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CA621" w14:textId="61C01D20" w:rsidR="00B574D3" w:rsidRDefault="00B574D3" w:rsidP="00CF6014">
      <w:pPr>
        <w:pStyle w:val="Documenttitle"/>
      </w:pPr>
    </w:p>
    <w:p w14:paraId="1638C05E" w14:textId="50DE5350" w:rsidR="00CF6014" w:rsidRPr="00ED14D7" w:rsidRDefault="001C1C2F" w:rsidP="00CF6014">
      <w:pPr>
        <w:pStyle w:val="Documenttitle"/>
      </w:pPr>
      <w:r>
        <w:t>ULEZ</w:t>
      </w:r>
      <w:r w:rsidR="002943AC" w:rsidRPr="002943AC">
        <w:t xml:space="preserve"> scrappage schemes</w:t>
      </w:r>
      <w:r w:rsidR="00476D43">
        <w:t xml:space="preserve"> evaluation</w:t>
      </w:r>
      <w:r w:rsidR="002943AC" w:rsidRPr="002943AC">
        <w:t xml:space="preserve"> report</w:t>
      </w:r>
    </w:p>
    <w:p w14:paraId="4CB56724" w14:textId="729D22F9" w:rsidR="005A4BA4" w:rsidRPr="00F2691E" w:rsidRDefault="008E2F9C" w:rsidP="00F2691E">
      <w:pPr>
        <w:rPr>
          <w:highlight w:val="yellow"/>
        </w:rPr>
      </w:pPr>
      <w:r>
        <w:rPr>
          <w:rFonts w:eastAsia="Cambria"/>
          <w:bCs/>
          <w:sz w:val="36"/>
          <w:szCs w:val="24"/>
          <w:lang w:eastAsia="en-US"/>
        </w:rPr>
        <w:t>November</w:t>
      </w:r>
      <w:r w:rsidRPr="002943AC">
        <w:rPr>
          <w:rFonts w:eastAsia="Cambria"/>
          <w:bCs/>
          <w:sz w:val="36"/>
          <w:szCs w:val="24"/>
          <w:lang w:eastAsia="en-US"/>
        </w:rPr>
        <w:t xml:space="preserve"> </w:t>
      </w:r>
      <w:r w:rsidR="002943AC" w:rsidRPr="002943AC">
        <w:rPr>
          <w:rFonts w:eastAsia="Cambria"/>
          <w:bCs/>
          <w:sz w:val="36"/>
          <w:szCs w:val="24"/>
          <w:lang w:eastAsia="en-US"/>
        </w:rPr>
        <w:t>2022</w:t>
      </w:r>
      <w:r w:rsidR="005A4BA4">
        <w:br w:type="page"/>
      </w:r>
    </w:p>
    <w:sdt>
      <w:sdtPr>
        <w:rPr>
          <w:rFonts w:ascii="Arial" w:eastAsia="Times New Roman" w:hAnsi="Arial" w:cs="Times New Roman"/>
          <w:color w:val="auto"/>
          <w:sz w:val="24"/>
          <w:szCs w:val="20"/>
          <w:lang w:val="en-GB" w:eastAsia="en-GB"/>
        </w:rPr>
        <w:id w:val="1063450447"/>
        <w:docPartObj>
          <w:docPartGallery w:val="Table of Contents"/>
          <w:docPartUnique/>
        </w:docPartObj>
      </w:sdtPr>
      <w:sdtEndPr>
        <w:rPr>
          <w:b/>
          <w:bCs/>
          <w:noProof/>
        </w:rPr>
      </w:sdtEndPr>
      <w:sdtContent>
        <w:p w14:paraId="26C03861" w14:textId="150C9B61" w:rsidR="005A4BA4" w:rsidRPr="00AF6D66" w:rsidRDefault="005A4BA4">
          <w:pPr>
            <w:pStyle w:val="TOCHeading"/>
            <w:rPr>
              <w:rFonts w:ascii="Arial" w:hAnsi="Arial" w:cs="Arial"/>
              <w:b/>
              <w:bCs/>
              <w:color w:val="000000" w:themeColor="text1"/>
              <w:sz w:val="36"/>
              <w:szCs w:val="36"/>
            </w:rPr>
          </w:pPr>
          <w:r w:rsidRPr="00AF6D66">
            <w:rPr>
              <w:rFonts w:ascii="Arial" w:hAnsi="Arial" w:cs="Arial"/>
              <w:b/>
              <w:bCs/>
              <w:color w:val="000000" w:themeColor="text1"/>
              <w:sz w:val="36"/>
              <w:szCs w:val="36"/>
            </w:rPr>
            <w:t>Contents</w:t>
          </w:r>
        </w:p>
        <w:p w14:paraId="63EDDDFF" w14:textId="6017BAFC" w:rsidR="00F51BB3" w:rsidRDefault="005A4BA4">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9589917" w:history="1">
            <w:r w:rsidR="00F51BB3" w:rsidRPr="004109D5">
              <w:rPr>
                <w:rStyle w:val="Hyperlink"/>
                <w:noProof/>
              </w:rPr>
              <w:t>Executive summary</w:t>
            </w:r>
            <w:r w:rsidR="00F51BB3">
              <w:rPr>
                <w:noProof/>
                <w:webHidden/>
              </w:rPr>
              <w:tab/>
            </w:r>
            <w:r w:rsidR="00F51BB3">
              <w:rPr>
                <w:noProof/>
                <w:webHidden/>
              </w:rPr>
              <w:fldChar w:fldCharType="begin"/>
            </w:r>
            <w:r w:rsidR="00F51BB3">
              <w:rPr>
                <w:noProof/>
                <w:webHidden/>
              </w:rPr>
              <w:instrText xml:space="preserve"> PAGEREF _Toc119589917 \h </w:instrText>
            </w:r>
            <w:r w:rsidR="00F51BB3">
              <w:rPr>
                <w:noProof/>
                <w:webHidden/>
              </w:rPr>
            </w:r>
            <w:r w:rsidR="00F51BB3">
              <w:rPr>
                <w:noProof/>
                <w:webHidden/>
              </w:rPr>
              <w:fldChar w:fldCharType="separate"/>
            </w:r>
            <w:r w:rsidR="00CC08DF">
              <w:rPr>
                <w:noProof/>
                <w:webHidden/>
              </w:rPr>
              <w:t>4</w:t>
            </w:r>
            <w:r w:rsidR="00F51BB3">
              <w:rPr>
                <w:noProof/>
                <w:webHidden/>
              </w:rPr>
              <w:fldChar w:fldCharType="end"/>
            </w:r>
          </w:hyperlink>
        </w:p>
        <w:p w14:paraId="376A63AB" w14:textId="23BBB350" w:rsidR="00F51BB3" w:rsidRDefault="00C8784C">
          <w:pPr>
            <w:pStyle w:val="TOC1"/>
            <w:rPr>
              <w:rFonts w:asciiTheme="minorHAnsi" w:eastAsiaTheme="minorEastAsia" w:hAnsiTheme="minorHAnsi" w:cstheme="minorBidi"/>
              <w:noProof/>
              <w:sz w:val="22"/>
              <w:szCs w:val="22"/>
            </w:rPr>
          </w:pPr>
          <w:hyperlink w:anchor="_Toc119589918" w:history="1">
            <w:r w:rsidR="00F51BB3" w:rsidRPr="004109D5">
              <w:rPr>
                <w:rStyle w:val="Hyperlink"/>
                <w:noProof/>
              </w:rPr>
              <w:t>1. Introduction and background to the schemes</w:t>
            </w:r>
            <w:r w:rsidR="00F51BB3">
              <w:rPr>
                <w:noProof/>
                <w:webHidden/>
              </w:rPr>
              <w:tab/>
            </w:r>
            <w:r w:rsidR="00F51BB3">
              <w:rPr>
                <w:noProof/>
                <w:webHidden/>
              </w:rPr>
              <w:fldChar w:fldCharType="begin"/>
            </w:r>
            <w:r w:rsidR="00F51BB3">
              <w:rPr>
                <w:noProof/>
                <w:webHidden/>
              </w:rPr>
              <w:instrText xml:space="preserve"> PAGEREF _Toc119589918 \h </w:instrText>
            </w:r>
            <w:r w:rsidR="00F51BB3">
              <w:rPr>
                <w:noProof/>
                <w:webHidden/>
              </w:rPr>
            </w:r>
            <w:r w:rsidR="00F51BB3">
              <w:rPr>
                <w:noProof/>
                <w:webHidden/>
              </w:rPr>
              <w:fldChar w:fldCharType="separate"/>
            </w:r>
            <w:r w:rsidR="00CC08DF">
              <w:rPr>
                <w:noProof/>
                <w:webHidden/>
              </w:rPr>
              <w:t>7</w:t>
            </w:r>
            <w:r w:rsidR="00F51BB3">
              <w:rPr>
                <w:noProof/>
                <w:webHidden/>
              </w:rPr>
              <w:fldChar w:fldCharType="end"/>
            </w:r>
          </w:hyperlink>
        </w:p>
        <w:p w14:paraId="077E5D68" w14:textId="5099C2EF" w:rsidR="00F51BB3" w:rsidRDefault="00C8784C">
          <w:pPr>
            <w:pStyle w:val="TOC2"/>
            <w:tabs>
              <w:tab w:val="left" w:pos="880"/>
            </w:tabs>
            <w:rPr>
              <w:rFonts w:asciiTheme="minorHAnsi" w:eastAsiaTheme="minorEastAsia" w:hAnsiTheme="minorHAnsi" w:cstheme="minorBidi"/>
              <w:noProof/>
              <w:sz w:val="22"/>
              <w:szCs w:val="22"/>
            </w:rPr>
          </w:pPr>
          <w:hyperlink w:anchor="_Toc119589919" w:history="1">
            <w:r w:rsidR="00F51BB3" w:rsidRPr="004109D5">
              <w:rPr>
                <w:rStyle w:val="Hyperlink"/>
                <w:noProof/>
              </w:rPr>
              <w:t>1.1</w:t>
            </w:r>
            <w:r w:rsidR="00F51BB3">
              <w:rPr>
                <w:rFonts w:asciiTheme="minorHAnsi" w:eastAsiaTheme="minorEastAsia" w:hAnsiTheme="minorHAnsi" w:cstheme="minorBidi"/>
                <w:noProof/>
                <w:sz w:val="22"/>
                <w:szCs w:val="22"/>
              </w:rPr>
              <w:tab/>
            </w:r>
            <w:r w:rsidR="00F51BB3" w:rsidRPr="004109D5">
              <w:rPr>
                <w:rStyle w:val="Hyperlink"/>
                <w:noProof/>
              </w:rPr>
              <w:t>Van and minibus scrappage scheme</w:t>
            </w:r>
            <w:r w:rsidR="00F51BB3">
              <w:rPr>
                <w:noProof/>
                <w:webHidden/>
              </w:rPr>
              <w:tab/>
            </w:r>
            <w:r w:rsidR="00F51BB3">
              <w:rPr>
                <w:noProof/>
                <w:webHidden/>
              </w:rPr>
              <w:fldChar w:fldCharType="begin"/>
            </w:r>
            <w:r w:rsidR="00F51BB3">
              <w:rPr>
                <w:noProof/>
                <w:webHidden/>
              </w:rPr>
              <w:instrText xml:space="preserve"> PAGEREF _Toc119589919 \h </w:instrText>
            </w:r>
            <w:r w:rsidR="00F51BB3">
              <w:rPr>
                <w:noProof/>
                <w:webHidden/>
              </w:rPr>
            </w:r>
            <w:r w:rsidR="00F51BB3">
              <w:rPr>
                <w:noProof/>
                <w:webHidden/>
              </w:rPr>
              <w:fldChar w:fldCharType="separate"/>
            </w:r>
            <w:r w:rsidR="00CC08DF">
              <w:rPr>
                <w:noProof/>
                <w:webHidden/>
              </w:rPr>
              <w:t>8</w:t>
            </w:r>
            <w:r w:rsidR="00F51BB3">
              <w:rPr>
                <w:noProof/>
                <w:webHidden/>
              </w:rPr>
              <w:fldChar w:fldCharType="end"/>
            </w:r>
          </w:hyperlink>
        </w:p>
        <w:p w14:paraId="15D220CC" w14:textId="4361B8A2" w:rsidR="00F51BB3" w:rsidRDefault="00C8784C">
          <w:pPr>
            <w:pStyle w:val="TOC2"/>
            <w:tabs>
              <w:tab w:val="left" w:pos="880"/>
            </w:tabs>
            <w:rPr>
              <w:rFonts w:asciiTheme="minorHAnsi" w:eastAsiaTheme="minorEastAsia" w:hAnsiTheme="minorHAnsi" w:cstheme="minorBidi"/>
              <w:noProof/>
              <w:sz w:val="22"/>
              <w:szCs w:val="22"/>
            </w:rPr>
          </w:pPr>
          <w:hyperlink w:anchor="_Toc119589920" w:history="1">
            <w:r w:rsidR="00F51BB3" w:rsidRPr="004109D5">
              <w:rPr>
                <w:rStyle w:val="Hyperlink"/>
                <w:noProof/>
              </w:rPr>
              <w:t>1.2</w:t>
            </w:r>
            <w:r w:rsidR="00F51BB3">
              <w:rPr>
                <w:rFonts w:asciiTheme="minorHAnsi" w:eastAsiaTheme="minorEastAsia" w:hAnsiTheme="minorHAnsi" w:cstheme="minorBidi"/>
                <w:noProof/>
                <w:sz w:val="22"/>
                <w:szCs w:val="22"/>
              </w:rPr>
              <w:tab/>
            </w:r>
            <w:r w:rsidR="00F51BB3" w:rsidRPr="004109D5">
              <w:rPr>
                <w:rStyle w:val="Hyperlink"/>
                <w:noProof/>
              </w:rPr>
              <w:t>Heavy vehicle scrappage scheme</w:t>
            </w:r>
            <w:r w:rsidR="00F51BB3">
              <w:rPr>
                <w:noProof/>
                <w:webHidden/>
              </w:rPr>
              <w:tab/>
            </w:r>
            <w:r w:rsidR="00F51BB3">
              <w:rPr>
                <w:noProof/>
                <w:webHidden/>
              </w:rPr>
              <w:fldChar w:fldCharType="begin"/>
            </w:r>
            <w:r w:rsidR="00F51BB3">
              <w:rPr>
                <w:noProof/>
                <w:webHidden/>
              </w:rPr>
              <w:instrText xml:space="preserve"> PAGEREF _Toc119589920 \h </w:instrText>
            </w:r>
            <w:r w:rsidR="00F51BB3">
              <w:rPr>
                <w:noProof/>
                <w:webHidden/>
              </w:rPr>
            </w:r>
            <w:r w:rsidR="00F51BB3">
              <w:rPr>
                <w:noProof/>
                <w:webHidden/>
              </w:rPr>
              <w:fldChar w:fldCharType="separate"/>
            </w:r>
            <w:r w:rsidR="00CC08DF">
              <w:rPr>
                <w:noProof/>
                <w:webHidden/>
              </w:rPr>
              <w:t>9</w:t>
            </w:r>
            <w:r w:rsidR="00F51BB3">
              <w:rPr>
                <w:noProof/>
                <w:webHidden/>
              </w:rPr>
              <w:fldChar w:fldCharType="end"/>
            </w:r>
          </w:hyperlink>
        </w:p>
        <w:p w14:paraId="3940E68F" w14:textId="4D96BFC0" w:rsidR="00F51BB3" w:rsidRDefault="00C8784C">
          <w:pPr>
            <w:pStyle w:val="TOC2"/>
            <w:tabs>
              <w:tab w:val="left" w:pos="880"/>
            </w:tabs>
            <w:rPr>
              <w:rFonts w:asciiTheme="minorHAnsi" w:eastAsiaTheme="minorEastAsia" w:hAnsiTheme="minorHAnsi" w:cstheme="minorBidi"/>
              <w:noProof/>
              <w:sz w:val="22"/>
              <w:szCs w:val="22"/>
            </w:rPr>
          </w:pPr>
          <w:hyperlink w:anchor="_Toc119589921" w:history="1">
            <w:r w:rsidR="00F51BB3" w:rsidRPr="004109D5">
              <w:rPr>
                <w:rStyle w:val="Hyperlink"/>
                <w:noProof/>
              </w:rPr>
              <w:t>1.3</w:t>
            </w:r>
            <w:r w:rsidR="00F51BB3">
              <w:rPr>
                <w:rFonts w:asciiTheme="minorHAnsi" w:eastAsiaTheme="minorEastAsia" w:hAnsiTheme="minorHAnsi" w:cstheme="minorBidi"/>
                <w:noProof/>
                <w:sz w:val="22"/>
                <w:szCs w:val="22"/>
              </w:rPr>
              <w:tab/>
            </w:r>
            <w:r w:rsidR="00F51BB3" w:rsidRPr="004109D5">
              <w:rPr>
                <w:rStyle w:val="Hyperlink"/>
                <w:noProof/>
              </w:rPr>
              <w:t>ULEZ car and motorcycle scrappage scheme (UCMSS)</w:t>
            </w:r>
            <w:r w:rsidR="00F51BB3">
              <w:rPr>
                <w:noProof/>
                <w:webHidden/>
              </w:rPr>
              <w:tab/>
            </w:r>
            <w:r w:rsidR="00F51BB3">
              <w:rPr>
                <w:noProof/>
                <w:webHidden/>
              </w:rPr>
              <w:fldChar w:fldCharType="begin"/>
            </w:r>
            <w:r w:rsidR="00F51BB3">
              <w:rPr>
                <w:noProof/>
                <w:webHidden/>
              </w:rPr>
              <w:instrText xml:space="preserve"> PAGEREF _Toc119589921 \h </w:instrText>
            </w:r>
            <w:r w:rsidR="00F51BB3">
              <w:rPr>
                <w:noProof/>
                <w:webHidden/>
              </w:rPr>
            </w:r>
            <w:r w:rsidR="00F51BB3">
              <w:rPr>
                <w:noProof/>
                <w:webHidden/>
              </w:rPr>
              <w:fldChar w:fldCharType="separate"/>
            </w:r>
            <w:r w:rsidR="00CC08DF">
              <w:rPr>
                <w:noProof/>
                <w:webHidden/>
              </w:rPr>
              <w:t>10</w:t>
            </w:r>
            <w:r w:rsidR="00F51BB3">
              <w:rPr>
                <w:noProof/>
                <w:webHidden/>
              </w:rPr>
              <w:fldChar w:fldCharType="end"/>
            </w:r>
          </w:hyperlink>
        </w:p>
        <w:p w14:paraId="09D9DB7D" w14:textId="5EC52651" w:rsidR="00F51BB3" w:rsidRDefault="00C8784C">
          <w:pPr>
            <w:pStyle w:val="TOC2"/>
            <w:tabs>
              <w:tab w:val="left" w:pos="880"/>
            </w:tabs>
            <w:rPr>
              <w:rFonts w:asciiTheme="minorHAnsi" w:eastAsiaTheme="minorEastAsia" w:hAnsiTheme="minorHAnsi" w:cstheme="minorBidi"/>
              <w:noProof/>
              <w:sz w:val="22"/>
              <w:szCs w:val="22"/>
            </w:rPr>
          </w:pPr>
          <w:hyperlink w:anchor="_Toc119589922" w:history="1">
            <w:r w:rsidR="00F51BB3" w:rsidRPr="004109D5">
              <w:rPr>
                <w:rStyle w:val="Hyperlink"/>
                <w:noProof/>
              </w:rPr>
              <w:t>1.4</w:t>
            </w:r>
            <w:r w:rsidR="00F51BB3">
              <w:rPr>
                <w:rFonts w:asciiTheme="minorHAnsi" w:eastAsiaTheme="minorEastAsia" w:hAnsiTheme="minorHAnsi" w:cstheme="minorBidi"/>
                <w:noProof/>
                <w:sz w:val="22"/>
                <w:szCs w:val="22"/>
              </w:rPr>
              <w:tab/>
            </w:r>
            <w:r w:rsidR="00F51BB3" w:rsidRPr="004109D5">
              <w:rPr>
                <w:rStyle w:val="Hyperlink"/>
                <w:noProof/>
              </w:rPr>
              <w:t>Other scrappage financial support schemes in the UK</w:t>
            </w:r>
            <w:r w:rsidR="00F51BB3">
              <w:rPr>
                <w:noProof/>
                <w:webHidden/>
              </w:rPr>
              <w:tab/>
            </w:r>
            <w:r w:rsidR="00F51BB3">
              <w:rPr>
                <w:noProof/>
                <w:webHidden/>
              </w:rPr>
              <w:fldChar w:fldCharType="begin"/>
            </w:r>
            <w:r w:rsidR="00F51BB3">
              <w:rPr>
                <w:noProof/>
                <w:webHidden/>
              </w:rPr>
              <w:instrText xml:space="preserve"> PAGEREF _Toc119589922 \h </w:instrText>
            </w:r>
            <w:r w:rsidR="00F51BB3">
              <w:rPr>
                <w:noProof/>
                <w:webHidden/>
              </w:rPr>
            </w:r>
            <w:r w:rsidR="00F51BB3">
              <w:rPr>
                <w:noProof/>
                <w:webHidden/>
              </w:rPr>
              <w:fldChar w:fldCharType="separate"/>
            </w:r>
            <w:r w:rsidR="00CC08DF">
              <w:rPr>
                <w:noProof/>
                <w:webHidden/>
              </w:rPr>
              <w:t>11</w:t>
            </w:r>
            <w:r w:rsidR="00F51BB3">
              <w:rPr>
                <w:noProof/>
                <w:webHidden/>
              </w:rPr>
              <w:fldChar w:fldCharType="end"/>
            </w:r>
          </w:hyperlink>
        </w:p>
        <w:p w14:paraId="05C5EE3B" w14:textId="7D5A4A47" w:rsidR="00F51BB3" w:rsidRDefault="00C8784C">
          <w:pPr>
            <w:pStyle w:val="TOC1"/>
            <w:rPr>
              <w:rFonts w:asciiTheme="minorHAnsi" w:eastAsiaTheme="minorEastAsia" w:hAnsiTheme="minorHAnsi" w:cstheme="minorBidi"/>
              <w:noProof/>
              <w:sz w:val="22"/>
              <w:szCs w:val="22"/>
            </w:rPr>
          </w:pPr>
          <w:hyperlink w:anchor="_Toc119589923" w:history="1">
            <w:r w:rsidR="00F51BB3" w:rsidRPr="004109D5">
              <w:rPr>
                <w:rStyle w:val="Hyperlink"/>
                <w:noProof/>
              </w:rPr>
              <w:t>2. Scrappage scheme operations</w:t>
            </w:r>
            <w:r w:rsidR="00F51BB3">
              <w:rPr>
                <w:noProof/>
                <w:webHidden/>
              </w:rPr>
              <w:tab/>
            </w:r>
            <w:r w:rsidR="00F51BB3">
              <w:rPr>
                <w:noProof/>
                <w:webHidden/>
              </w:rPr>
              <w:fldChar w:fldCharType="begin"/>
            </w:r>
            <w:r w:rsidR="00F51BB3">
              <w:rPr>
                <w:noProof/>
                <w:webHidden/>
              </w:rPr>
              <w:instrText xml:space="preserve"> PAGEREF _Toc119589923 \h </w:instrText>
            </w:r>
            <w:r w:rsidR="00F51BB3">
              <w:rPr>
                <w:noProof/>
                <w:webHidden/>
              </w:rPr>
            </w:r>
            <w:r w:rsidR="00F51BB3">
              <w:rPr>
                <w:noProof/>
                <w:webHidden/>
              </w:rPr>
              <w:fldChar w:fldCharType="separate"/>
            </w:r>
            <w:r w:rsidR="00CC08DF">
              <w:rPr>
                <w:noProof/>
                <w:webHidden/>
              </w:rPr>
              <w:t>13</w:t>
            </w:r>
            <w:r w:rsidR="00F51BB3">
              <w:rPr>
                <w:noProof/>
                <w:webHidden/>
              </w:rPr>
              <w:fldChar w:fldCharType="end"/>
            </w:r>
          </w:hyperlink>
        </w:p>
        <w:p w14:paraId="1550FA2B" w14:textId="40CECA62" w:rsidR="00F51BB3" w:rsidRDefault="00C8784C">
          <w:pPr>
            <w:pStyle w:val="TOC2"/>
            <w:tabs>
              <w:tab w:val="left" w:pos="880"/>
            </w:tabs>
            <w:rPr>
              <w:rFonts w:asciiTheme="minorHAnsi" w:eastAsiaTheme="minorEastAsia" w:hAnsiTheme="minorHAnsi" w:cstheme="minorBidi"/>
              <w:noProof/>
              <w:sz w:val="22"/>
              <w:szCs w:val="22"/>
            </w:rPr>
          </w:pPr>
          <w:hyperlink w:anchor="_Toc119589924" w:history="1">
            <w:r w:rsidR="00F51BB3" w:rsidRPr="004109D5">
              <w:rPr>
                <w:rStyle w:val="Hyperlink"/>
                <w:noProof/>
              </w:rPr>
              <w:t>2.1</w:t>
            </w:r>
            <w:r w:rsidR="00F51BB3">
              <w:rPr>
                <w:rFonts w:asciiTheme="minorHAnsi" w:eastAsiaTheme="minorEastAsia" w:hAnsiTheme="minorHAnsi" w:cstheme="minorBidi"/>
                <w:noProof/>
                <w:sz w:val="22"/>
                <w:szCs w:val="22"/>
              </w:rPr>
              <w:tab/>
            </w:r>
            <w:r w:rsidR="00F51BB3" w:rsidRPr="004109D5">
              <w:rPr>
                <w:rStyle w:val="Hyperlink"/>
                <w:noProof/>
              </w:rPr>
              <w:t>Scrappage application process</w:t>
            </w:r>
            <w:r w:rsidR="00F51BB3">
              <w:rPr>
                <w:noProof/>
                <w:webHidden/>
              </w:rPr>
              <w:tab/>
            </w:r>
            <w:r w:rsidR="00F51BB3">
              <w:rPr>
                <w:noProof/>
                <w:webHidden/>
              </w:rPr>
              <w:fldChar w:fldCharType="begin"/>
            </w:r>
            <w:r w:rsidR="00F51BB3">
              <w:rPr>
                <w:noProof/>
                <w:webHidden/>
              </w:rPr>
              <w:instrText xml:space="preserve"> PAGEREF _Toc119589924 \h </w:instrText>
            </w:r>
            <w:r w:rsidR="00F51BB3">
              <w:rPr>
                <w:noProof/>
                <w:webHidden/>
              </w:rPr>
            </w:r>
            <w:r w:rsidR="00F51BB3">
              <w:rPr>
                <w:noProof/>
                <w:webHidden/>
              </w:rPr>
              <w:fldChar w:fldCharType="separate"/>
            </w:r>
            <w:r w:rsidR="00CC08DF">
              <w:rPr>
                <w:noProof/>
                <w:webHidden/>
              </w:rPr>
              <w:t>13</w:t>
            </w:r>
            <w:r w:rsidR="00F51BB3">
              <w:rPr>
                <w:noProof/>
                <w:webHidden/>
              </w:rPr>
              <w:fldChar w:fldCharType="end"/>
            </w:r>
          </w:hyperlink>
        </w:p>
        <w:p w14:paraId="5E9A07F4" w14:textId="4C46D2FE" w:rsidR="00F51BB3" w:rsidRDefault="00C8784C">
          <w:pPr>
            <w:pStyle w:val="TOC2"/>
            <w:tabs>
              <w:tab w:val="left" w:pos="880"/>
            </w:tabs>
            <w:rPr>
              <w:rFonts w:asciiTheme="minorHAnsi" w:eastAsiaTheme="minorEastAsia" w:hAnsiTheme="minorHAnsi" w:cstheme="minorBidi"/>
              <w:noProof/>
              <w:sz w:val="22"/>
              <w:szCs w:val="22"/>
            </w:rPr>
          </w:pPr>
          <w:hyperlink w:anchor="_Toc119589925" w:history="1">
            <w:r w:rsidR="00F51BB3" w:rsidRPr="004109D5">
              <w:rPr>
                <w:rStyle w:val="Hyperlink"/>
                <w:noProof/>
              </w:rPr>
              <w:t>2.2</w:t>
            </w:r>
            <w:r w:rsidR="00F51BB3">
              <w:rPr>
                <w:rFonts w:asciiTheme="minorHAnsi" w:eastAsiaTheme="minorEastAsia" w:hAnsiTheme="minorHAnsi" w:cstheme="minorBidi"/>
                <w:noProof/>
                <w:sz w:val="22"/>
                <w:szCs w:val="22"/>
              </w:rPr>
              <w:tab/>
            </w:r>
            <w:r w:rsidR="00F51BB3" w:rsidRPr="004109D5">
              <w:rPr>
                <w:rStyle w:val="Hyperlink"/>
                <w:noProof/>
              </w:rPr>
              <w:t>Impact of scrappage schemes</w:t>
            </w:r>
            <w:r w:rsidR="00F51BB3">
              <w:rPr>
                <w:noProof/>
                <w:webHidden/>
              </w:rPr>
              <w:tab/>
            </w:r>
            <w:r w:rsidR="00F51BB3">
              <w:rPr>
                <w:noProof/>
                <w:webHidden/>
              </w:rPr>
              <w:fldChar w:fldCharType="begin"/>
            </w:r>
            <w:r w:rsidR="00F51BB3">
              <w:rPr>
                <w:noProof/>
                <w:webHidden/>
              </w:rPr>
              <w:instrText xml:space="preserve"> PAGEREF _Toc119589925 \h </w:instrText>
            </w:r>
            <w:r w:rsidR="00F51BB3">
              <w:rPr>
                <w:noProof/>
                <w:webHidden/>
              </w:rPr>
            </w:r>
            <w:r w:rsidR="00F51BB3">
              <w:rPr>
                <w:noProof/>
                <w:webHidden/>
              </w:rPr>
              <w:fldChar w:fldCharType="separate"/>
            </w:r>
            <w:r w:rsidR="00CC08DF">
              <w:rPr>
                <w:noProof/>
                <w:webHidden/>
              </w:rPr>
              <w:t>14</w:t>
            </w:r>
            <w:r w:rsidR="00F51BB3">
              <w:rPr>
                <w:noProof/>
                <w:webHidden/>
              </w:rPr>
              <w:fldChar w:fldCharType="end"/>
            </w:r>
          </w:hyperlink>
        </w:p>
        <w:p w14:paraId="56300EA8" w14:textId="65E86E98" w:rsidR="00F51BB3" w:rsidRDefault="00C8784C">
          <w:pPr>
            <w:pStyle w:val="TOC3"/>
            <w:tabs>
              <w:tab w:val="left" w:pos="1320"/>
            </w:tabs>
            <w:rPr>
              <w:rFonts w:asciiTheme="minorHAnsi" w:eastAsiaTheme="minorEastAsia" w:hAnsiTheme="minorHAnsi" w:cstheme="minorBidi"/>
              <w:noProof/>
              <w:sz w:val="22"/>
              <w:szCs w:val="22"/>
            </w:rPr>
          </w:pPr>
          <w:hyperlink w:anchor="_Toc119589926" w:history="1">
            <w:r w:rsidR="00F51BB3" w:rsidRPr="004109D5">
              <w:rPr>
                <w:rStyle w:val="Hyperlink"/>
                <w:noProof/>
              </w:rPr>
              <w:t>2.2.1</w:t>
            </w:r>
            <w:r w:rsidR="00F51BB3">
              <w:rPr>
                <w:rFonts w:asciiTheme="minorHAnsi" w:eastAsiaTheme="minorEastAsia" w:hAnsiTheme="minorHAnsi" w:cstheme="minorBidi"/>
                <w:noProof/>
                <w:sz w:val="22"/>
                <w:szCs w:val="22"/>
              </w:rPr>
              <w:tab/>
            </w:r>
            <w:r w:rsidR="00F51BB3" w:rsidRPr="004109D5">
              <w:rPr>
                <w:rStyle w:val="Hyperlink"/>
                <w:noProof/>
              </w:rPr>
              <w:t>Van and minibus scrappage scheme</w:t>
            </w:r>
            <w:r w:rsidR="00F51BB3">
              <w:rPr>
                <w:noProof/>
                <w:webHidden/>
              </w:rPr>
              <w:tab/>
            </w:r>
            <w:r w:rsidR="00F51BB3">
              <w:rPr>
                <w:noProof/>
                <w:webHidden/>
              </w:rPr>
              <w:fldChar w:fldCharType="begin"/>
            </w:r>
            <w:r w:rsidR="00F51BB3">
              <w:rPr>
                <w:noProof/>
                <w:webHidden/>
              </w:rPr>
              <w:instrText xml:space="preserve"> PAGEREF _Toc119589926 \h </w:instrText>
            </w:r>
            <w:r w:rsidR="00F51BB3">
              <w:rPr>
                <w:noProof/>
                <w:webHidden/>
              </w:rPr>
            </w:r>
            <w:r w:rsidR="00F51BB3">
              <w:rPr>
                <w:noProof/>
                <w:webHidden/>
              </w:rPr>
              <w:fldChar w:fldCharType="separate"/>
            </w:r>
            <w:r w:rsidR="00CC08DF">
              <w:rPr>
                <w:noProof/>
                <w:webHidden/>
              </w:rPr>
              <w:t>15</w:t>
            </w:r>
            <w:r w:rsidR="00F51BB3">
              <w:rPr>
                <w:noProof/>
                <w:webHidden/>
              </w:rPr>
              <w:fldChar w:fldCharType="end"/>
            </w:r>
          </w:hyperlink>
        </w:p>
        <w:p w14:paraId="0CAF15E8" w14:textId="7163F78E" w:rsidR="00F51BB3" w:rsidRDefault="00C8784C">
          <w:pPr>
            <w:pStyle w:val="TOC3"/>
            <w:tabs>
              <w:tab w:val="left" w:pos="1320"/>
            </w:tabs>
            <w:rPr>
              <w:rFonts w:asciiTheme="minorHAnsi" w:eastAsiaTheme="minorEastAsia" w:hAnsiTheme="minorHAnsi" w:cstheme="minorBidi"/>
              <w:noProof/>
              <w:sz w:val="22"/>
              <w:szCs w:val="22"/>
            </w:rPr>
          </w:pPr>
          <w:hyperlink w:anchor="_Toc119589927" w:history="1">
            <w:r w:rsidR="00F51BB3" w:rsidRPr="004109D5">
              <w:rPr>
                <w:rStyle w:val="Hyperlink"/>
                <w:noProof/>
              </w:rPr>
              <w:t>2.2.2</w:t>
            </w:r>
            <w:r w:rsidR="00F51BB3">
              <w:rPr>
                <w:rFonts w:asciiTheme="minorHAnsi" w:eastAsiaTheme="minorEastAsia" w:hAnsiTheme="minorHAnsi" w:cstheme="minorBidi"/>
                <w:noProof/>
                <w:sz w:val="22"/>
                <w:szCs w:val="22"/>
              </w:rPr>
              <w:tab/>
            </w:r>
            <w:r w:rsidR="00F51BB3" w:rsidRPr="004109D5">
              <w:rPr>
                <w:rStyle w:val="Hyperlink"/>
                <w:noProof/>
              </w:rPr>
              <w:t>Heavy vehicle scrappage scheme</w:t>
            </w:r>
            <w:r w:rsidR="00F51BB3">
              <w:rPr>
                <w:noProof/>
                <w:webHidden/>
              </w:rPr>
              <w:tab/>
            </w:r>
            <w:r w:rsidR="00F51BB3">
              <w:rPr>
                <w:noProof/>
                <w:webHidden/>
              </w:rPr>
              <w:fldChar w:fldCharType="begin"/>
            </w:r>
            <w:r w:rsidR="00F51BB3">
              <w:rPr>
                <w:noProof/>
                <w:webHidden/>
              </w:rPr>
              <w:instrText xml:space="preserve"> PAGEREF _Toc119589927 \h </w:instrText>
            </w:r>
            <w:r w:rsidR="00F51BB3">
              <w:rPr>
                <w:noProof/>
                <w:webHidden/>
              </w:rPr>
            </w:r>
            <w:r w:rsidR="00F51BB3">
              <w:rPr>
                <w:noProof/>
                <w:webHidden/>
              </w:rPr>
              <w:fldChar w:fldCharType="separate"/>
            </w:r>
            <w:r w:rsidR="00CC08DF">
              <w:rPr>
                <w:noProof/>
                <w:webHidden/>
              </w:rPr>
              <w:t>17</w:t>
            </w:r>
            <w:r w:rsidR="00F51BB3">
              <w:rPr>
                <w:noProof/>
                <w:webHidden/>
              </w:rPr>
              <w:fldChar w:fldCharType="end"/>
            </w:r>
          </w:hyperlink>
        </w:p>
        <w:p w14:paraId="33E814B6" w14:textId="2A79B722" w:rsidR="00F51BB3" w:rsidRDefault="00C8784C">
          <w:pPr>
            <w:pStyle w:val="TOC3"/>
            <w:tabs>
              <w:tab w:val="left" w:pos="1320"/>
            </w:tabs>
            <w:rPr>
              <w:rFonts w:asciiTheme="minorHAnsi" w:eastAsiaTheme="minorEastAsia" w:hAnsiTheme="minorHAnsi" w:cstheme="minorBidi"/>
              <w:noProof/>
              <w:sz w:val="22"/>
              <w:szCs w:val="22"/>
            </w:rPr>
          </w:pPr>
          <w:hyperlink w:anchor="_Toc119589928" w:history="1">
            <w:r w:rsidR="00F51BB3" w:rsidRPr="004109D5">
              <w:rPr>
                <w:rStyle w:val="Hyperlink"/>
                <w:noProof/>
              </w:rPr>
              <w:t>2.2.3</w:t>
            </w:r>
            <w:r w:rsidR="00F51BB3">
              <w:rPr>
                <w:rFonts w:asciiTheme="minorHAnsi" w:eastAsiaTheme="minorEastAsia" w:hAnsiTheme="minorHAnsi" w:cstheme="minorBidi"/>
                <w:noProof/>
                <w:sz w:val="22"/>
                <w:szCs w:val="22"/>
              </w:rPr>
              <w:tab/>
            </w:r>
            <w:r w:rsidR="00F51BB3" w:rsidRPr="004109D5">
              <w:rPr>
                <w:rStyle w:val="Hyperlink"/>
                <w:noProof/>
              </w:rPr>
              <w:t>Car and motorcycle scrappage scheme</w:t>
            </w:r>
            <w:r w:rsidR="00F51BB3">
              <w:rPr>
                <w:noProof/>
                <w:webHidden/>
              </w:rPr>
              <w:tab/>
            </w:r>
            <w:r w:rsidR="00F51BB3">
              <w:rPr>
                <w:noProof/>
                <w:webHidden/>
              </w:rPr>
              <w:fldChar w:fldCharType="begin"/>
            </w:r>
            <w:r w:rsidR="00F51BB3">
              <w:rPr>
                <w:noProof/>
                <w:webHidden/>
              </w:rPr>
              <w:instrText xml:space="preserve"> PAGEREF _Toc119589928 \h </w:instrText>
            </w:r>
            <w:r w:rsidR="00F51BB3">
              <w:rPr>
                <w:noProof/>
                <w:webHidden/>
              </w:rPr>
            </w:r>
            <w:r w:rsidR="00F51BB3">
              <w:rPr>
                <w:noProof/>
                <w:webHidden/>
              </w:rPr>
              <w:fldChar w:fldCharType="separate"/>
            </w:r>
            <w:r w:rsidR="00CC08DF">
              <w:rPr>
                <w:noProof/>
                <w:webHidden/>
              </w:rPr>
              <w:t>19</w:t>
            </w:r>
            <w:r w:rsidR="00F51BB3">
              <w:rPr>
                <w:noProof/>
                <w:webHidden/>
              </w:rPr>
              <w:fldChar w:fldCharType="end"/>
            </w:r>
          </w:hyperlink>
        </w:p>
        <w:p w14:paraId="696F6321" w14:textId="59676004" w:rsidR="00F51BB3" w:rsidRDefault="00C8784C">
          <w:pPr>
            <w:pStyle w:val="TOC3"/>
            <w:tabs>
              <w:tab w:val="left" w:pos="1320"/>
            </w:tabs>
            <w:rPr>
              <w:rFonts w:asciiTheme="minorHAnsi" w:eastAsiaTheme="minorEastAsia" w:hAnsiTheme="minorHAnsi" w:cstheme="minorBidi"/>
              <w:noProof/>
              <w:sz w:val="22"/>
              <w:szCs w:val="22"/>
            </w:rPr>
          </w:pPr>
          <w:hyperlink w:anchor="_Toc119589929" w:history="1">
            <w:r w:rsidR="00F51BB3" w:rsidRPr="004109D5">
              <w:rPr>
                <w:rStyle w:val="Hyperlink"/>
                <w:noProof/>
              </w:rPr>
              <w:t>2.2.4</w:t>
            </w:r>
            <w:r w:rsidR="00F51BB3">
              <w:rPr>
                <w:rFonts w:asciiTheme="minorHAnsi" w:eastAsiaTheme="minorEastAsia" w:hAnsiTheme="minorHAnsi" w:cstheme="minorBidi"/>
                <w:noProof/>
                <w:sz w:val="22"/>
                <w:szCs w:val="22"/>
              </w:rPr>
              <w:tab/>
            </w:r>
            <w:r w:rsidR="00F51BB3" w:rsidRPr="004109D5">
              <w:rPr>
                <w:rStyle w:val="Hyperlink"/>
                <w:noProof/>
              </w:rPr>
              <w:t>Scrappage emission benefits</w:t>
            </w:r>
            <w:r w:rsidR="00F51BB3">
              <w:rPr>
                <w:noProof/>
                <w:webHidden/>
              </w:rPr>
              <w:tab/>
            </w:r>
            <w:r w:rsidR="00F51BB3">
              <w:rPr>
                <w:noProof/>
                <w:webHidden/>
              </w:rPr>
              <w:fldChar w:fldCharType="begin"/>
            </w:r>
            <w:r w:rsidR="00F51BB3">
              <w:rPr>
                <w:noProof/>
                <w:webHidden/>
              </w:rPr>
              <w:instrText xml:space="preserve"> PAGEREF _Toc119589929 \h </w:instrText>
            </w:r>
            <w:r w:rsidR="00F51BB3">
              <w:rPr>
                <w:noProof/>
                <w:webHidden/>
              </w:rPr>
            </w:r>
            <w:r w:rsidR="00F51BB3">
              <w:rPr>
                <w:noProof/>
                <w:webHidden/>
              </w:rPr>
              <w:fldChar w:fldCharType="separate"/>
            </w:r>
            <w:r w:rsidR="00CC08DF">
              <w:rPr>
                <w:noProof/>
                <w:webHidden/>
              </w:rPr>
              <w:t>24</w:t>
            </w:r>
            <w:r w:rsidR="00F51BB3">
              <w:rPr>
                <w:noProof/>
                <w:webHidden/>
              </w:rPr>
              <w:fldChar w:fldCharType="end"/>
            </w:r>
          </w:hyperlink>
        </w:p>
        <w:p w14:paraId="713AE118" w14:textId="11C9996A" w:rsidR="00F51BB3" w:rsidRDefault="00C8784C">
          <w:pPr>
            <w:pStyle w:val="TOC3"/>
            <w:tabs>
              <w:tab w:val="left" w:pos="1320"/>
            </w:tabs>
            <w:rPr>
              <w:rFonts w:asciiTheme="minorHAnsi" w:eastAsiaTheme="minorEastAsia" w:hAnsiTheme="minorHAnsi" w:cstheme="minorBidi"/>
              <w:noProof/>
              <w:sz w:val="22"/>
              <w:szCs w:val="22"/>
            </w:rPr>
          </w:pPr>
          <w:hyperlink w:anchor="_Toc119589930" w:history="1">
            <w:r w:rsidR="00F51BB3" w:rsidRPr="004109D5">
              <w:rPr>
                <w:rStyle w:val="Hyperlink"/>
                <w:noProof/>
              </w:rPr>
              <w:t>2.2.5</w:t>
            </w:r>
            <w:r w:rsidR="00F51BB3">
              <w:rPr>
                <w:rFonts w:asciiTheme="minorHAnsi" w:eastAsiaTheme="minorEastAsia" w:hAnsiTheme="minorHAnsi" w:cstheme="minorBidi"/>
                <w:noProof/>
                <w:sz w:val="22"/>
                <w:szCs w:val="22"/>
              </w:rPr>
              <w:tab/>
            </w:r>
            <w:r w:rsidR="00F51BB3" w:rsidRPr="004109D5">
              <w:rPr>
                <w:rStyle w:val="Hyperlink"/>
                <w:noProof/>
              </w:rPr>
              <w:t>Third-party offers</w:t>
            </w:r>
            <w:r w:rsidR="00F51BB3">
              <w:rPr>
                <w:noProof/>
                <w:webHidden/>
              </w:rPr>
              <w:tab/>
            </w:r>
            <w:r w:rsidR="00F51BB3">
              <w:rPr>
                <w:noProof/>
                <w:webHidden/>
              </w:rPr>
              <w:fldChar w:fldCharType="begin"/>
            </w:r>
            <w:r w:rsidR="00F51BB3">
              <w:rPr>
                <w:noProof/>
                <w:webHidden/>
              </w:rPr>
              <w:instrText xml:space="preserve"> PAGEREF _Toc119589930 \h </w:instrText>
            </w:r>
            <w:r w:rsidR="00F51BB3">
              <w:rPr>
                <w:noProof/>
                <w:webHidden/>
              </w:rPr>
            </w:r>
            <w:r w:rsidR="00F51BB3">
              <w:rPr>
                <w:noProof/>
                <w:webHidden/>
              </w:rPr>
              <w:fldChar w:fldCharType="separate"/>
            </w:r>
            <w:r w:rsidR="00CC08DF">
              <w:rPr>
                <w:noProof/>
                <w:webHidden/>
              </w:rPr>
              <w:t>25</w:t>
            </w:r>
            <w:r w:rsidR="00F51BB3">
              <w:rPr>
                <w:noProof/>
                <w:webHidden/>
              </w:rPr>
              <w:fldChar w:fldCharType="end"/>
            </w:r>
          </w:hyperlink>
        </w:p>
        <w:p w14:paraId="7ADA5C70" w14:textId="264FDE76" w:rsidR="00F51BB3" w:rsidRDefault="00C8784C">
          <w:pPr>
            <w:pStyle w:val="TOC1"/>
            <w:rPr>
              <w:rFonts w:asciiTheme="minorHAnsi" w:eastAsiaTheme="minorEastAsia" w:hAnsiTheme="minorHAnsi" w:cstheme="minorBidi"/>
              <w:noProof/>
              <w:sz w:val="22"/>
              <w:szCs w:val="22"/>
            </w:rPr>
          </w:pPr>
          <w:hyperlink w:anchor="_Toc119589931" w:history="1">
            <w:r w:rsidR="00F51BB3" w:rsidRPr="004109D5">
              <w:rPr>
                <w:rStyle w:val="Hyperlink"/>
                <w:noProof/>
              </w:rPr>
              <w:t>3. Car and motorcycle scrappage scheme survey</w:t>
            </w:r>
            <w:r w:rsidR="00F51BB3">
              <w:rPr>
                <w:noProof/>
                <w:webHidden/>
              </w:rPr>
              <w:tab/>
            </w:r>
            <w:r w:rsidR="00F51BB3">
              <w:rPr>
                <w:noProof/>
                <w:webHidden/>
              </w:rPr>
              <w:fldChar w:fldCharType="begin"/>
            </w:r>
            <w:r w:rsidR="00F51BB3">
              <w:rPr>
                <w:noProof/>
                <w:webHidden/>
              </w:rPr>
              <w:instrText xml:space="preserve"> PAGEREF _Toc119589931 \h </w:instrText>
            </w:r>
            <w:r w:rsidR="00F51BB3">
              <w:rPr>
                <w:noProof/>
                <w:webHidden/>
              </w:rPr>
            </w:r>
            <w:r w:rsidR="00F51BB3">
              <w:rPr>
                <w:noProof/>
                <w:webHidden/>
              </w:rPr>
              <w:fldChar w:fldCharType="separate"/>
            </w:r>
            <w:r w:rsidR="00CC08DF">
              <w:rPr>
                <w:noProof/>
                <w:webHidden/>
              </w:rPr>
              <w:t>26</w:t>
            </w:r>
            <w:r w:rsidR="00F51BB3">
              <w:rPr>
                <w:noProof/>
                <w:webHidden/>
              </w:rPr>
              <w:fldChar w:fldCharType="end"/>
            </w:r>
          </w:hyperlink>
        </w:p>
        <w:p w14:paraId="2619254E" w14:textId="2B1626E9" w:rsidR="00F51BB3" w:rsidRDefault="00C8784C">
          <w:pPr>
            <w:pStyle w:val="TOC2"/>
            <w:tabs>
              <w:tab w:val="left" w:pos="880"/>
            </w:tabs>
            <w:rPr>
              <w:rFonts w:asciiTheme="minorHAnsi" w:eastAsiaTheme="minorEastAsia" w:hAnsiTheme="minorHAnsi" w:cstheme="minorBidi"/>
              <w:noProof/>
              <w:sz w:val="22"/>
              <w:szCs w:val="22"/>
            </w:rPr>
          </w:pPr>
          <w:hyperlink w:anchor="_Toc119589932" w:history="1">
            <w:r w:rsidR="00F51BB3" w:rsidRPr="004109D5">
              <w:rPr>
                <w:rStyle w:val="Hyperlink"/>
                <w:noProof/>
              </w:rPr>
              <w:t>3.1</w:t>
            </w:r>
            <w:r w:rsidR="00F51BB3">
              <w:rPr>
                <w:rFonts w:asciiTheme="minorHAnsi" w:eastAsiaTheme="minorEastAsia" w:hAnsiTheme="minorHAnsi" w:cstheme="minorBidi"/>
                <w:noProof/>
                <w:sz w:val="22"/>
                <w:szCs w:val="22"/>
              </w:rPr>
              <w:tab/>
            </w:r>
            <w:r w:rsidR="00F51BB3" w:rsidRPr="004109D5">
              <w:rPr>
                <w:rStyle w:val="Hyperlink"/>
                <w:noProof/>
              </w:rPr>
              <w:t>Perceptions of the scheme</w:t>
            </w:r>
            <w:r w:rsidR="00F51BB3">
              <w:rPr>
                <w:noProof/>
                <w:webHidden/>
              </w:rPr>
              <w:tab/>
            </w:r>
            <w:r w:rsidR="00F51BB3">
              <w:rPr>
                <w:noProof/>
                <w:webHidden/>
              </w:rPr>
              <w:fldChar w:fldCharType="begin"/>
            </w:r>
            <w:r w:rsidR="00F51BB3">
              <w:rPr>
                <w:noProof/>
                <w:webHidden/>
              </w:rPr>
              <w:instrText xml:space="preserve"> PAGEREF _Toc119589932 \h </w:instrText>
            </w:r>
            <w:r w:rsidR="00F51BB3">
              <w:rPr>
                <w:noProof/>
                <w:webHidden/>
              </w:rPr>
            </w:r>
            <w:r w:rsidR="00F51BB3">
              <w:rPr>
                <w:noProof/>
                <w:webHidden/>
              </w:rPr>
              <w:fldChar w:fldCharType="separate"/>
            </w:r>
            <w:r w:rsidR="00CC08DF">
              <w:rPr>
                <w:noProof/>
                <w:webHidden/>
              </w:rPr>
              <w:t>27</w:t>
            </w:r>
            <w:r w:rsidR="00F51BB3">
              <w:rPr>
                <w:noProof/>
                <w:webHidden/>
              </w:rPr>
              <w:fldChar w:fldCharType="end"/>
            </w:r>
          </w:hyperlink>
        </w:p>
        <w:p w14:paraId="2DB8FB7A" w14:textId="1879CDF3" w:rsidR="00F51BB3" w:rsidRDefault="00C8784C">
          <w:pPr>
            <w:pStyle w:val="TOC2"/>
            <w:tabs>
              <w:tab w:val="left" w:pos="880"/>
            </w:tabs>
            <w:rPr>
              <w:rFonts w:asciiTheme="minorHAnsi" w:eastAsiaTheme="minorEastAsia" w:hAnsiTheme="minorHAnsi" w:cstheme="minorBidi"/>
              <w:noProof/>
              <w:sz w:val="22"/>
              <w:szCs w:val="22"/>
            </w:rPr>
          </w:pPr>
          <w:hyperlink w:anchor="_Toc119589933" w:history="1">
            <w:r w:rsidR="00F51BB3" w:rsidRPr="004109D5">
              <w:rPr>
                <w:rStyle w:val="Hyperlink"/>
                <w:noProof/>
              </w:rPr>
              <w:t>3.2</w:t>
            </w:r>
            <w:r w:rsidR="00F51BB3">
              <w:rPr>
                <w:rFonts w:asciiTheme="minorHAnsi" w:eastAsiaTheme="minorEastAsia" w:hAnsiTheme="minorHAnsi" w:cstheme="minorBidi"/>
                <w:noProof/>
                <w:sz w:val="22"/>
                <w:szCs w:val="22"/>
              </w:rPr>
              <w:tab/>
            </w:r>
            <w:r w:rsidR="00F51BB3" w:rsidRPr="004109D5">
              <w:rPr>
                <w:rStyle w:val="Hyperlink"/>
                <w:noProof/>
              </w:rPr>
              <w:t>Third-party offers</w:t>
            </w:r>
            <w:r w:rsidR="00F51BB3">
              <w:rPr>
                <w:noProof/>
                <w:webHidden/>
              </w:rPr>
              <w:tab/>
            </w:r>
            <w:r w:rsidR="00F51BB3">
              <w:rPr>
                <w:noProof/>
                <w:webHidden/>
              </w:rPr>
              <w:fldChar w:fldCharType="begin"/>
            </w:r>
            <w:r w:rsidR="00F51BB3">
              <w:rPr>
                <w:noProof/>
                <w:webHidden/>
              </w:rPr>
              <w:instrText xml:space="preserve"> PAGEREF _Toc119589933 \h </w:instrText>
            </w:r>
            <w:r w:rsidR="00F51BB3">
              <w:rPr>
                <w:noProof/>
                <w:webHidden/>
              </w:rPr>
            </w:r>
            <w:r w:rsidR="00F51BB3">
              <w:rPr>
                <w:noProof/>
                <w:webHidden/>
              </w:rPr>
              <w:fldChar w:fldCharType="separate"/>
            </w:r>
            <w:r w:rsidR="00CC08DF">
              <w:rPr>
                <w:noProof/>
                <w:webHidden/>
              </w:rPr>
              <w:t>28</w:t>
            </w:r>
            <w:r w:rsidR="00F51BB3">
              <w:rPr>
                <w:noProof/>
                <w:webHidden/>
              </w:rPr>
              <w:fldChar w:fldCharType="end"/>
            </w:r>
          </w:hyperlink>
        </w:p>
        <w:p w14:paraId="2C943E81" w14:textId="5ED12A32" w:rsidR="00F51BB3" w:rsidRDefault="00C8784C">
          <w:pPr>
            <w:pStyle w:val="TOC2"/>
            <w:tabs>
              <w:tab w:val="left" w:pos="880"/>
            </w:tabs>
            <w:rPr>
              <w:rFonts w:asciiTheme="minorHAnsi" w:eastAsiaTheme="minorEastAsia" w:hAnsiTheme="minorHAnsi" w:cstheme="minorBidi"/>
              <w:noProof/>
              <w:sz w:val="22"/>
              <w:szCs w:val="22"/>
            </w:rPr>
          </w:pPr>
          <w:hyperlink w:anchor="_Toc119589934" w:history="1">
            <w:r w:rsidR="00F51BB3" w:rsidRPr="004109D5">
              <w:rPr>
                <w:rStyle w:val="Hyperlink"/>
                <w:noProof/>
              </w:rPr>
              <w:t>3.3</w:t>
            </w:r>
            <w:r w:rsidR="00F51BB3">
              <w:rPr>
                <w:rFonts w:asciiTheme="minorHAnsi" w:eastAsiaTheme="minorEastAsia" w:hAnsiTheme="minorHAnsi" w:cstheme="minorBidi"/>
                <w:noProof/>
                <w:sz w:val="22"/>
                <w:szCs w:val="22"/>
              </w:rPr>
              <w:tab/>
            </w:r>
            <w:r w:rsidR="00F51BB3" w:rsidRPr="004109D5">
              <w:rPr>
                <w:rStyle w:val="Hyperlink"/>
                <w:noProof/>
              </w:rPr>
              <w:t>How the grant money was used</w:t>
            </w:r>
            <w:r w:rsidR="00F51BB3">
              <w:rPr>
                <w:noProof/>
                <w:webHidden/>
              </w:rPr>
              <w:tab/>
            </w:r>
            <w:r w:rsidR="00F51BB3">
              <w:rPr>
                <w:noProof/>
                <w:webHidden/>
              </w:rPr>
              <w:fldChar w:fldCharType="begin"/>
            </w:r>
            <w:r w:rsidR="00F51BB3">
              <w:rPr>
                <w:noProof/>
                <w:webHidden/>
              </w:rPr>
              <w:instrText xml:space="preserve"> PAGEREF _Toc119589934 \h </w:instrText>
            </w:r>
            <w:r w:rsidR="00F51BB3">
              <w:rPr>
                <w:noProof/>
                <w:webHidden/>
              </w:rPr>
            </w:r>
            <w:r w:rsidR="00F51BB3">
              <w:rPr>
                <w:noProof/>
                <w:webHidden/>
              </w:rPr>
              <w:fldChar w:fldCharType="separate"/>
            </w:r>
            <w:r w:rsidR="00CC08DF">
              <w:rPr>
                <w:noProof/>
                <w:webHidden/>
              </w:rPr>
              <w:t>28</w:t>
            </w:r>
            <w:r w:rsidR="00F51BB3">
              <w:rPr>
                <w:noProof/>
                <w:webHidden/>
              </w:rPr>
              <w:fldChar w:fldCharType="end"/>
            </w:r>
          </w:hyperlink>
        </w:p>
        <w:p w14:paraId="4E2EA3C5" w14:textId="2CEA90F3" w:rsidR="00F51BB3" w:rsidRDefault="00C8784C">
          <w:pPr>
            <w:pStyle w:val="TOC2"/>
            <w:tabs>
              <w:tab w:val="left" w:pos="880"/>
            </w:tabs>
            <w:rPr>
              <w:rFonts w:asciiTheme="minorHAnsi" w:eastAsiaTheme="minorEastAsia" w:hAnsiTheme="minorHAnsi" w:cstheme="minorBidi"/>
              <w:noProof/>
              <w:sz w:val="22"/>
              <w:szCs w:val="22"/>
            </w:rPr>
          </w:pPr>
          <w:hyperlink w:anchor="_Toc119589935" w:history="1">
            <w:r w:rsidR="00F51BB3" w:rsidRPr="004109D5">
              <w:rPr>
                <w:rStyle w:val="Hyperlink"/>
                <w:noProof/>
              </w:rPr>
              <w:t>3.4</w:t>
            </w:r>
            <w:r w:rsidR="00F51BB3">
              <w:rPr>
                <w:rFonts w:asciiTheme="minorHAnsi" w:eastAsiaTheme="minorEastAsia" w:hAnsiTheme="minorHAnsi" w:cstheme="minorBidi"/>
                <w:noProof/>
                <w:sz w:val="22"/>
                <w:szCs w:val="22"/>
              </w:rPr>
              <w:tab/>
            </w:r>
            <w:r w:rsidR="00F51BB3" w:rsidRPr="004109D5">
              <w:rPr>
                <w:rStyle w:val="Hyperlink"/>
                <w:noProof/>
              </w:rPr>
              <w:t>Behaviour change</w:t>
            </w:r>
            <w:r w:rsidR="00F51BB3">
              <w:rPr>
                <w:noProof/>
                <w:webHidden/>
              </w:rPr>
              <w:tab/>
            </w:r>
            <w:r w:rsidR="00F51BB3">
              <w:rPr>
                <w:noProof/>
                <w:webHidden/>
              </w:rPr>
              <w:fldChar w:fldCharType="begin"/>
            </w:r>
            <w:r w:rsidR="00F51BB3">
              <w:rPr>
                <w:noProof/>
                <w:webHidden/>
              </w:rPr>
              <w:instrText xml:space="preserve"> PAGEREF _Toc119589935 \h </w:instrText>
            </w:r>
            <w:r w:rsidR="00F51BB3">
              <w:rPr>
                <w:noProof/>
                <w:webHidden/>
              </w:rPr>
            </w:r>
            <w:r w:rsidR="00F51BB3">
              <w:rPr>
                <w:noProof/>
                <w:webHidden/>
              </w:rPr>
              <w:fldChar w:fldCharType="separate"/>
            </w:r>
            <w:r w:rsidR="00CC08DF">
              <w:rPr>
                <w:noProof/>
                <w:webHidden/>
              </w:rPr>
              <w:t>30</w:t>
            </w:r>
            <w:r w:rsidR="00F51BB3">
              <w:rPr>
                <w:noProof/>
                <w:webHidden/>
              </w:rPr>
              <w:fldChar w:fldCharType="end"/>
            </w:r>
          </w:hyperlink>
        </w:p>
        <w:p w14:paraId="6E4D8C4A" w14:textId="27A4CCF5" w:rsidR="00F51BB3" w:rsidRDefault="00C8784C">
          <w:pPr>
            <w:pStyle w:val="TOC2"/>
            <w:tabs>
              <w:tab w:val="left" w:pos="880"/>
            </w:tabs>
            <w:rPr>
              <w:rFonts w:asciiTheme="minorHAnsi" w:eastAsiaTheme="minorEastAsia" w:hAnsiTheme="minorHAnsi" w:cstheme="minorBidi"/>
              <w:noProof/>
              <w:sz w:val="22"/>
              <w:szCs w:val="22"/>
            </w:rPr>
          </w:pPr>
          <w:hyperlink w:anchor="_Toc119589936" w:history="1">
            <w:r w:rsidR="00F51BB3" w:rsidRPr="004109D5">
              <w:rPr>
                <w:rStyle w:val="Hyperlink"/>
                <w:noProof/>
              </w:rPr>
              <w:t>3.5</w:t>
            </w:r>
            <w:r w:rsidR="00F51BB3">
              <w:rPr>
                <w:rFonts w:asciiTheme="minorHAnsi" w:eastAsiaTheme="minorEastAsia" w:hAnsiTheme="minorHAnsi" w:cstheme="minorBidi"/>
                <w:noProof/>
                <w:sz w:val="22"/>
                <w:szCs w:val="22"/>
              </w:rPr>
              <w:tab/>
            </w:r>
            <w:r w:rsidR="00F51BB3" w:rsidRPr="004109D5">
              <w:rPr>
                <w:rStyle w:val="Hyperlink"/>
                <w:noProof/>
              </w:rPr>
              <w:t>Implications for potential future scrappage schemes</w:t>
            </w:r>
            <w:r w:rsidR="00F51BB3">
              <w:rPr>
                <w:noProof/>
                <w:webHidden/>
              </w:rPr>
              <w:tab/>
            </w:r>
            <w:r w:rsidR="00F51BB3">
              <w:rPr>
                <w:noProof/>
                <w:webHidden/>
              </w:rPr>
              <w:fldChar w:fldCharType="begin"/>
            </w:r>
            <w:r w:rsidR="00F51BB3">
              <w:rPr>
                <w:noProof/>
                <w:webHidden/>
              </w:rPr>
              <w:instrText xml:space="preserve"> PAGEREF _Toc119589936 \h </w:instrText>
            </w:r>
            <w:r w:rsidR="00F51BB3">
              <w:rPr>
                <w:noProof/>
                <w:webHidden/>
              </w:rPr>
            </w:r>
            <w:r w:rsidR="00F51BB3">
              <w:rPr>
                <w:noProof/>
                <w:webHidden/>
              </w:rPr>
              <w:fldChar w:fldCharType="separate"/>
            </w:r>
            <w:r w:rsidR="00CC08DF">
              <w:rPr>
                <w:noProof/>
                <w:webHidden/>
              </w:rPr>
              <w:t>31</w:t>
            </w:r>
            <w:r w:rsidR="00F51BB3">
              <w:rPr>
                <w:noProof/>
                <w:webHidden/>
              </w:rPr>
              <w:fldChar w:fldCharType="end"/>
            </w:r>
          </w:hyperlink>
        </w:p>
        <w:p w14:paraId="300BD6EA" w14:textId="558BF7C7" w:rsidR="00F51BB3" w:rsidRDefault="00C8784C">
          <w:pPr>
            <w:pStyle w:val="TOC2"/>
            <w:tabs>
              <w:tab w:val="left" w:pos="880"/>
            </w:tabs>
            <w:rPr>
              <w:rFonts w:asciiTheme="minorHAnsi" w:eastAsiaTheme="minorEastAsia" w:hAnsiTheme="minorHAnsi" w:cstheme="minorBidi"/>
              <w:noProof/>
              <w:sz w:val="22"/>
              <w:szCs w:val="22"/>
            </w:rPr>
          </w:pPr>
          <w:hyperlink w:anchor="_Toc119589937" w:history="1">
            <w:r w:rsidR="00F51BB3" w:rsidRPr="004109D5">
              <w:rPr>
                <w:rStyle w:val="Hyperlink"/>
                <w:noProof/>
              </w:rPr>
              <w:t>3.6</w:t>
            </w:r>
            <w:r w:rsidR="00F51BB3">
              <w:rPr>
                <w:rFonts w:asciiTheme="minorHAnsi" w:eastAsiaTheme="minorEastAsia" w:hAnsiTheme="minorHAnsi" w:cstheme="minorBidi"/>
                <w:noProof/>
                <w:sz w:val="22"/>
                <w:szCs w:val="22"/>
              </w:rPr>
              <w:tab/>
            </w:r>
            <w:r w:rsidR="00F51BB3" w:rsidRPr="004109D5">
              <w:rPr>
                <w:rStyle w:val="Hyperlink"/>
                <w:noProof/>
              </w:rPr>
              <w:t>Key survey findings</w:t>
            </w:r>
            <w:r w:rsidR="00F51BB3">
              <w:rPr>
                <w:noProof/>
                <w:webHidden/>
              </w:rPr>
              <w:tab/>
            </w:r>
            <w:r w:rsidR="00F51BB3">
              <w:rPr>
                <w:noProof/>
                <w:webHidden/>
              </w:rPr>
              <w:fldChar w:fldCharType="begin"/>
            </w:r>
            <w:r w:rsidR="00F51BB3">
              <w:rPr>
                <w:noProof/>
                <w:webHidden/>
              </w:rPr>
              <w:instrText xml:space="preserve"> PAGEREF _Toc119589937 \h </w:instrText>
            </w:r>
            <w:r w:rsidR="00F51BB3">
              <w:rPr>
                <w:noProof/>
                <w:webHidden/>
              </w:rPr>
            </w:r>
            <w:r w:rsidR="00F51BB3">
              <w:rPr>
                <w:noProof/>
                <w:webHidden/>
              </w:rPr>
              <w:fldChar w:fldCharType="separate"/>
            </w:r>
            <w:r w:rsidR="00CC08DF">
              <w:rPr>
                <w:noProof/>
                <w:webHidden/>
              </w:rPr>
              <w:t>32</w:t>
            </w:r>
            <w:r w:rsidR="00F51BB3">
              <w:rPr>
                <w:noProof/>
                <w:webHidden/>
              </w:rPr>
              <w:fldChar w:fldCharType="end"/>
            </w:r>
          </w:hyperlink>
        </w:p>
        <w:p w14:paraId="5140955D" w14:textId="1C202993" w:rsidR="00F51BB3" w:rsidRDefault="00C8784C">
          <w:pPr>
            <w:pStyle w:val="TOC1"/>
            <w:rPr>
              <w:rFonts w:asciiTheme="minorHAnsi" w:eastAsiaTheme="minorEastAsia" w:hAnsiTheme="minorHAnsi" w:cstheme="minorBidi"/>
              <w:noProof/>
              <w:sz w:val="22"/>
              <w:szCs w:val="22"/>
            </w:rPr>
          </w:pPr>
          <w:hyperlink w:anchor="_Toc119589938" w:history="1">
            <w:r w:rsidR="00F51BB3" w:rsidRPr="004109D5">
              <w:rPr>
                <w:rStyle w:val="Hyperlink"/>
                <w:noProof/>
              </w:rPr>
              <w:t>4. Recommendations for potential future schemes</w:t>
            </w:r>
            <w:r w:rsidR="00F51BB3">
              <w:rPr>
                <w:noProof/>
                <w:webHidden/>
              </w:rPr>
              <w:tab/>
            </w:r>
            <w:r w:rsidR="00F51BB3">
              <w:rPr>
                <w:noProof/>
                <w:webHidden/>
              </w:rPr>
              <w:fldChar w:fldCharType="begin"/>
            </w:r>
            <w:r w:rsidR="00F51BB3">
              <w:rPr>
                <w:noProof/>
                <w:webHidden/>
              </w:rPr>
              <w:instrText xml:space="preserve"> PAGEREF _Toc119589938 \h </w:instrText>
            </w:r>
            <w:r w:rsidR="00F51BB3">
              <w:rPr>
                <w:noProof/>
                <w:webHidden/>
              </w:rPr>
            </w:r>
            <w:r w:rsidR="00F51BB3">
              <w:rPr>
                <w:noProof/>
                <w:webHidden/>
              </w:rPr>
              <w:fldChar w:fldCharType="separate"/>
            </w:r>
            <w:r w:rsidR="00CC08DF">
              <w:rPr>
                <w:noProof/>
                <w:webHidden/>
              </w:rPr>
              <w:t>33</w:t>
            </w:r>
            <w:r w:rsidR="00F51BB3">
              <w:rPr>
                <w:noProof/>
                <w:webHidden/>
              </w:rPr>
              <w:fldChar w:fldCharType="end"/>
            </w:r>
          </w:hyperlink>
        </w:p>
        <w:p w14:paraId="35AF0021" w14:textId="0857D324" w:rsidR="00F51BB3" w:rsidRDefault="00C8784C">
          <w:pPr>
            <w:pStyle w:val="TOC1"/>
            <w:rPr>
              <w:rFonts w:asciiTheme="minorHAnsi" w:eastAsiaTheme="minorEastAsia" w:hAnsiTheme="minorHAnsi" w:cstheme="minorBidi"/>
              <w:noProof/>
              <w:sz w:val="22"/>
              <w:szCs w:val="22"/>
            </w:rPr>
          </w:pPr>
          <w:hyperlink w:anchor="_Toc119589939" w:history="1">
            <w:r w:rsidR="00F51BB3" w:rsidRPr="004109D5">
              <w:rPr>
                <w:rStyle w:val="Hyperlink"/>
                <w:noProof/>
              </w:rPr>
              <w:t>Appendices</w:t>
            </w:r>
            <w:r w:rsidR="00F51BB3">
              <w:rPr>
                <w:noProof/>
                <w:webHidden/>
              </w:rPr>
              <w:tab/>
            </w:r>
            <w:r w:rsidR="00F51BB3">
              <w:rPr>
                <w:noProof/>
                <w:webHidden/>
              </w:rPr>
              <w:fldChar w:fldCharType="begin"/>
            </w:r>
            <w:r w:rsidR="00F51BB3">
              <w:rPr>
                <w:noProof/>
                <w:webHidden/>
              </w:rPr>
              <w:instrText xml:space="preserve"> PAGEREF _Toc119589939 \h </w:instrText>
            </w:r>
            <w:r w:rsidR="00F51BB3">
              <w:rPr>
                <w:noProof/>
                <w:webHidden/>
              </w:rPr>
            </w:r>
            <w:r w:rsidR="00F51BB3">
              <w:rPr>
                <w:noProof/>
                <w:webHidden/>
              </w:rPr>
              <w:fldChar w:fldCharType="separate"/>
            </w:r>
            <w:r w:rsidR="00CC08DF">
              <w:rPr>
                <w:noProof/>
                <w:webHidden/>
              </w:rPr>
              <w:t>34</w:t>
            </w:r>
            <w:r w:rsidR="00F51BB3">
              <w:rPr>
                <w:noProof/>
                <w:webHidden/>
              </w:rPr>
              <w:fldChar w:fldCharType="end"/>
            </w:r>
          </w:hyperlink>
        </w:p>
        <w:p w14:paraId="15A4C8AF" w14:textId="6E8DD873" w:rsidR="00F51BB3" w:rsidRDefault="00C8784C">
          <w:pPr>
            <w:pStyle w:val="TOC2"/>
            <w:rPr>
              <w:rFonts w:asciiTheme="minorHAnsi" w:eastAsiaTheme="minorEastAsia" w:hAnsiTheme="minorHAnsi" w:cstheme="minorBidi"/>
              <w:noProof/>
              <w:sz w:val="22"/>
              <w:szCs w:val="22"/>
            </w:rPr>
          </w:pPr>
          <w:hyperlink w:anchor="_Toc119589940" w:history="1">
            <w:r w:rsidR="00F51BB3" w:rsidRPr="004109D5">
              <w:rPr>
                <w:rStyle w:val="Hyperlink"/>
                <w:noProof/>
              </w:rPr>
              <w:t>Appendix 1: Eligible benefits for UCMSS grant payments with example scenarios</w:t>
            </w:r>
            <w:r w:rsidR="00F51BB3">
              <w:rPr>
                <w:noProof/>
                <w:webHidden/>
              </w:rPr>
              <w:tab/>
            </w:r>
            <w:r w:rsidR="00F51BB3">
              <w:rPr>
                <w:noProof/>
                <w:webHidden/>
              </w:rPr>
              <w:fldChar w:fldCharType="begin"/>
            </w:r>
            <w:r w:rsidR="00F51BB3">
              <w:rPr>
                <w:noProof/>
                <w:webHidden/>
              </w:rPr>
              <w:instrText xml:space="preserve"> PAGEREF _Toc119589940 \h </w:instrText>
            </w:r>
            <w:r w:rsidR="00F51BB3">
              <w:rPr>
                <w:noProof/>
                <w:webHidden/>
              </w:rPr>
            </w:r>
            <w:r w:rsidR="00F51BB3">
              <w:rPr>
                <w:noProof/>
                <w:webHidden/>
              </w:rPr>
              <w:fldChar w:fldCharType="separate"/>
            </w:r>
            <w:r w:rsidR="00CC08DF">
              <w:rPr>
                <w:noProof/>
                <w:webHidden/>
              </w:rPr>
              <w:t>34</w:t>
            </w:r>
            <w:r w:rsidR="00F51BB3">
              <w:rPr>
                <w:noProof/>
                <w:webHidden/>
              </w:rPr>
              <w:fldChar w:fldCharType="end"/>
            </w:r>
          </w:hyperlink>
        </w:p>
        <w:p w14:paraId="6DB39B1E" w14:textId="1C5C9D3F" w:rsidR="00F51BB3" w:rsidRDefault="00C8784C">
          <w:pPr>
            <w:pStyle w:val="TOC2"/>
            <w:rPr>
              <w:rFonts w:asciiTheme="minorHAnsi" w:eastAsiaTheme="minorEastAsia" w:hAnsiTheme="minorHAnsi" w:cstheme="minorBidi"/>
              <w:noProof/>
              <w:sz w:val="22"/>
              <w:szCs w:val="22"/>
            </w:rPr>
          </w:pPr>
          <w:hyperlink w:anchor="_Toc119589941" w:history="1">
            <w:r w:rsidR="00F51BB3" w:rsidRPr="004109D5">
              <w:rPr>
                <w:rStyle w:val="Hyperlink"/>
                <w:noProof/>
              </w:rPr>
              <w:t>Appendix 2: Car and motorcycle scrappage uptake by borough</w:t>
            </w:r>
            <w:r w:rsidR="00F51BB3">
              <w:rPr>
                <w:noProof/>
                <w:webHidden/>
              </w:rPr>
              <w:tab/>
            </w:r>
            <w:r w:rsidR="00F51BB3">
              <w:rPr>
                <w:noProof/>
                <w:webHidden/>
              </w:rPr>
              <w:fldChar w:fldCharType="begin"/>
            </w:r>
            <w:r w:rsidR="00F51BB3">
              <w:rPr>
                <w:noProof/>
                <w:webHidden/>
              </w:rPr>
              <w:instrText xml:space="preserve"> PAGEREF _Toc119589941 \h </w:instrText>
            </w:r>
            <w:r w:rsidR="00F51BB3">
              <w:rPr>
                <w:noProof/>
                <w:webHidden/>
              </w:rPr>
            </w:r>
            <w:r w:rsidR="00F51BB3">
              <w:rPr>
                <w:noProof/>
                <w:webHidden/>
              </w:rPr>
              <w:fldChar w:fldCharType="separate"/>
            </w:r>
            <w:r w:rsidR="00CC08DF">
              <w:rPr>
                <w:noProof/>
                <w:webHidden/>
              </w:rPr>
              <w:t>40</w:t>
            </w:r>
            <w:r w:rsidR="00F51BB3">
              <w:rPr>
                <w:noProof/>
                <w:webHidden/>
              </w:rPr>
              <w:fldChar w:fldCharType="end"/>
            </w:r>
          </w:hyperlink>
        </w:p>
        <w:p w14:paraId="1E52BAEC" w14:textId="07DE03C2" w:rsidR="00F51BB3" w:rsidRDefault="00C8784C">
          <w:pPr>
            <w:pStyle w:val="TOC2"/>
            <w:rPr>
              <w:rFonts w:asciiTheme="minorHAnsi" w:eastAsiaTheme="minorEastAsia" w:hAnsiTheme="minorHAnsi" w:cstheme="minorBidi"/>
              <w:noProof/>
              <w:sz w:val="22"/>
              <w:szCs w:val="22"/>
            </w:rPr>
          </w:pPr>
          <w:hyperlink w:anchor="_Toc119589942" w:history="1">
            <w:r w:rsidR="00F51BB3" w:rsidRPr="004109D5">
              <w:rPr>
                <w:rStyle w:val="Hyperlink"/>
                <w:noProof/>
              </w:rPr>
              <w:t>Appendix 3: Other scrappage financial support schemes comparisons</w:t>
            </w:r>
            <w:r w:rsidR="00F51BB3">
              <w:rPr>
                <w:noProof/>
                <w:webHidden/>
              </w:rPr>
              <w:tab/>
            </w:r>
            <w:r w:rsidR="00F51BB3">
              <w:rPr>
                <w:noProof/>
                <w:webHidden/>
              </w:rPr>
              <w:fldChar w:fldCharType="begin"/>
            </w:r>
            <w:r w:rsidR="00F51BB3">
              <w:rPr>
                <w:noProof/>
                <w:webHidden/>
              </w:rPr>
              <w:instrText xml:space="preserve"> PAGEREF _Toc119589942 \h </w:instrText>
            </w:r>
            <w:r w:rsidR="00F51BB3">
              <w:rPr>
                <w:noProof/>
                <w:webHidden/>
              </w:rPr>
            </w:r>
            <w:r w:rsidR="00F51BB3">
              <w:rPr>
                <w:noProof/>
                <w:webHidden/>
              </w:rPr>
              <w:fldChar w:fldCharType="separate"/>
            </w:r>
            <w:r w:rsidR="00CC08DF">
              <w:rPr>
                <w:noProof/>
                <w:webHidden/>
              </w:rPr>
              <w:t>41</w:t>
            </w:r>
            <w:r w:rsidR="00F51BB3">
              <w:rPr>
                <w:noProof/>
                <w:webHidden/>
              </w:rPr>
              <w:fldChar w:fldCharType="end"/>
            </w:r>
          </w:hyperlink>
        </w:p>
        <w:p w14:paraId="66D9AE4C" w14:textId="7C8B4C2F" w:rsidR="00F51BB3" w:rsidRDefault="00C8784C">
          <w:pPr>
            <w:pStyle w:val="TOC3"/>
            <w:rPr>
              <w:rFonts w:asciiTheme="minorHAnsi" w:eastAsiaTheme="minorEastAsia" w:hAnsiTheme="minorHAnsi" w:cstheme="minorBidi"/>
              <w:noProof/>
              <w:sz w:val="22"/>
              <w:szCs w:val="22"/>
            </w:rPr>
          </w:pPr>
          <w:hyperlink w:anchor="_Toc119589943" w:history="1">
            <w:r w:rsidR="00F51BB3" w:rsidRPr="004109D5">
              <w:rPr>
                <w:rStyle w:val="Hyperlink"/>
                <w:noProof/>
              </w:rPr>
              <w:t>UK comparisons</w:t>
            </w:r>
            <w:r w:rsidR="00F51BB3">
              <w:rPr>
                <w:noProof/>
                <w:webHidden/>
              </w:rPr>
              <w:tab/>
            </w:r>
            <w:r w:rsidR="00F51BB3">
              <w:rPr>
                <w:noProof/>
                <w:webHidden/>
              </w:rPr>
              <w:fldChar w:fldCharType="begin"/>
            </w:r>
            <w:r w:rsidR="00F51BB3">
              <w:rPr>
                <w:noProof/>
                <w:webHidden/>
              </w:rPr>
              <w:instrText xml:space="preserve"> PAGEREF _Toc119589943 \h </w:instrText>
            </w:r>
            <w:r w:rsidR="00F51BB3">
              <w:rPr>
                <w:noProof/>
                <w:webHidden/>
              </w:rPr>
            </w:r>
            <w:r w:rsidR="00F51BB3">
              <w:rPr>
                <w:noProof/>
                <w:webHidden/>
              </w:rPr>
              <w:fldChar w:fldCharType="separate"/>
            </w:r>
            <w:r w:rsidR="00CC08DF">
              <w:rPr>
                <w:noProof/>
                <w:webHidden/>
              </w:rPr>
              <w:t>41</w:t>
            </w:r>
            <w:r w:rsidR="00F51BB3">
              <w:rPr>
                <w:noProof/>
                <w:webHidden/>
              </w:rPr>
              <w:fldChar w:fldCharType="end"/>
            </w:r>
          </w:hyperlink>
        </w:p>
        <w:p w14:paraId="48008D26" w14:textId="3E5CAD79" w:rsidR="00F51BB3" w:rsidRDefault="00C8784C">
          <w:pPr>
            <w:pStyle w:val="TOC3"/>
            <w:rPr>
              <w:rFonts w:asciiTheme="minorHAnsi" w:eastAsiaTheme="minorEastAsia" w:hAnsiTheme="minorHAnsi" w:cstheme="minorBidi"/>
              <w:noProof/>
              <w:sz w:val="22"/>
              <w:szCs w:val="22"/>
            </w:rPr>
          </w:pPr>
          <w:hyperlink w:anchor="_Toc119589944" w:history="1">
            <w:r w:rsidR="00F51BB3" w:rsidRPr="004109D5">
              <w:rPr>
                <w:rStyle w:val="Hyperlink"/>
                <w:noProof/>
              </w:rPr>
              <w:t>International comparisons</w:t>
            </w:r>
            <w:r w:rsidR="00F51BB3">
              <w:rPr>
                <w:noProof/>
                <w:webHidden/>
              </w:rPr>
              <w:tab/>
            </w:r>
            <w:r w:rsidR="00F51BB3">
              <w:rPr>
                <w:noProof/>
                <w:webHidden/>
              </w:rPr>
              <w:fldChar w:fldCharType="begin"/>
            </w:r>
            <w:r w:rsidR="00F51BB3">
              <w:rPr>
                <w:noProof/>
                <w:webHidden/>
              </w:rPr>
              <w:instrText xml:space="preserve"> PAGEREF _Toc119589944 \h </w:instrText>
            </w:r>
            <w:r w:rsidR="00F51BB3">
              <w:rPr>
                <w:noProof/>
                <w:webHidden/>
              </w:rPr>
            </w:r>
            <w:r w:rsidR="00F51BB3">
              <w:rPr>
                <w:noProof/>
                <w:webHidden/>
              </w:rPr>
              <w:fldChar w:fldCharType="separate"/>
            </w:r>
            <w:r w:rsidR="00CC08DF">
              <w:rPr>
                <w:noProof/>
                <w:webHidden/>
              </w:rPr>
              <w:t>44</w:t>
            </w:r>
            <w:r w:rsidR="00F51BB3">
              <w:rPr>
                <w:noProof/>
                <w:webHidden/>
              </w:rPr>
              <w:fldChar w:fldCharType="end"/>
            </w:r>
          </w:hyperlink>
        </w:p>
        <w:p w14:paraId="5833C817" w14:textId="03AA0D9B" w:rsidR="00F51BB3" w:rsidRDefault="00C8784C">
          <w:pPr>
            <w:pStyle w:val="TOC2"/>
            <w:rPr>
              <w:rFonts w:asciiTheme="minorHAnsi" w:eastAsiaTheme="minorEastAsia" w:hAnsiTheme="minorHAnsi" w:cstheme="minorBidi"/>
              <w:noProof/>
              <w:sz w:val="22"/>
              <w:szCs w:val="22"/>
            </w:rPr>
          </w:pPr>
          <w:hyperlink w:anchor="_Toc119589945" w:history="1">
            <w:r w:rsidR="00F51BB3" w:rsidRPr="004109D5">
              <w:rPr>
                <w:rStyle w:val="Hyperlink"/>
                <w:noProof/>
                <w:lang w:val="fr-FR"/>
              </w:rPr>
              <w:t>Appendix 4: Scrappage financial support schemes sources</w:t>
            </w:r>
            <w:r w:rsidR="00F51BB3">
              <w:rPr>
                <w:noProof/>
                <w:webHidden/>
              </w:rPr>
              <w:tab/>
            </w:r>
            <w:r w:rsidR="00F51BB3">
              <w:rPr>
                <w:noProof/>
                <w:webHidden/>
              </w:rPr>
              <w:fldChar w:fldCharType="begin"/>
            </w:r>
            <w:r w:rsidR="00F51BB3">
              <w:rPr>
                <w:noProof/>
                <w:webHidden/>
              </w:rPr>
              <w:instrText xml:space="preserve"> PAGEREF _Toc119589945 \h </w:instrText>
            </w:r>
            <w:r w:rsidR="00F51BB3">
              <w:rPr>
                <w:noProof/>
                <w:webHidden/>
              </w:rPr>
            </w:r>
            <w:r w:rsidR="00F51BB3">
              <w:rPr>
                <w:noProof/>
                <w:webHidden/>
              </w:rPr>
              <w:fldChar w:fldCharType="separate"/>
            </w:r>
            <w:r w:rsidR="00CC08DF">
              <w:rPr>
                <w:noProof/>
                <w:webHidden/>
              </w:rPr>
              <w:t>45</w:t>
            </w:r>
            <w:r w:rsidR="00F51BB3">
              <w:rPr>
                <w:noProof/>
                <w:webHidden/>
              </w:rPr>
              <w:fldChar w:fldCharType="end"/>
            </w:r>
          </w:hyperlink>
        </w:p>
        <w:p w14:paraId="373FA0EE" w14:textId="31B1A91B" w:rsidR="005A4BA4" w:rsidRDefault="005A4BA4">
          <w:r>
            <w:rPr>
              <w:b/>
              <w:bCs/>
              <w:noProof/>
            </w:rPr>
            <w:fldChar w:fldCharType="end"/>
          </w:r>
        </w:p>
      </w:sdtContent>
    </w:sdt>
    <w:p w14:paraId="252D1D2D" w14:textId="77777777" w:rsidR="005A4BA4" w:rsidRDefault="005A4BA4">
      <w:pPr>
        <w:spacing w:after="0"/>
      </w:pPr>
    </w:p>
    <w:p w14:paraId="7C02E8C1" w14:textId="790A7D77" w:rsidR="00810A72" w:rsidRDefault="00810A72">
      <w:pPr>
        <w:spacing w:after="0"/>
      </w:pPr>
    </w:p>
    <w:p w14:paraId="21393E0F" w14:textId="77777777" w:rsidR="00C02BFC" w:rsidRDefault="00C02BFC">
      <w:pPr>
        <w:spacing w:after="0"/>
      </w:pPr>
    </w:p>
    <w:p w14:paraId="54C282F3" w14:textId="28676277" w:rsidR="00E53982" w:rsidRPr="005C15B8" w:rsidRDefault="00E53982">
      <w:pPr>
        <w:spacing w:after="0"/>
        <w:rPr>
          <w:b/>
          <w:bCs/>
        </w:rPr>
      </w:pPr>
      <w:r w:rsidRPr="005C15B8">
        <w:rPr>
          <w:b/>
          <w:bCs/>
        </w:rPr>
        <w:lastRenderedPageBreak/>
        <w:t>List of Figures</w:t>
      </w:r>
    </w:p>
    <w:p w14:paraId="1287E711" w14:textId="688E3019" w:rsidR="00976935" w:rsidRDefault="00976935">
      <w:pPr>
        <w:spacing w:after="0"/>
      </w:pPr>
    </w:p>
    <w:p w14:paraId="12375977" w14:textId="12B11079" w:rsidR="00A372AD" w:rsidRDefault="00976935">
      <w:pPr>
        <w:pStyle w:val="TableofFigures"/>
        <w:tabs>
          <w:tab w:val="right" w:leader="dot" w:pos="9628"/>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19589286" w:history="1">
        <w:r w:rsidR="00A372AD" w:rsidRPr="005A1E5D">
          <w:rPr>
            <w:rStyle w:val="Hyperlink"/>
            <w:noProof/>
          </w:rPr>
          <w:t>Figure 1: Van and minibus scrappage applications rate</w:t>
        </w:r>
        <w:r w:rsidR="00A372AD">
          <w:rPr>
            <w:noProof/>
            <w:webHidden/>
          </w:rPr>
          <w:tab/>
        </w:r>
        <w:r w:rsidR="00A372AD">
          <w:rPr>
            <w:noProof/>
            <w:webHidden/>
          </w:rPr>
          <w:fldChar w:fldCharType="begin"/>
        </w:r>
        <w:r w:rsidR="00A372AD">
          <w:rPr>
            <w:noProof/>
            <w:webHidden/>
          </w:rPr>
          <w:instrText xml:space="preserve"> PAGEREF _Toc119589286 \h </w:instrText>
        </w:r>
        <w:r w:rsidR="00A372AD">
          <w:rPr>
            <w:noProof/>
            <w:webHidden/>
          </w:rPr>
        </w:r>
        <w:r w:rsidR="00A372AD">
          <w:rPr>
            <w:noProof/>
            <w:webHidden/>
          </w:rPr>
          <w:fldChar w:fldCharType="separate"/>
        </w:r>
        <w:r w:rsidR="00CC08DF">
          <w:rPr>
            <w:noProof/>
            <w:webHidden/>
          </w:rPr>
          <w:t>9</w:t>
        </w:r>
        <w:r w:rsidR="00A372AD">
          <w:rPr>
            <w:noProof/>
            <w:webHidden/>
          </w:rPr>
          <w:fldChar w:fldCharType="end"/>
        </w:r>
      </w:hyperlink>
    </w:p>
    <w:p w14:paraId="706FDCF4" w14:textId="6267BB18"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87" w:history="1">
        <w:r w:rsidR="00A372AD" w:rsidRPr="005A1E5D">
          <w:rPr>
            <w:rStyle w:val="Hyperlink"/>
            <w:noProof/>
          </w:rPr>
          <w:t>Figure 2: Van and minibus scrappage applications at stage 1 of the process</w:t>
        </w:r>
        <w:r w:rsidR="00A372AD">
          <w:rPr>
            <w:noProof/>
            <w:webHidden/>
          </w:rPr>
          <w:tab/>
        </w:r>
        <w:r w:rsidR="00A372AD">
          <w:rPr>
            <w:noProof/>
            <w:webHidden/>
          </w:rPr>
          <w:fldChar w:fldCharType="begin"/>
        </w:r>
        <w:r w:rsidR="00A372AD">
          <w:rPr>
            <w:noProof/>
            <w:webHidden/>
          </w:rPr>
          <w:instrText xml:space="preserve"> PAGEREF _Toc119589287 \h </w:instrText>
        </w:r>
        <w:r w:rsidR="00A372AD">
          <w:rPr>
            <w:noProof/>
            <w:webHidden/>
          </w:rPr>
        </w:r>
        <w:r w:rsidR="00A372AD">
          <w:rPr>
            <w:noProof/>
            <w:webHidden/>
          </w:rPr>
          <w:fldChar w:fldCharType="separate"/>
        </w:r>
        <w:r w:rsidR="00CC08DF">
          <w:rPr>
            <w:noProof/>
            <w:webHidden/>
          </w:rPr>
          <w:t>16</w:t>
        </w:r>
        <w:r w:rsidR="00A372AD">
          <w:rPr>
            <w:noProof/>
            <w:webHidden/>
          </w:rPr>
          <w:fldChar w:fldCharType="end"/>
        </w:r>
      </w:hyperlink>
    </w:p>
    <w:p w14:paraId="0E7C7BB9" w14:textId="3F96B077"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88" w:history="1">
        <w:r w:rsidR="00A372AD" w:rsidRPr="005A1E5D">
          <w:rPr>
            <w:rStyle w:val="Hyperlink"/>
            <w:noProof/>
          </w:rPr>
          <w:t>Figure 3: Van and minibus scrappage scheme breakdown</w:t>
        </w:r>
        <w:r w:rsidR="00A372AD">
          <w:rPr>
            <w:noProof/>
            <w:webHidden/>
          </w:rPr>
          <w:tab/>
        </w:r>
        <w:r w:rsidR="00A372AD">
          <w:rPr>
            <w:noProof/>
            <w:webHidden/>
          </w:rPr>
          <w:fldChar w:fldCharType="begin"/>
        </w:r>
        <w:r w:rsidR="00A372AD">
          <w:rPr>
            <w:noProof/>
            <w:webHidden/>
          </w:rPr>
          <w:instrText xml:space="preserve"> PAGEREF _Toc119589288 \h </w:instrText>
        </w:r>
        <w:r w:rsidR="00A372AD">
          <w:rPr>
            <w:noProof/>
            <w:webHidden/>
          </w:rPr>
        </w:r>
        <w:r w:rsidR="00A372AD">
          <w:rPr>
            <w:noProof/>
            <w:webHidden/>
          </w:rPr>
          <w:fldChar w:fldCharType="separate"/>
        </w:r>
        <w:r w:rsidR="00CC08DF">
          <w:rPr>
            <w:noProof/>
            <w:webHidden/>
          </w:rPr>
          <w:t>16</w:t>
        </w:r>
        <w:r w:rsidR="00A372AD">
          <w:rPr>
            <w:noProof/>
            <w:webHidden/>
          </w:rPr>
          <w:fldChar w:fldCharType="end"/>
        </w:r>
      </w:hyperlink>
    </w:p>
    <w:p w14:paraId="58A31E14" w14:textId="7FCE4E73"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89" w:history="1">
        <w:r w:rsidR="00A372AD" w:rsidRPr="005A1E5D">
          <w:rPr>
            <w:rStyle w:val="Hyperlink"/>
            <w:noProof/>
          </w:rPr>
          <w:t>Figure 4: Heavy vehicle scrappage applications processed breakdown</w:t>
        </w:r>
        <w:r w:rsidR="00A372AD">
          <w:rPr>
            <w:noProof/>
            <w:webHidden/>
          </w:rPr>
          <w:tab/>
        </w:r>
        <w:r w:rsidR="00A372AD">
          <w:rPr>
            <w:noProof/>
            <w:webHidden/>
          </w:rPr>
          <w:fldChar w:fldCharType="begin"/>
        </w:r>
        <w:r w:rsidR="00A372AD">
          <w:rPr>
            <w:noProof/>
            <w:webHidden/>
          </w:rPr>
          <w:instrText xml:space="preserve"> PAGEREF _Toc119589289 \h </w:instrText>
        </w:r>
        <w:r w:rsidR="00A372AD">
          <w:rPr>
            <w:noProof/>
            <w:webHidden/>
          </w:rPr>
        </w:r>
        <w:r w:rsidR="00A372AD">
          <w:rPr>
            <w:noProof/>
            <w:webHidden/>
          </w:rPr>
          <w:fldChar w:fldCharType="separate"/>
        </w:r>
        <w:r w:rsidR="00CC08DF">
          <w:rPr>
            <w:noProof/>
            <w:webHidden/>
          </w:rPr>
          <w:t>17</w:t>
        </w:r>
        <w:r w:rsidR="00A372AD">
          <w:rPr>
            <w:noProof/>
            <w:webHidden/>
          </w:rPr>
          <w:fldChar w:fldCharType="end"/>
        </w:r>
      </w:hyperlink>
    </w:p>
    <w:p w14:paraId="04C5D61D" w14:textId="4C86DBAC"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0" w:history="1">
        <w:r w:rsidR="00A372AD" w:rsidRPr="005A1E5D">
          <w:rPr>
            <w:rStyle w:val="Hyperlink"/>
            <w:noProof/>
          </w:rPr>
          <w:t>Figure 5: Breakdown of heavy vehicles scrapped and replaced</w:t>
        </w:r>
        <w:r w:rsidR="00A372AD">
          <w:rPr>
            <w:noProof/>
            <w:webHidden/>
          </w:rPr>
          <w:tab/>
        </w:r>
        <w:r w:rsidR="00A372AD">
          <w:rPr>
            <w:noProof/>
            <w:webHidden/>
          </w:rPr>
          <w:fldChar w:fldCharType="begin"/>
        </w:r>
        <w:r w:rsidR="00A372AD">
          <w:rPr>
            <w:noProof/>
            <w:webHidden/>
          </w:rPr>
          <w:instrText xml:space="preserve"> PAGEREF _Toc119589290 \h </w:instrText>
        </w:r>
        <w:r w:rsidR="00A372AD">
          <w:rPr>
            <w:noProof/>
            <w:webHidden/>
          </w:rPr>
        </w:r>
        <w:r w:rsidR="00A372AD">
          <w:rPr>
            <w:noProof/>
            <w:webHidden/>
          </w:rPr>
          <w:fldChar w:fldCharType="separate"/>
        </w:r>
        <w:r w:rsidR="00CC08DF">
          <w:rPr>
            <w:noProof/>
            <w:webHidden/>
          </w:rPr>
          <w:t>18</w:t>
        </w:r>
        <w:r w:rsidR="00A372AD">
          <w:rPr>
            <w:noProof/>
            <w:webHidden/>
          </w:rPr>
          <w:fldChar w:fldCharType="end"/>
        </w:r>
      </w:hyperlink>
    </w:p>
    <w:p w14:paraId="34B3B8C7" w14:textId="3E3037CD"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1" w:history="1">
        <w:r w:rsidR="00A372AD" w:rsidRPr="005A1E5D">
          <w:rPr>
            <w:rStyle w:val="Hyperlink"/>
            <w:noProof/>
          </w:rPr>
          <w:t>Figure 6: Breakdown of heavy vehicles retrofitted</w:t>
        </w:r>
        <w:r w:rsidR="00A372AD">
          <w:rPr>
            <w:noProof/>
            <w:webHidden/>
          </w:rPr>
          <w:tab/>
        </w:r>
        <w:r w:rsidR="00A372AD">
          <w:rPr>
            <w:noProof/>
            <w:webHidden/>
          </w:rPr>
          <w:fldChar w:fldCharType="begin"/>
        </w:r>
        <w:r w:rsidR="00A372AD">
          <w:rPr>
            <w:noProof/>
            <w:webHidden/>
          </w:rPr>
          <w:instrText xml:space="preserve"> PAGEREF _Toc119589291 \h </w:instrText>
        </w:r>
        <w:r w:rsidR="00A372AD">
          <w:rPr>
            <w:noProof/>
            <w:webHidden/>
          </w:rPr>
        </w:r>
        <w:r w:rsidR="00A372AD">
          <w:rPr>
            <w:noProof/>
            <w:webHidden/>
          </w:rPr>
          <w:fldChar w:fldCharType="separate"/>
        </w:r>
        <w:r w:rsidR="00CC08DF">
          <w:rPr>
            <w:noProof/>
            <w:webHidden/>
          </w:rPr>
          <w:t>18</w:t>
        </w:r>
        <w:r w:rsidR="00A372AD">
          <w:rPr>
            <w:noProof/>
            <w:webHidden/>
          </w:rPr>
          <w:fldChar w:fldCharType="end"/>
        </w:r>
      </w:hyperlink>
    </w:p>
    <w:p w14:paraId="6DC48481" w14:textId="63F5AB6D"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2" w:history="1">
        <w:r w:rsidR="00A372AD" w:rsidRPr="005A1E5D">
          <w:rPr>
            <w:rStyle w:val="Hyperlink"/>
            <w:noProof/>
          </w:rPr>
          <w:t>Figure 7: Car and motorcycle applications processed breakdown</w:t>
        </w:r>
        <w:r w:rsidR="00A372AD">
          <w:rPr>
            <w:noProof/>
            <w:webHidden/>
          </w:rPr>
          <w:tab/>
        </w:r>
        <w:r w:rsidR="00A372AD">
          <w:rPr>
            <w:noProof/>
            <w:webHidden/>
          </w:rPr>
          <w:fldChar w:fldCharType="begin"/>
        </w:r>
        <w:r w:rsidR="00A372AD">
          <w:rPr>
            <w:noProof/>
            <w:webHidden/>
          </w:rPr>
          <w:instrText xml:space="preserve"> PAGEREF _Toc119589292 \h </w:instrText>
        </w:r>
        <w:r w:rsidR="00A372AD">
          <w:rPr>
            <w:noProof/>
            <w:webHidden/>
          </w:rPr>
        </w:r>
        <w:r w:rsidR="00A372AD">
          <w:rPr>
            <w:noProof/>
            <w:webHidden/>
          </w:rPr>
          <w:fldChar w:fldCharType="separate"/>
        </w:r>
        <w:r w:rsidR="00CC08DF">
          <w:rPr>
            <w:noProof/>
            <w:webHidden/>
          </w:rPr>
          <w:t>20</w:t>
        </w:r>
        <w:r w:rsidR="00A372AD">
          <w:rPr>
            <w:noProof/>
            <w:webHidden/>
          </w:rPr>
          <w:fldChar w:fldCharType="end"/>
        </w:r>
      </w:hyperlink>
    </w:p>
    <w:p w14:paraId="271C3D61" w14:textId="3D7D0633"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3" w:history="1">
        <w:r w:rsidR="00A372AD" w:rsidRPr="005A1E5D">
          <w:rPr>
            <w:rStyle w:val="Hyperlink"/>
            <w:noProof/>
          </w:rPr>
          <w:t>Figure 8: Recipients of UCMSS grant payment by area in London</w:t>
        </w:r>
        <w:r w:rsidR="00A372AD">
          <w:rPr>
            <w:noProof/>
            <w:webHidden/>
          </w:rPr>
          <w:tab/>
        </w:r>
        <w:r w:rsidR="00A372AD">
          <w:rPr>
            <w:noProof/>
            <w:webHidden/>
          </w:rPr>
          <w:fldChar w:fldCharType="begin"/>
        </w:r>
        <w:r w:rsidR="00A372AD">
          <w:rPr>
            <w:noProof/>
            <w:webHidden/>
          </w:rPr>
          <w:instrText xml:space="preserve"> PAGEREF _Toc119589293 \h </w:instrText>
        </w:r>
        <w:r w:rsidR="00A372AD">
          <w:rPr>
            <w:noProof/>
            <w:webHidden/>
          </w:rPr>
        </w:r>
        <w:r w:rsidR="00A372AD">
          <w:rPr>
            <w:noProof/>
            <w:webHidden/>
          </w:rPr>
          <w:fldChar w:fldCharType="separate"/>
        </w:r>
        <w:r w:rsidR="00CC08DF">
          <w:rPr>
            <w:noProof/>
            <w:webHidden/>
          </w:rPr>
          <w:t>21</w:t>
        </w:r>
        <w:r w:rsidR="00A372AD">
          <w:rPr>
            <w:noProof/>
            <w:webHidden/>
          </w:rPr>
          <w:fldChar w:fldCharType="end"/>
        </w:r>
      </w:hyperlink>
    </w:p>
    <w:p w14:paraId="016B771A" w14:textId="0AAA65E5"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4" w:history="1">
        <w:r w:rsidR="00A372AD" w:rsidRPr="005A1E5D">
          <w:rPr>
            <w:rStyle w:val="Hyperlink"/>
            <w:noProof/>
          </w:rPr>
          <w:t>Figure 9: Index of multiple deprivation 2019, LSOAs in London</w:t>
        </w:r>
        <w:r w:rsidR="00A372AD">
          <w:rPr>
            <w:noProof/>
            <w:webHidden/>
          </w:rPr>
          <w:tab/>
        </w:r>
        <w:r w:rsidR="00A372AD">
          <w:rPr>
            <w:noProof/>
            <w:webHidden/>
          </w:rPr>
          <w:fldChar w:fldCharType="begin"/>
        </w:r>
        <w:r w:rsidR="00A372AD">
          <w:rPr>
            <w:noProof/>
            <w:webHidden/>
          </w:rPr>
          <w:instrText xml:space="preserve"> PAGEREF _Toc119589294 \h </w:instrText>
        </w:r>
        <w:r w:rsidR="00A372AD">
          <w:rPr>
            <w:noProof/>
            <w:webHidden/>
          </w:rPr>
        </w:r>
        <w:r w:rsidR="00A372AD">
          <w:rPr>
            <w:noProof/>
            <w:webHidden/>
          </w:rPr>
          <w:fldChar w:fldCharType="separate"/>
        </w:r>
        <w:r w:rsidR="00CC08DF">
          <w:rPr>
            <w:noProof/>
            <w:webHidden/>
          </w:rPr>
          <w:t>22</w:t>
        </w:r>
        <w:r w:rsidR="00A372AD">
          <w:rPr>
            <w:noProof/>
            <w:webHidden/>
          </w:rPr>
          <w:fldChar w:fldCharType="end"/>
        </w:r>
      </w:hyperlink>
    </w:p>
    <w:p w14:paraId="12C4D127" w14:textId="7B7E1491"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5" w:history="1">
        <w:r w:rsidR="00A372AD" w:rsidRPr="005A1E5D">
          <w:rPr>
            <w:rStyle w:val="Hyperlink"/>
            <w:noProof/>
          </w:rPr>
          <w:t>Figure 10: Borough breakdown of recipients of the UCMSS grant, including areas of high and low deprivation</w:t>
        </w:r>
        <w:r w:rsidR="00A372AD">
          <w:rPr>
            <w:noProof/>
            <w:webHidden/>
          </w:rPr>
          <w:tab/>
        </w:r>
        <w:r w:rsidR="00A372AD">
          <w:rPr>
            <w:noProof/>
            <w:webHidden/>
          </w:rPr>
          <w:fldChar w:fldCharType="begin"/>
        </w:r>
        <w:r w:rsidR="00A372AD">
          <w:rPr>
            <w:noProof/>
            <w:webHidden/>
          </w:rPr>
          <w:instrText xml:space="preserve"> PAGEREF _Toc119589295 \h </w:instrText>
        </w:r>
        <w:r w:rsidR="00A372AD">
          <w:rPr>
            <w:noProof/>
            <w:webHidden/>
          </w:rPr>
        </w:r>
        <w:r w:rsidR="00A372AD">
          <w:rPr>
            <w:noProof/>
            <w:webHidden/>
          </w:rPr>
          <w:fldChar w:fldCharType="separate"/>
        </w:r>
        <w:r w:rsidR="00CC08DF">
          <w:rPr>
            <w:noProof/>
            <w:webHidden/>
          </w:rPr>
          <w:t>23</w:t>
        </w:r>
        <w:r w:rsidR="00A372AD">
          <w:rPr>
            <w:noProof/>
            <w:webHidden/>
          </w:rPr>
          <w:fldChar w:fldCharType="end"/>
        </w:r>
      </w:hyperlink>
    </w:p>
    <w:p w14:paraId="23987B32" w14:textId="12BCEB6C"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6" w:history="1">
        <w:r w:rsidR="00A372AD" w:rsidRPr="005A1E5D">
          <w:rPr>
            <w:rStyle w:val="Hyperlink"/>
            <w:noProof/>
          </w:rPr>
          <w:t>Figure 11: Use of scrappage grant payments</w:t>
        </w:r>
        <w:r w:rsidR="00A372AD">
          <w:rPr>
            <w:noProof/>
            <w:webHidden/>
          </w:rPr>
          <w:tab/>
        </w:r>
        <w:r w:rsidR="00A372AD">
          <w:rPr>
            <w:noProof/>
            <w:webHidden/>
          </w:rPr>
          <w:fldChar w:fldCharType="begin"/>
        </w:r>
        <w:r w:rsidR="00A372AD">
          <w:rPr>
            <w:noProof/>
            <w:webHidden/>
          </w:rPr>
          <w:instrText xml:space="preserve"> PAGEREF _Toc119589296 \h </w:instrText>
        </w:r>
        <w:r w:rsidR="00A372AD">
          <w:rPr>
            <w:noProof/>
            <w:webHidden/>
          </w:rPr>
        </w:r>
        <w:r w:rsidR="00A372AD">
          <w:rPr>
            <w:noProof/>
            <w:webHidden/>
          </w:rPr>
          <w:fldChar w:fldCharType="separate"/>
        </w:r>
        <w:r w:rsidR="00CC08DF">
          <w:rPr>
            <w:noProof/>
            <w:webHidden/>
          </w:rPr>
          <w:t>29</w:t>
        </w:r>
        <w:r w:rsidR="00A372AD">
          <w:rPr>
            <w:noProof/>
            <w:webHidden/>
          </w:rPr>
          <w:fldChar w:fldCharType="end"/>
        </w:r>
      </w:hyperlink>
    </w:p>
    <w:p w14:paraId="2BBAEAB8" w14:textId="452ABC16"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7" w:history="1">
        <w:r w:rsidR="00A372AD" w:rsidRPr="005A1E5D">
          <w:rPr>
            <w:rStyle w:val="Hyperlink"/>
            <w:noProof/>
          </w:rPr>
          <w:t>Figure 12: Percentage change in mode use by recipients of the UCMSS grant payments</w:t>
        </w:r>
        <w:r w:rsidR="00A372AD">
          <w:rPr>
            <w:noProof/>
            <w:webHidden/>
          </w:rPr>
          <w:tab/>
        </w:r>
        <w:r w:rsidR="00A372AD">
          <w:rPr>
            <w:noProof/>
            <w:webHidden/>
          </w:rPr>
          <w:fldChar w:fldCharType="begin"/>
        </w:r>
        <w:r w:rsidR="00A372AD">
          <w:rPr>
            <w:noProof/>
            <w:webHidden/>
          </w:rPr>
          <w:instrText xml:space="preserve"> PAGEREF _Toc119589297 \h </w:instrText>
        </w:r>
        <w:r w:rsidR="00A372AD">
          <w:rPr>
            <w:noProof/>
            <w:webHidden/>
          </w:rPr>
        </w:r>
        <w:r w:rsidR="00A372AD">
          <w:rPr>
            <w:noProof/>
            <w:webHidden/>
          </w:rPr>
          <w:fldChar w:fldCharType="separate"/>
        </w:r>
        <w:r w:rsidR="00CC08DF">
          <w:rPr>
            <w:noProof/>
            <w:webHidden/>
          </w:rPr>
          <w:t>30</w:t>
        </w:r>
        <w:r w:rsidR="00A372AD">
          <w:rPr>
            <w:noProof/>
            <w:webHidden/>
          </w:rPr>
          <w:fldChar w:fldCharType="end"/>
        </w:r>
      </w:hyperlink>
    </w:p>
    <w:p w14:paraId="3CCB63DB" w14:textId="77996AC0"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8" w:history="1">
        <w:r w:rsidR="00A372AD" w:rsidRPr="005A1E5D">
          <w:rPr>
            <w:rStyle w:val="Hyperlink"/>
            <w:noProof/>
          </w:rPr>
          <w:t>Figure 13: Net change in mode use by recipients of the UCMSS grant payments</w:t>
        </w:r>
        <w:r w:rsidR="00A372AD">
          <w:rPr>
            <w:noProof/>
            <w:webHidden/>
          </w:rPr>
          <w:tab/>
        </w:r>
        <w:r w:rsidR="00A372AD">
          <w:rPr>
            <w:noProof/>
            <w:webHidden/>
          </w:rPr>
          <w:fldChar w:fldCharType="begin"/>
        </w:r>
        <w:r w:rsidR="00A372AD">
          <w:rPr>
            <w:noProof/>
            <w:webHidden/>
          </w:rPr>
          <w:instrText xml:space="preserve"> PAGEREF _Toc119589298 \h </w:instrText>
        </w:r>
        <w:r w:rsidR="00A372AD">
          <w:rPr>
            <w:noProof/>
            <w:webHidden/>
          </w:rPr>
        </w:r>
        <w:r w:rsidR="00A372AD">
          <w:rPr>
            <w:noProof/>
            <w:webHidden/>
          </w:rPr>
          <w:fldChar w:fldCharType="separate"/>
        </w:r>
        <w:r w:rsidR="00CC08DF">
          <w:rPr>
            <w:noProof/>
            <w:webHidden/>
          </w:rPr>
          <w:t>31</w:t>
        </w:r>
        <w:r w:rsidR="00A372AD">
          <w:rPr>
            <w:noProof/>
            <w:webHidden/>
          </w:rPr>
          <w:fldChar w:fldCharType="end"/>
        </w:r>
      </w:hyperlink>
    </w:p>
    <w:p w14:paraId="61C2A3EF" w14:textId="6D46ADE7"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299" w:history="1">
        <w:r w:rsidR="00A372AD" w:rsidRPr="005A1E5D">
          <w:rPr>
            <w:rStyle w:val="Hyperlink"/>
            <w:noProof/>
          </w:rPr>
          <w:t>Figure 14: Interest in alternative grant payment options</w:t>
        </w:r>
        <w:r w:rsidR="00A372AD">
          <w:rPr>
            <w:noProof/>
            <w:webHidden/>
          </w:rPr>
          <w:tab/>
        </w:r>
        <w:r w:rsidR="00A372AD">
          <w:rPr>
            <w:noProof/>
            <w:webHidden/>
          </w:rPr>
          <w:fldChar w:fldCharType="begin"/>
        </w:r>
        <w:r w:rsidR="00A372AD">
          <w:rPr>
            <w:noProof/>
            <w:webHidden/>
          </w:rPr>
          <w:instrText xml:space="preserve"> PAGEREF _Toc119589299 \h </w:instrText>
        </w:r>
        <w:r w:rsidR="00A372AD">
          <w:rPr>
            <w:noProof/>
            <w:webHidden/>
          </w:rPr>
        </w:r>
        <w:r w:rsidR="00A372AD">
          <w:rPr>
            <w:noProof/>
            <w:webHidden/>
          </w:rPr>
          <w:fldChar w:fldCharType="separate"/>
        </w:r>
        <w:r w:rsidR="00CC08DF">
          <w:rPr>
            <w:noProof/>
            <w:webHidden/>
          </w:rPr>
          <w:t>31</w:t>
        </w:r>
        <w:r w:rsidR="00A372AD">
          <w:rPr>
            <w:noProof/>
            <w:webHidden/>
          </w:rPr>
          <w:fldChar w:fldCharType="end"/>
        </w:r>
      </w:hyperlink>
    </w:p>
    <w:p w14:paraId="0317E20B" w14:textId="17BB6C99"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0" w:history="1">
        <w:r w:rsidR="00A372AD" w:rsidRPr="005A1E5D">
          <w:rPr>
            <w:rStyle w:val="Hyperlink"/>
            <w:noProof/>
          </w:rPr>
          <w:t>Figure 15: Car and motorcycle scrappage uptake by borough</w:t>
        </w:r>
        <w:r w:rsidR="00A372AD">
          <w:rPr>
            <w:noProof/>
            <w:webHidden/>
          </w:rPr>
          <w:tab/>
        </w:r>
        <w:r w:rsidR="00A372AD">
          <w:rPr>
            <w:noProof/>
            <w:webHidden/>
          </w:rPr>
          <w:fldChar w:fldCharType="begin"/>
        </w:r>
        <w:r w:rsidR="00A372AD">
          <w:rPr>
            <w:noProof/>
            <w:webHidden/>
          </w:rPr>
          <w:instrText xml:space="preserve"> PAGEREF _Toc119589300 \h </w:instrText>
        </w:r>
        <w:r w:rsidR="00A372AD">
          <w:rPr>
            <w:noProof/>
            <w:webHidden/>
          </w:rPr>
        </w:r>
        <w:r w:rsidR="00A372AD">
          <w:rPr>
            <w:noProof/>
            <w:webHidden/>
          </w:rPr>
          <w:fldChar w:fldCharType="separate"/>
        </w:r>
        <w:r w:rsidR="00CC08DF">
          <w:rPr>
            <w:noProof/>
            <w:webHidden/>
          </w:rPr>
          <w:t>40</w:t>
        </w:r>
        <w:r w:rsidR="00A372AD">
          <w:rPr>
            <w:noProof/>
            <w:webHidden/>
          </w:rPr>
          <w:fldChar w:fldCharType="end"/>
        </w:r>
      </w:hyperlink>
    </w:p>
    <w:p w14:paraId="01A877C1" w14:textId="042613D6" w:rsidR="006D648D" w:rsidRDefault="00976935">
      <w:pPr>
        <w:spacing w:after="0"/>
      </w:pPr>
      <w:r>
        <w:fldChar w:fldCharType="end"/>
      </w:r>
    </w:p>
    <w:p w14:paraId="1E0518A2" w14:textId="69B8AD00" w:rsidR="006D648D" w:rsidRPr="006B0FE1" w:rsidRDefault="006B0FE1">
      <w:pPr>
        <w:spacing w:after="0"/>
        <w:rPr>
          <w:b/>
          <w:bCs/>
        </w:rPr>
      </w:pPr>
      <w:r w:rsidRPr="006B0FE1">
        <w:rPr>
          <w:b/>
          <w:bCs/>
        </w:rPr>
        <w:t>List of Tables</w:t>
      </w:r>
    </w:p>
    <w:p w14:paraId="46CED0DC" w14:textId="77777777" w:rsidR="006B0FE1" w:rsidRDefault="006B0FE1">
      <w:pPr>
        <w:spacing w:after="0"/>
      </w:pPr>
    </w:p>
    <w:p w14:paraId="67F4E2B1" w14:textId="57EF616B" w:rsidR="00A372AD" w:rsidRDefault="00213434">
      <w:pPr>
        <w:pStyle w:val="TableofFigures"/>
        <w:tabs>
          <w:tab w:val="right" w:leader="dot" w:pos="9628"/>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9589301" w:history="1">
        <w:r w:rsidR="00A372AD" w:rsidRPr="006C3B81">
          <w:rPr>
            <w:rStyle w:val="Hyperlink"/>
            <w:noProof/>
          </w:rPr>
          <w:t>Table 1: Other scrappage financial support schemes in the UK</w:t>
        </w:r>
        <w:r w:rsidR="00A372AD">
          <w:rPr>
            <w:noProof/>
            <w:webHidden/>
          </w:rPr>
          <w:tab/>
        </w:r>
        <w:r w:rsidR="00A372AD">
          <w:rPr>
            <w:noProof/>
            <w:webHidden/>
          </w:rPr>
          <w:fldChar w:fldCharType="begin"/>
        </w:r>
        <w:r w:rsidR="00A372AD">
          <w:rPr>
            <w:noProof/>
            <w:webHidden/>
          </w:rPr>
          <w:instrText xml:space="preserve"> PAGEREF _Toc119589301 \h </w:instrText>
        </w:r>
        <w:r w:rsidR="00A372AD">
          <w:rPr>
            <w:noProof/>
            <w:webHidden/>
          </w:rPr>
        </w:r>
        <w:r w:rsidR="00A372AD">
          <w:rPr>
            <w:noProof/>
            <w:webHidden/>
          </w:rPr>
          <w:fldChar w:fldCharType="separate"/>
        </w:r>
        <w:r w:rsidR="00CC08DF">
          <w:rPr>
            <w:noProof/>
            <w:webHidden/>
          </w:rPr>
          <w:t>11</w:t>
        </w:r>
        <w:r w:rsidR="00A372AD">
          <w:rPr>
            <w:noProof/>
            <w:webHidden/>
          </w:rPr>
          <w:fldChar w:fldCharType="end"/>
        </w:r>
      </w:hyperlink>
    </w:p>
    <w:p w14:paraId="38A99005" w14:textId="65771B9F"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2" w:history="1">
        <w:r w:rsidR="00A372AD" w:rsidRPr="006C3B81">
          <w:rPr>
            <w:rStyle w:val="Hyperlink"/>
            <w:noProof/>
          </w:rPr>
          <w:t>Table 2: High-level breakdown of scrappage scheme eligibility</w:t>
        </w:r>
        <w:r w:rsidR="00A372AD">
          <w:rPr>
            <w:noProof/>
            <w:webHidden/>
          </w:rPr>
          <w:tab/>
        </w:r>
        <w:r w:rsidR="00A372AD">
          <w:rPr>
            <w:noProof/>
            <w:webHidden/>
          </w:rPr>
          <w:fldChar w:fldCharType="begin"/>
        </w:r>
        <w:r w:rsidR="00A372AD">
          <w:rPr>
            <w:noProof/>
            <w:webHidden/>
          </w:rPr>
          <w:instrText xml:space="preserve"> PAGEREF _Toc119589302 \h </w:instrText>
        </w:r>
        <w:r w:rsidR="00A372AD">
          <w:rPr>
            <w:noProof/>
            <w:webHidden/>
          </w:rPr>
        </w:r>
        <w:r w:rsidR="00A372AD">
          <w:rPr>
            <w:noProof/>
            <w:webHidden/>
          </w:rPr>
          <w:fldChar w:fldCharType="separate"/>
        </w:r>
        <w:r w:rsidR="00CC08DF">
          <w:rPr>
            <w:noProof/>
            <w:webHidden/>
          </w:rPr>
          <w:t>13</w:t>
        </w:r>
        <w:r w:rsidR="00A372AD">
          <w:rPr>
            <w:noProof/>
            <w:webHidden/>
          </w:rPr>
          <w:fldChar w:fldCharType="end"/>
        </w:r>
      </w:hyperlink>
    </w:p>
    <w:p w14:paraId="5C06E2FC" w14:textId="282A8B06"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3" w:history="1">
        <w:r w:rsidR="00A372AD" w:rsidRPr="006C3B81">
          <w:rPr>
            <w:rStyle w:val="Hyperlink"/>
            <w:noProof/>
          </w:rPr>
          <w:t>Table 3: Final scrappage figures across all scrappage schemes</w:t>
        </w:r>
        <w:r w:rsidR="00A372AD">
          <w:rPr>
            <w:noProof/>
            <w:webHidden/>
          </w:rPr>
          <w:tab/>
        </w:r>
        <w:r w:rsidR="00A372AD">
          <w:rPr>
            <w:noProof/>
            <w:webHidden/>
          </w:rPr>
          <w:fldChar w:fldCharType="begin"/>
        </w:r>
        <w:r w:rsidR="00A372AD">
          <w:rPr>
            <w:noProof/>
            <w:webHidden/>
          </w:rPr>
          <w:instrText xml:space="preserve"> PAGEREF _Toc119589303 \h </w:instrText>
        </w:r>
        <w:r w:rsidR="00A372AD">
          <w:rPr>
            <w:noProof/>
            <w:webHidden/>
          </w:rPr>
        </w:r>
        <w:r w:rsidR="00A372AD">
          <w:rPr>
            <w:noProof/>
            <w:webHidden/>
          </w:rPr>
          <w:fldChar w:fldCharType="separate"/>
        </w:r>
        <w:r w:rsidR="00CC08DF">
          <w:rPr>
            <w:noProof/>
            <w:webHidden/>
          </w:rPr>
          <w:t>15</w:t>
        </w:r>
        <w:r w:rsidR="00A372AD">
          <w:rPr>
            <w:noProof/>
            <w:webHidden/>
          </w:rPr>
          <w:fldChar w:fldCharType="end"/>
        </w:r>
      </w:hyperlink>
    </w:p>
    <w:p w14:paraId="0F3ECF37" w14:textId="1DC0F4F4"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4" w:history="1">
        <w:r w:rsidR="00A372AD" w:rsidRPr="006C3B81">
          <w:rPr>
            <w:rStyle w:val="Hyperlink"/>
            <w:noProof/>
          </w:rPr>
          <w:t>Table 4: estimated emissions savings from the three scrappage schemes with and without vehicle replacement</w:t>
        </w:r>
        <w:r w:rsidR="00A372AD">
          <w:rPr>
            <w:noProof/>
            <w:webHidden/>
          </w:rPr>
          <w:tab/>
        </w:r>
        <w:r w:rsidR="00A372AD">
          <w:rPr>
            <w:noProof/>
            <w:webHidden/>
          </w:rPr>
          <w:fldChar w:fldCharType="begin"/>
        </w:r>
        <w:r w:rsidR="00A372AD">
          <w:rPr>
            <w:noProof/>
            <w:webHidden/>
          </w:rPr>
          <w:instrText xml:space="preserve"> PAGEREF _Toc119589304 \h </w:instrText>
        </w:r>
        <w:r w:rsidR="00A372AD">
          <w:rPr>
            <w:noProof/>
            <w:webHidden/>
          </w:rPr>
        </w:r>
        <w:r w:rsidR="00A372AD">
          <w:rPr>
            <w:noProof/>
            <w:webHidden/>
          </w:rPr>
          <w:fldChar w:fldCharType="separate"/>
        </w:r>
        <w:r w:rsidR="00CC08DF">
          <w:rPr>
            <w:noProof/>
            <w:webHidden/>
          </w:rPr>
          <w:t>25</w:t>
        </w:r>
        <w:r w:rsidR="00A372AD">
          <w:rPr>
            <w:noProof/>
            <w:webHidden/>
          </w:rPr>
          <w:fldChar w:fldCharType="end"/>
        </w:r>
      </w:hyperlink>
    </w:p>
    <w:p w14:paraId="77A03982" w14:textId="286AD2CF"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5" w:history="1">
        <w:r w:rsidR="00A372AD" w:rsidRPr="006C3B81">
          <w:rPr>
            <w:rStyle w:val="Hyperlink"/>
            <w:noProof/>
          </w:rPr>
          <w:t>Table 5: Third-party offers available to successful UCMSS and van and minibus scrappage scheme applicants</w:t>
        </w:r>
        <w:r w:rsidR="00A372AD">
          <w:rPr>
            <w:noProof/>
            <w:webHidden/>
          </w:rPr>
          <w:tab/>
        </w:r>
        <w:r w:rsidR="00A372AD">
          <w:rPr>
            <w:noProof/>
            <w:webHidden/>
          </w:rPr>
          <w:fldChar w:fldCharType="begin"/>
        </w:r>
        <w:r w:rsidR="00A372AD">
          <w:rPr>
            <w:noProof/>
            <w:webHidden/>
          </w:rPr>
          <w:instrText xml:space="preserve"> PAGEREF _Toc119589305 \h </w:instrText>
        </w:r>
        <w:r w:rsidR="00A372AD">
          <w:rPr>
            <w:noProof/>
            <w:webHidden/>
          </w:rPr>
        </w:r>
        <w:r w:rsidR="00A372AD">
          <w:rPr>
            <w:noProof/>
            <w:webHidden/>
          </w:rPr>
          <w:fldChar w:fldCharType="separate"/>
        </w:r>
        <w:r w:rsidR="00CC08DF">
          <w:rPr>
            <w:noProof/>
            <w:webHidden/>
          </w:rPr>
          <w:t>26</w:t>
        </w:r>
        <w:r w:rsidR="00A372AD">
          <w:rPr>
            <w:noProof/>
            <w:webHidden/>
          </w:rPr>
          <w:fldChar w:fldCharType="end"/>
        </w:r>
      </w:hyperlink>
    </w:p>
    <w:p w14:paraId="58CB29D6" w14:textId="40C55B8D"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6" w:history="1">
        <w:r w:rsidR="00A372AD" w:rsidRPr="006C3B81">
          <w:rPr>
            <w:rStyle w:val="Hyperlink"/>
            <w:noProof/>
          </w:rPr>
          <w:t>Table 6: Perceptions of the ease of the application process</w:t>
        </w:r>
        <w:r w:rsidR="00A372AD">
          <w:rPr>
            <w:noProof/>
            <w:webHidden/>
          </w:rPr>
          <w:tab/>
        </w:r>
        <w:r w:rsidR="00A372AD">
          <w:rPr>
            <w:noProof/>
            <w:webHidden/>
          </w:rPr>
          <w:fldChar w:fldCharType="begin"/>
        </w:r>
        <w:r w:rsidR="00A372AD">
          <w:rPr>
            <w:noProof/>
            <w:webHidden/>
          </w:rPr>
          <w:instrText xml:space="preserve"> PAGEREF _Toc119589306 \h </w:instrText>
        </w:r>
        <w:r w:rsidR="00A372AD">
          <w:rPr>
            <w:noProof/>
            <w:webHidden/>
          </w:rPr>
        </w:r>
        <w:r w:rsidR="00A372AD">
          <w:rPr>
            <w:noProof/>
            <w:webHidden/>
          </w:rPr>
          <w:fldChar w:fldCharType="separate"/>
        </w:r>
        <w:r w:rsidR="00CC08DF">
          <w:rPr>
            <w:noProof/>
            <w:webHidden/>
          </w:rPr>
          <w:t>27</w:t>
        </w:r>
        <w:r w:rsidR="00A372AD">
          <w:rPr>
            <w:noProof/>
            <w:webHidden/>
          </w:rPr>
          <w:fldChar w:fldCharType="end"/>
        </w:r>
      </w:hyperlink>
    </w:p>
    <w:p w14:paraId="0510C918" w14:textId="755F9E65"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7" w:history="1">
        <w:r w:rsidR="00A372AD" w:rsidRPr="006C3B81">
          <w:rPr>
            <w:rStyle w:val="Hyperlink"/>
            <w:noProof/>
          </w:rPr>
          <w:t>Table 7: Eligible benefits for UCMSS grant payments with example scenarios</w:t>
        </w:r>
        <w:r w:rsidR="00A372AD">
          <w:rPr>
            <w:noProof/>
            <w:webHidden/>
          </w:rPr>
          <w:tab/>
        </w:r>
        <w:r w:rsidR="00A372AD">
          <w:rPr>
            <w:noProof/>
            <w:webHidden/>
          </w:rPr>
          <w:fldChar w:fldCharType="begin"/>
        </w:r>
        <w:r w:rsidR="00A372AD">
          <w:rPr>
            <w:noProof/>
            <w:webHidden/>
          </w:rPr>
          <w:instrText xml:space="preserve"> PAGEREF _Toc119589307 \h </w:instrText>
        </w:r>
        <w:r w:rsidR="00A372AD">
          <w:rPr>
            <w:noProof/>
            <w:webHidden/>
          </w:rPr>
        </w:r>
        <w:r w:rsidR="00A372AD">
          <w:rPr>
            <w:noProof/>
            <w:webHidden/>
          </w:rPr>
          <w:fldChar w:fldCharType="separate"/>
        </w:r>
        <w:r w:rsidR="00CC08DF">
          <w:rPr>
            <w:noProof/>
            <w:webHidden/>
          </w:rPr>
          <w:t>34</w:t>
        </w:r>
        <w:r w:rsidR="00A372AD">
          <w:rPr>
            <w:noProof/>
            <w:webHidden/>
          </w:rPr>
          <w:fldChar w:fldCharType="end"/>
        </w:r>
      </w:hyperlink>
    </w:p>
    <w:p w14:paraId="6FFF42BB" w14:textId="43940648"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8" w:history="1">
        <w:r w:rsidR="00A372AD" w:rsidRPr="006C3B81">
          <w:rPr>
            <w:rStyle w:val="Hyperlink"/>
            <w:noProof/>
          </w:rPr>
          <w:t>Table 8: Class of CAZs in the UK outside London</w:t>
        </w:r>
        <w:r w:rsidR="00A372AD">
          <w:rPr>
            <w:noProof/>
            <w:webHidden/>
          </w:rPr>
          <w:tab/>
        </w:r>
        <w:r w:rsidR="00A372AD">
          <w:rPr>
            <w:noProof/>
            <w:webHidden/>
          </w:rPr>
          <w:fldChar w:fldCharType="begin"/>
        </w:r>
        <w:r w:rsidR="00A372AD">
          <w:rPr>
            <w:noProof/>
            <w:webHidden/>
          </w:rPr>
          <w:instrText xml:space="preserve"> PAGEREF _Toc119589308 \h </w:instrText>
        </w:r>
        <w:r w:rsidR="00A372AD">
          <w:rPr>
            <w:noProof/>
            <w:webHidden/>
          </w:rPr>
        </w:r>
        <w:r w:rsidR="00A372AD">
          <w:rPr>
            <w:noProof/>
            <w:webHidden/>
          </w:rPr>
          <w:fldChar w:fldCharType="separate"/>
        </w:r>
        <w:r w:rsidR="00CC08DF">
          <w:rPr>
            <w:noProof/>
            <w:webHidden/>
          </w:rPr>
          <w:t>41</w:t>
        </w:r>
        <w:r w:rsidR="00A372AD">
          <w:rPr>
            <w:noProof/>
            <w:webHidden/>
          </w:rPr>
          <w:fldChar w:fldCharType="end"/>
        </w:r>
      </w:hyperlink>
    </w:p>
    <w:p w14:paraId="2EAFF5CC" w14:textId="48626122" w:rsidR="00A372AD" w:rsidRDefault="00C8784C">
      <w:pPr>
        <w:pStyle w:val="TableofFigures"/>
        <w:tabs>
          <w:tab w:val="right" w:leader="dot" w:pos="9628"/>
        </w:tabs>
        <w:rPr>
          <w:rFonts w:asciiTheme="minorHAnsi" w:eastAsiaTheme="minorEastAsia" w:hAnsiTheme="minorHAnsi" w:cstheme="minorBidi"/>
          <w:noProof/>
          <w:sz w:val="22"/>
          <w:szCs w:val="22"/>
        </w:rPr>
      </w:pPr>
      <w:hyperlink w:anchor="_Toc119589309" w:history="1">
        <w:r w:rsidR="00A372AD" w:rsidRPr="006C3B81">
          <w:rPr>
            <w:rStyle w:val="Hyperlink"/>
            <w:noProof/>
          </w:rPr>
          <w:t>Table 9: Status of UK CAZs</w:t>
        </w:r>
        <w:r w:rsidR="00A372AD">
          <w:rPr>
            <w:noProof/>
            <w:webHidden/>
          </w:rPr>
          <w:tab/>
        </w:r>
        <w:r w:rsidR="00A372AD">
          <w:rPr>
            <w:noProof/>
            <w:webHidden/>
          </w:rPr>
          <w:fldChar w:fldCharType="begin"/>
        </w:r>
        <w:r w:rsidR="00A372AD">
          <w:rPr>
            <w:noProof/>
            <w:webHidden/>
          </w:rPr>
          <w:instrText xml:space="preserve"> PAGEREF _Toc119589309 \h </w:instrText>
        </w:r>
        <w:r w:rsidR="00A372AD">
          <w:rPr>
            <w:noProof/>
            <w:webHidden/>
          </w:rPr>
        </w:r>
        <w:r w:rsidR="00A372AD">
          <w:rPr>
            <w:noProof/>
            <w:webHidden/>
          </w:rPr>
          <w:fldChar w:fldCharType="separate"/>
        </w:r>
        <w:r w:rsidR="00CC08DF">
          <w:rPr>
            <w:noProof/>
            <w:webHidden/>
          </w:rPr>
          <w:t>42</w:t>
        </w:r>
        <w:r w:rsidR="00A372AD">
          <w:rPr>
            <w:noProof/>
            <w:webHidden/>
          </w:rPr>
          <w:fldChar w:fldCharType="end"/>
        </w:r>
      </w:hyperlink>
    </w:p>
    <w:p w14:paraId="1D057DDE" w14:textId="542206AA" w:rsidR="005A4BA4" w:rsidRPr="00502D5E" w:rsidRDefault="00213434">
      <w:pPr>
        <w:spacing w:after="0"/>
      </w:pPr>
      <w:r>
        <w:fldChar w:fldCharType="end"/>
      </w:r>
      <w:r w:rsidR="005A4BA4">
        <w:br w:type="page"/>
      </w:r>
    </w:p>
    <w:p w14:paraId="5E7B8C0B" w14:textId="02E5FBF8" w:rsidR="002943AC" w:rsidRDefault="00502D5E" w:rsidP="00685C44">
      <w:pPr>
        <w:pStyle w:val="Heading1"/>
        <w:spacing w:before="0"/>
      </w:pPr>
      <w:bookmarkStart w:id="0" w:name="_Toc119589917"/>
      <w:r>
        <w:lastRenderedPageBreak/>
        <w:t xml:space="preserve">Executive </w:t>
      </w:r>
      <w:r w:rsidR="00EC39C3">
        <w:t>s</w:t>
      </w:r>
      <w:r w:rsidR="002943AC" w:rsidRPr="002943AC">
        <w:t>ummary</w:t>
      </w:r>
      <w:bookmarkEnd w:id="0"/>
    </w:p>
    <w:p w14:paraId="33DD4565" w14:textId="75AAB11E" w:rsidR="00AB3E1B" w:rsidRDefault="00387B86" w:rsidP="007E046A">
      <w:r>
        <w:t>The Mayor of London’s</w:t>
      </w:r>
      <w:r w:rsidR="00555EDF" w:rsidRPr="00555EDF">
        <w:t xml:space="preserve"> scrappage schemes </w:t>
      </w:r>
      <w:r w:rsidR="007741E0">
        <w:t>were</w:t>
      </w:r>
      <w:r w:rsidR="00555EDF" w:rsidRPr="00555EDF">
        <w:t xml:space="preserve"> successful </w:t>
      </w:r>
      <w:r w:rsidR="00724413">
        <w:t xml:space="preserve">in helping </w:t>
      </w:r>
      <w:r w:rsidR="00B121B4">
        <w:t xml:space="preserve">Londoners </w:t>
      </w:r>
      <w:r w:rsidR="00573282">
        <w:t xml:space="preserve">prepare for the </w:t>
      </w:r>
      <w:r w:rsidR="00706997">
        <w:t>expansion of the</w:t>
      </w:r>
      <w:r w:rsidR="00555EDF" w:rsidRPr="00555EDF">
        <w:t xml:space="preserve"> Ultra Low Emission Zone (ULEZ). </w:t>
      </w:r>
      <w:r w:rsidR="007E046A">
        <w:t>The</w:t>
      </w:r>
      <w:r w:rsidR="007E046A" w:rsidRPr="44CB5DCD">
        <w:rPr>
          <w:szCs w:val="24"/>
        </w:rPr>
        <w:t xml:space="preserve"> £61 million </w:t>
      </w:r>
      <w:r w:rsidR="007E046A">
        <w:t>provided by the Mayor</w:t>
      </w:r>
      <w:r w:rsidR="007E046A" w:rsidRPr="00A90E6C">
        <w:t xml:space="preserve"> supported </w:t>
      </w:r>
      <w:r w:rsidR="00EE031F">
        <w:t xml:space="preserve">many </w:t>
      </w:r>
      <w:r w:rsidR="008C74D0">
        <w:t>Londoners on lower incomes,</w:t>
      </w:r>
      <w:r w:rsidR="007E046A" w:rsidRPr="00A90E6C">
        <w:t xml:space="preserve"> disabled Londoners, small businesses and charities who would have found it more difficult to afford to adapt to the ULEZ</w:t>
      </w:r>
      <w:r w:rsidR="007E046A">
        <w:t>, its</w:t>
      </w:r>
      <w:r w:rsidR="007E046A" w:rsidRPr="00A90E6C">
        <w:t xml:space="preserve"> expansion and </w:t>
      </w:r>
      <w:r w:rsidR="007E046A">
        <w:t xml:space="preserve">the </w:t>
      </w:r>
      <w:r w:rsidR="007E046A" w:rsidRPr="00A90E6C">
        <w:t>tightening of the Low Emission Zone</w:t>
      </w:r>
      <w:r w:rsidR="007E046A">
        <w:t xml:space="preserve"> (LEZ)</w:t>
      </w:r>
      <w:r w:rsidR="007E046A" w:rsidRPr="00A90E6C">
        <w:t xml:space="preserve"> standards.</w:t>
      </w:r>
    </w:p>
    <w:p w14:paraId="5F7FBC28" w14:textId="55CD7BA5" w:rsidR="0057213A" w:rsidRPr="00EF3A2A" w:rsidRDefault="0057213A" w:rsidP="007E046A">
      <w:r w:rsidRPr="0057213A">
        <w:rPr>
          <w:bCs/>
        </w:rPr>
        <w:t xml:space="preserve">The £61 million scheme has been the biggest of its kind in the UK to date, despite </w:t>
      </w:r>
      <w:r w:rsidR="00E8660F">
        <w:rPr>
          <w:bCs/>
        </w:rPr>
        <w:t xml:space="preserve">the </w:t>
      </w:r>
      <w:r w:rsidRPr="0057213A">
        <w:rPr>
          <w:bCs/>
        </w:rPr>
        <w:t xml:space="preserve">UK government not offering </w:t>
      </w:r>
      <w:r w:rsidR="00E8660F">
        <w:rPr>
          <w:bCs/>
        </w:rPr>
        <w:t xml:space="preserve">the same </w:t>
      </w:r>
      <w:r w:rsidRPr="0057213A">
        <w:rPr>
          <w:bCs/>
        </w:rPr>
        <w:t xml:space="preserve">financial support for </w:t>
      </w:r>
      <w:r w:rsidR="003075F4">
        <w:rPr>
          <w:bCs/>
        </w:rPr>
        <w:t>scrappage</w:t>
      </w:r>
      <w:r w:rsidRPr="0057213A">
        <w:rPr>
          <w:bCs/>
        </w:rPr>
        <w:t xml:space="preserve"> </w:t>
      </w:r>
      <w:r w:rsidR="00E8660F">
        <w:rPr>
          <w:bCs/>
        </w:rPr>
        <w:t>as</w:t>
      </w:r>
      <w:r w:rsidR="00E8660F" w:rsidRPr="0057213A">
        <w:rPr>
          <w:bCs/>
        </w:rPr>
        <w:t xml:space="preserve"> </w:t>
      </w:r>
      <w:r w:rsidRPr="0057213A">
        <w:rPr>
          <w:bCs/>
        </w:rPr>
        <w:t>they have offered to</w:t>
      </w:r>
      <w:r w:rsidR="00C152D1">
        <w:rPr>
          <w:bCs/>
        </w:rPr>
        <w:t xml:space="preserve"> six other cities to date, with more planned</w:t>
      </w:r>
      <w:r w:rsidR="00F7080E">
        <w:rPr>
          <w:bCs/>
        </w:rPr>
        <w:t xml:space="preserve">. These </w:t>
      </w:r>
      <w:r w:rsidR="00E8660F">
        <w:rPr>
          <w:bCs/>
        </w:rPr>
        <w:t xml:space="preserve">cities </w:t>
      </w:r>
      <w:r w:rsidR="00F7080E">
        <w:rPr>
          <w:bCs/>
        </w:rPr>
        <w:t>include</w:t>
      </w:r>
      <w:r w:rsidR="007C5AD3">
        <w:rPr>
          <w:bCs/>
        </w:rPr>
        <w:t xml:space="preserve"> Birmingham</w:t>
      </w:r>
      <w:r w:rsidR="00B07263">
        <w:rPr>
          <w:bCs/>
        </w:rPr>
        <w:t xml:space="preserve"> (£38 million)</w:t>
      </w:r>
      <w:r w:rsidR="007C5AD3">
        <w:rPr>
          <w:bCs/>
        </w:rPr>
        <w:t>, Bristol</w:t>
      </w:r>
      <w:r w:rsidR="00B07263">
        <w:rPr>
          <w:bCs/>
        </w:rPr>
        <w:t xml:space="preserve"> (£</w:t>
      </w:r>
      <w:r w:rsidR="00063869">
        <w:rPr>
          <w:bCs/>
        </w:rPr>
        <w:t>42</w:t>
      </w:r>
      <w:r w:rsidR="00B07263">
        <w:rPr>
          <w:bCs/>
        </w:rPr>
        <w:t xml:space="preserve"> million)</w:t>
      </w:r>
      <w:r w:rsidR="007C5AD3">
        <w:rPr>
          <w:bCs/>
        </w:rPr>
        <w:t xml:space="preserve"> and Bradford</w:t>
      </w:r>
      <w:r w:rsidRPr="0057213A">
        <w:rPr>
          <w:bCs/>
        </w:rPr>
        <w:t xml:space="preserve"> </w:t>
      </w:r>
      <w:r w:rsidR="00B07263">
        <w:rPr>
          <w:bCs/>
        </w:rPr>
        <w:t>(£</w:t>
      </w:r>
      <w:r w:rsidR="00063869">
        <w:rPr>
          <w:bCs/>
        </w:rPr>
        <w:t>30</w:t>
      </w:r>
      <w:r w:rsidR="00B07263">
        <w:rPr>
          <w:bCs/>
        </w:rPr>
        <w:t xml:space="preserve"> million) </w:t>
      </w:r>
      <w:r w:rsidR="00AE1BE4">
        <w:rPr>
          <w:bCs/>
        </w:rPr>
        <w:t xml:space="preserve">to support their </w:t>
      </w:r>
      <w:r w:rsidRPr="0057213A">
        <w:rPr>
          <w:bCs/>
        </w:rPr>
        <w:t>Clean Air Zones (CAZs), which ha</w:t>
      </w:r>
      <w:r w:rsidR="00B07263">
        <w:rPr>
          <w:bCs/>
        </w:rPr>
        <w:t>ve</w:t>
      </w:r>
      <w:r w:rsidRPr="0057213A">
        <w:rPr>
          <w:bCs/>
        </w:rPr>
        <w:t xml:space="preserve"> been recently launched in the UK.</w:t>
      </w:r>
    </w:p>
    <w:p w14:paraId="5F08B478" w14:textId="453E3B32" w:rsidR="00555EDF" w:rsidRPr="00673017" w:rsidRDefault="00555EDF" w:rsidP="00673017">
      <w:r w:rsidRPr="00555EDF">
        <w:t xml:space="preserve">As well as helping them avoid paying a ULEZ charge, we have found that </w:t>
      </w:r>
      <w:r w:rsidR="00D61C2A">
        <w:t xml:space="preserve">many of </w:t>
      </w:r>
      <w:r w:rsidRPr="00555EDF">
        <w:t xml:space="preserve">those who used </w:t>
      </w:r>
      <w:r w:rsidR="00E8660F">
        <w:t>the scrappage schemes</w:t>
      </w:r>
      <w:r w:rsidRPr="00555EDF">
        <w:t xml:space="preserve"> have reduced their </w:t>
      </w:r>
      <w:r w:rsidR="006B486B">
        <w:t>vehicle</w:t>
      </w:r>
      <w:r w:rsidRPr="00555EDF">
        <w:t xml:space="preserve"> ownership and changed their travel habits towards more sustainable modes of transport. </w:t>
      </w:r>
    </w:p>
    <w:p w14:paraId="647D57C3" w14:textId="55853470" w:rsidR="00E83B4E" w:rsidRDefault="00C25BE5" w:rsidP="00502D5E">
      <w:r w:rsidRPr="00C25BE5">
        <w:t xml:space="preserve">From February 2019, the Mayor introduced a series of vehicle scrappage schemes, starting with a scheme for vans and minibuses, followed by </w:t>
      </w:r>
      <w:r w:rsidR="008F28E3">
        <w:t>a</w:t>
      </w:r>
      <w:r w:rsidRPr="00C25BE5">
        <w:t xml:space="preserve"> car and motorcycle scrappage scheme for </w:t>
      </w:r>
      <w:r w:rsidR="00FB44DB">
        <w:t xml:space="preserve">Londoners on </w:t>
      </w:r>
      <w:r w:rsidRPr="00C25BE5">
        <w:t>low</w:t>
      </w:r>
      <w:r w:rsidR="00FB44DB">
        <w:t>er</w:t>
      </w:r>
      <w:r w:rsidRPr="00C25BE5">
        <w:t xml:space="preserve"> income</w:t>
      </w:r>
      <w:r w:rsidR="00FB44DB">
        <w:t>s</w:t>
      </w:r>
      <w:r w:rsidRPr="00C25BE5">
        <w:t xml:space="preserve"> and disabled Londoners, which opened in October 2019. Finally, a scheme for heavy vehicles opened in September 2020.</w:t>
      </w:r>
      <w:r>
        <w:t xml:space="preserve"> </w:t>
      </w:r>
      <w:r w:rsidR="00FE69BA">
        <w:t xml:space="preserve">These schemes were </w:t>
      </w:r>
      <w:r w:rsidR="3FE34ADB">
        <w:t>very</w:t>
      </w:r>
      <w:r w:rsidR="00FE69BA">
        <w:t xml:space="preserve"> popular, with all funding </w:t>
      </w:r>
      <w:r w:rsidR="00203CFB">
        <w:t xml:space="preserve">being allocated </w:t>
      </w:r>
      <w:r w:rsidR="00875B2E">
        <w:t>by</w:t>
      </w:r>
      <w:r w:rsidR="007D7A12">
        <w:t xml:space="preserve"> 24 November 2021, </w:t>
      </w:r>
      <w:r w:rsidR="00203CFB">
        <w:t xml:space="preserve">shortly after </w:t>
      </w:r>
      <w:r w:rsidR="00D007E5">
        <w:t xml:space="preserve">the expansion of the ULEZ on </w:t>
      </w:r>
      <w:r w:rsidR="00C32875">
        <w:t>25 October</w:t>
      </w:r>
      <w:r w:rsidR="00D007E5">
        <w:t xml:space="preserve"> 2021. </w:t>
      </w:r>
    </w:p>
    <w:p w14:paraId="7CBAD1B7" w14:textId="69EA58A4" w:rsidR="00490C2C" w:rsidRDefault="00760BD2" w:rsidP="00760BD2">
      <w:r w:rsidRPr="00502D5E">
        <w:lastRenderedPageBreak/>
        <w:t>The</w:t>
      </w:r>
      <w:r w:rsidR="00730205">
        <w:t xml:space="preserve"> scrappage</w:t>
      </w:r>
      <w:r w:rsidRPr="00502D5E">
        <w:t xml:space="preserve"> schemes </w:t>
      </w:r>
      <w:r w:rsidR="00776EB3">
        <w:t>remove</w:t>
      </w:r>
      <w:r w:rsidR="005448BD">
        <w:t>d</w:t>
      </w:r>
      <w:r w:rsidRPr="00502D5E">
        <w:t xml:space="preserve"> 15,232 older</w:t>
      </w:r>
      <w:r w:rsidR="00BD2A24">
        <w:t xml:space="preserve"> and </w:t>
      </w:r>
      <w:r w:rsidRPr="00502D5E">
        <w:t>more polluting vehicles</w:t>
      </w:r>
      <w:r w:rsidR="007A0B9C">
        <w:t xml:space="preserve"> from London’s roads</w:t>
      </w:r>
      <w:r w:rsidRPr="00502D5E">
        <w:t>. The</w:t>
      </w:r>
      <w:r w:rsidR="00776EB3">
        <w:t xml:space="preserve"> </w:t>
      </w:r>
      <w:r w:rsidR="005448BD">
        <w:t xml:space="preserve">breakdown </w:t>
      </w:r>
      <w:r w:rsidR="00AD1105">
        <w:t xml:space="preserve">across vehicle types </w:t>
      </w:r>
      <w:r w:rsidR="00BD2A24">
        <w:t>is shown below</w:t>
      </w:r>
      <w:r w:rsidR="00CA3B73">
        <w:t>:</w:t>
      </w:r>
      <w:r w:rsidR="00B21981">
        <w:tab/>
      </w:r>
      <w:r w:rsidR="00B21981">
        <w:tab/>
      </w:r>
      <w:r w:rsidR="00B21981">
        <w:tab/>
      </w:r>
      <w:r w:rsidR="00B21981">
        <w:tab/>
      </w:r>
      <w:r w:rsidR="00B21981">
        <w:rPr>
          <w:noProof/>
        </w:rPr>
        <w:drawing>
          <wp:inline distT="0" distB="0" distL="0" distR="0" wp14:anchorId="15405260" wp14:editId="1A1CC96F">
            <wp:extent cx="5439312" cy="5048250"/>
            <wp:effectExtent l="0" t="0" r="9525" b="0"/>
            <wp:docPr id="12" name="Picture 12" descr="Illustration showing the number of vehicles that have been removed from London’s roads through the various scrappage schemes, broken down by vehicles type. The data values are:&#10;Cars: 9,786&#10;Vans: 5,259&#10;Heavies: 123 scrapped 12 retrofit&#10;Motorcycles: 52&#10;Total: 15,23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showing the number of vehicles that have been removed from London’s roads through the various scrappage schemes, broken down by vehicles type. The data values are:&#10;Cars: 9,786&#10;Vans: 5,259&#10;Heavies: 123 scrapped 12 retrofit&#10;Motorcycles: 52&#10;Total: 15,232 &#10;"/>
                    <pic:cNvPicPr/>
                  </pic:nvPicPr>
                  <pic:blipFill rotWithShape="1">
                    <a:blip r:embed="rId8"/>
                    <a:srcRect t="5123"/>
                    <a:stretch/>
                  </pic:blipFill>
                  <pic:spPr bwMode="auto">
                    <a:xfrm>
                      <a:off x="0" y="0"/>
                      <a:ext cx="5448337" cy="5056626"/>
                    </a:xfrm>
                    <a:prstGeom prst="rect">
                      <a:avLst/>
                    </a:prstGeom>
                    <a:ln>
                      <a:noFill/>
                    </a:ln>
                    <a:extLst>
                      <a:ext uri="{53640926-AAD7-44D8-BBD7-CCE9431645EC}">
                        <a14:shadowObscured xmlns:a14="http://schemas.microsoft.com/office/drawing/2010/main"/>
                      </a:ext>
                    </a:extLst>
                  </pic:spPr>
                </pic:pic>
              </a:graphicData>
            </a:graphic>
          </wp:inline>
        </w:drawing>
      </w:r>
    </w:p>
    <w:p w14:paraId="41AD65A5" w14:textId="2D1914B5" w:rsidR="0098108E" w:rsidRDefault="00490C2C" w:rsidP="00BF68E2">
      <w:r>
        <w:t>Scrappage scheme</w:t>
      </w:r>
      <w:r w:rsidR="00E8660F">
        <w:t>s</w:t>
      </w:r>
      <w:r>
        <w:t xml:space="preserve"> can also be </w:t>
      </w:r>
      <w:r w:rsidR="0098108E" w:rsidRPr="0098108E">
        <w:t>used as an effective policy intervention in removing NOx, PM2.5 and CO</w:t>
      </w:r>
      <w:r w:rsidR="0098108E" w:rsidRPr="00F05D2C">
        <w:rPr>
          <w:vertAlign w:val="subscript"/>
        </w:rPr>
        <w:t>2</w:t>
      </w:r>
      <w:r w:rsidR="0098108E" w:rsidRPr="0098108E">
        <w:t xml:space="preserve"> from London’s roads.</w:t>
      </w:r>
      <w:r w:rsidR="0098108E">
        <w:t xml:space="preserve"> </w:t>
      </w:r>
      <w:r w:rsidR="0098108E" w:rsidRPr="0098108E">
        <w:t>It is estimated that the</w:t>
      </w:r>
      <w:r w:rsidR="0098108E">
        <w:t xml:space="preserve"> </w:t>
      </w:r>
      <w:r w:rsidR="0098108E" w:rsidRPr="0098108E">
        <w:t xml:space="preserve">scrappage schemes have supported the removal of a total </w:t>
      </w:r>
      <w:r w:rsidR="008116A3" w:rsidRPr="008116A3">
        <w:t>140 tonnes of NOx, 0.</w:t>
      </w:r>
      <w:r w:rsidR="00684094">
        <w:t>5</w:t>
      </w:r>
      <w:r w:rsidR="008116A3" w:rsidRPr="008116A3">
        <w:t xml:space="preserve"> tonnes of PM2.5 and </w:t>
      </w:r>
      <w:r w:rsidR="00684094">
        <w:t>2,000</w:t>
      </w:r>
      <w:r w:rsidR="008116A3" w:rsidRPr="008116A3">
        <w:t xml:space="preserve"> tonnes of </w:t>
      </w:r>
      <w:r w:rsidR="0098108E" w:rsidRPr="0098108E">
        <w:t>CO</w:t>
      </w:r>
      <w:r w:rsidR="0098108E" w:rsidRPr="00F05D2C">
        <w:rPr>
          <w:vertAlign w:val="subscript"/>
        </w:rPr>
        <w:t>2</w:t>
      </w:r>
      <w:r w:rsidR="00E8660F">
        <w:t>.</w:t>
      </w:r>
      <w:r w:rsidR="005109B0">
        <w:rPr>
          <w:rStyle w:val="FootnoteReference"/>
        </w:rPr>
        <w:footnoteReference w:id="2"/>
      </w:r>
      <w:r w:rsidR="0098108E" w:rsidRPr="0098108E">
        <w:t xml:space="preserve"> </w:t>
      </w:r>
      <w:r w:rsidR="00754F82">
        <w:t xml:space="preserve">                   </w:t>
      </w:r>
    </w:p>
    <w:p w14:paraId="7247F7CE" w14:textId="18D9F1CE" w:rsidR="005062AC" w:rsidRDefault="00BF68E2" w:rsidP="00BF68E2">
      <w:r>
        <w:t xml:space="preserve">Following the closure of the </w:t>
      </w:r>
      <w:r w:rsidR="00BC1CBE">
        <w:t>ULEZ C</w:t>
      </w:r>
      <w:r>
        <w:t xml:space="preserve">ar and </w:t>
      </w:r>
      <w:r w:rsidR="00BC1CBE">
        <w:t>M</w:t>
      </w:r>
      <w:r>
        <w:t xml:space="preserve">otorcycle </w:t>
      </w:r>
      <w:r w:rsidR="00BC1CBE">
        <w:t>S</w:t>
      </w:r>
      <w:r>
        <w:t xml:space="preserve">crappage </w:t>
      </w:r>
      <w:r w:rsidR="00BC1CBE">
        <w:t>S</w:t>
      </w:r>
      <w:r>
        <w:t>cheme</w:t>
      </w:r>
      <w:r w:rsidR="00BC1CBE">
        <w:t xml:space="preserve"> (UCMSS)</w:t>
      </w:r>
      <w:r>
        <w:t xml:space="preserve">, we issued an online questionnaire using </w:t>
      </w:r>
      <w:r w:rsidR="002704CE">
        <w:t>research agency</w:t>
      </w:r>
      <w:r>
        <w:t xml:space="preserve"> 2CV </w:t>
      </w:r>
      <w:r w:rsidR="00DE4F25">
        <w:t xml:space="preserve">to better understand the impacts of the scheme. </w:t>
      </w:r>
      <w:r w:rsidR="007C2EEC">
        <w:t xml:space="preserve">The </w:t>
      </w:r>
      <w:r w:rsidR="00AD0C91">
        <w:t>results</w:t>
      </w:r>
      <w:r>
        <w:t xml:space="preserve"> </w:t>
      </w:r>
      <w:r w:rsidR="00AD0C91">
        <w:t>show</w:t>
      </w:r>
      <w:r>
        <w:t xml:space="preserve"> that </w:t>
      </w:r>
      <w:r w:rsidR="20DD155A">
        <w:t xml:space="preserve">the </w:t>
      </w:r>
      <w:r>
        <w:t xml:space="preserve">scheme was effective in reducing </w:t>
      </w:r>
      <w:r w:rsidR="00EB6823">
        <w:t>vehicle</w:t>
      </w:r>
      <w:r>
        <w:t xml:space="preserve"> ownership</w:t>
      </w:r>
      <w:r w:rsidR="00656863">
        <w:t xml:space="preserve"> and changing travel behaviou</w:t>
      </w:r>
      <w:r w:rsidR="001E0770">
        <w:t>r, supporting the Mayor’s target of 80 per cent of all trips in London to be made on foot, by cycle or using public transport by 2041</w:t>
      </w:r>
      <w:r>
        <w:t>.</w:t>
      </w:r>
      <w:r w:rsidR="001E0770">
        <w:t xml:space="preserve"> </w:t>
      </w:r>
      <w:r w:rsidR="00217486">
        <w:br/>
      </w:r>
    </w:p>
    <w:p w14:paraId="73E78EDB" w14:textId="164F10E6" w:rsidR="001E0770" w:rsidRDefault="001E0770" w:rsidP="00BF68E2">
      <w:r>
        <w:lastRenderedPageBreak/>
        <w:t>Key results show:</w:t>
      </w:r>
    </w:p>
    <w:p w14:paraId="44E13AEA" w14:textId="6C7EAFA0" w:rsidR="001E0770" w:rsidRDefault="5675616D" w:rsidP="001E0770">
      <w:pPr>
        <w:pStyle w:val="ListParagraph"/>
        <w:numPr>
          <w:ilvl w:val="0"/>
          <w:numId w:val="35"/>
        </w:numPr>
      </w:pPr>
      <w:r>
        <w:t xml:space="preserve">A </w:t>
      </w:r>
      <w:r w:rsidR="001E0770">
        <w:t xml:space="preserve">third </w:t>
      </w:r>
      <w:r w:rsidR="7AE79C0C">
        <w:t xml:space="preserve">of recipients </w:t>
      </w:r>
      <w:r w:rsidR="001E0770">
        <w:t xml:space="preserve">did not purchase a replacement </w:t>
      </w:r>
      <w:r w:rsidR="00597397">
        <w:t>car or motorcycle</w:t>
      </w:r>
    </w:p>
    <w:p w14:paraId="4E91C82D" w14:textId="3F8CA7F8" w:rsidR="00200299" w:rsidRPr="00200299" w:rsidRDefault="00200299" w:rsidP="00200299">
      <w:pPr>
        <w:pStyle w:val="ListParagraph"/>
        <w:numPr>
          <w:ilvl w:val="0"/>
          <w:numId w:val="35"/>
        </w:numPr>
      </w:pPr>
      <w:r w:rsidRPr="00200299">
        <w:t xml:space="preserve">UCMSS has supported the estimated removal of </w:t>
      </w:r>
      <w:r w:rsidR="009C5023">
        <w:t>5</w:t>
      </w:r>
      <w:r w:rsidRPr="00200299">
        <w:t xml:space="preserve">0 tonnes of NOx, </w:t>
      </w:r>
      <w:r w:rsidR="00F336EA">
        <w:br/>
      </w:r>
      <w:r w:rsidRPr="00200299">
        <w:t xml:space="preserve">0.2 tonnes of PM2.5 and </w:t>
      </w:r>
      <w:r w:rsidR="007D656C">
        <w:t>500</w:t>
      </w:r>
      <w:r w:rsidRPr="00200299">
        <w:t xml:space="preserve"> tonnes of </w:t>
      </w:r>
      <w:r w:rsidRPr="0098108E">
        <w:t>CO</w:t>
      </w:r>
      <w:r w:rsidRPr="00F05D2C">
        <w:rPr>
          <w:vertAlign w:val="subscript"/>
        </w:rPr>
        <w:t>2</w:t>
      </w:r>
      <w:r w:rsidRPr="00200299">
        <w:t xml:space="preserve"> (using new vehicle </w:t>
      </w:r>
      <w:r w:rsidR="00F336EA">
        <w:br/>
      </w:r>
      <w:r w:rsidRPr="00200299">
        <w:t>replacement data from the survey)</w:t>
      </w:r>
    </w:p>
    <w:p w14:paraId="0D83868B" w14:textId="6B44EF3F" w:rsidR="00680BCE" w:rsidRDefault="001E0770" w:rsidP="00135F06">
      <w:pPr>
        <w:pStyle w:val="ListParagraph"/>
        <w:numPr>
          <w:ilvl w:val="0"/>
          <w:numId w:val="35"/>
        </w:numPr>
      </w:pPr>
      <w:r>
        <w:t xml:space="preserve">22 per cent no longer </w:t>
      </w:r>
      <w:r w:rsidR="00B36D34">
        <w:t>have access to a vehicle</w:t>
      </w:r>
      <w:r>
        <w:t xml:space="preserve"> in their household </w:t>
      </w:r>
    </w:p>
    <w:p w14:paraId="5DE1CDB3" w14:textId="4C5C7656" w:rsidR="00BD7DF8" w:rsidRDefault="00680BCE" w:rsidP="00680BCE">
      <w:pPr>
        <w:pStyle w:val="ListParagraph"/>
        <w:numPr>
          <w:ilvl w:val="0"/>
          <w:numId w:val="35"/>
        </w:numPr>
      </w:pPr>
      <w:r>
        <w:t>N</w:t>
      </w:r>
      <w:r w:rsidR="00BF68E2">
        <w:t xml:space="preserve">et increases </w:t>
      </w:r>
      <w:r w:rsidR="7A4F1D79">
        <w:t>were seen</w:t>
      </w:r>
      <w:r w:rsidR="00BF68E2">
        <w:t xml:space="preserve"> in walking (22 per cent), cycling (</w:t>
      </w:r>
      <w:r w:rsidR="00217486">
        <w:t>5</w:t>
      </w:r>
      <w:r w:rsidR="00BF68E2">
        <w:t xml:space="preserve"> per cent), bus </w:t>
      </w:r>
      <w:r w:rsidR="00954742">
        <w:t>use</w:t>
      </w:r>
      <w:r w:rsidR="00BF68E2">
        <w:t xml:space="preserve"> </w:t>
      </w:r>
      <w:r w:rsidR="00F336EA">
        <w:br/>
      </w:r>
      <w:r w:rsidR="00BF68E2">
        <w:t xml:space="preserve">(16 per cent), </w:t>
      </w:r>
      <w:r w:rsidR="00217486">
        <w:t>U</w:t>
      </w:r>
      <w:r w:rsidR="00BF68E2">
        <w:t>nderground travel (</w:t>
      </w:r>
      <w:r w:rsidR="00217486">
        <w:t>4</w:t>
      </w:r>
      <w:r w:rsidR="00BF68E2">
        <w:t xml:space="preserve"> per cent)</w:t>
      </w:r>
      <w:r w:rsidR="00325D27">
        <w:t xml:space="preserve"> </w:t>
      </w:r>
      <w:r w:rsidR="00954742">
        <w:t>and</w:t>
      </w:r>
      <w:r w:rsidR="00325D27">
        <w:t xml:space="preserve"> </w:t>
      </w:r>
      <w:r w:rsidR="00010D68">
        <w:t xml:space="preserve">rail </w:t>
      </w:r>
      <w:r w:rsidR="00325D27">
        <w:t>travel (</w:t>
      </w:r>
      <w:r w:rsidR="00217486">
        <w:t>1</w:t>
      </w:r>
      <w:r w:rsidR="00325D27">
        <w:t xml:space="preserve"> per cent)</w:t>
      </w:r>
      <w:r w:rsidR="00BF68E2">
        <w:t xml:space="preserve"> </w:t>
      </w:r>
    </w:p>
    <w:p w14:paraId="34680E74" w14:textId="0C9EA243" w:rsidR="00FF5A75" w:rsidRDefault="59A19012" w:rsidP="00135F06">
      <w:pPr>
        <w:pStyle w:val="ListParagraph"/>
        <w:numPr>
          <w:ilvl w:val="0"/>
          <w:numId w:val="35"/>
        </w:numPr>
      </w:pPr>
      <w:r>
        <w:t>There was an overall</w:t>
      </w:r>
      <w:r w:rsidR="2F8CDAA5">
        <w:t xml:space="preserve"> </w:t>
      </w:r>
      <w:r w:rsidR="00BF68E2">
        <w:t xml:space="preserve">decrease in </w:t>
      </w:r>
      <w:r w:rsidR="35274A90">
        <w:t>recipients’</w:t>
      </w:r>
      <w:r w:rsidR="0044441C">
        <w:t xml:space="preserve"> </w:t>
      </w:r>
      <w:r w:rsidR="00BF68E2">
        <w:t>car travel (</w:t>
      </w:r>
      <w:r w:rsidR="00E91AB2">
        <w:t xml:space="preserve">minus </w:t>
      </w:r>
      <w:r w:rsidR="00217486">
        <w:t xml:space="preserve">2 </w:t>
      </w:r>
      <w:r w:rsidR="00BF68E2">
        <w:t>per cent)</w:t>
      </w:r>
    </w:p>
    <w:p w14:paraId="507DD548" w14:textId="10FF3733" w:rsidR="00E32C51" w:rsidRDefault="00E32C51" w:rsidP="00502D5E">
      <w:r>
        <w:t> </w:t>
      </w:r>
    </w:p>
    <w:p w14:paraId="35847D12" w14:textId="595E6B0A" w:rsidR="004C337E" w:rsidRDefault="004C337E" w:rsidP="00502D5E">
      <w:r>
        <w:rPr>
          <w:noProof/>
        </w:rPr>
        <w:drawing>
          <wp:inline distT="0" distB="0" distL="0" distR="0" wp14:anchorId="4052D567" wp14:editId="027A0DB0">
            <wp:extent cx="6818136" cy="2302814"/>
            <wp:effectExtent l="0" t="0" r="0" b="0"/>
            <wp:docPr id="2" name="Picture 2" descr="Diagram showing changes in people’s modes of travel since scrapping their vehicles with green used to show an increase and red to show a decrease. The data values are: &#10;Walking: 22% increase&#10;Bus 16% increase&#10;Cycling: 5% increase&#10;Underground: 4% increase&#10;Car: 2% decr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changes in people’s modes of travel since scrapping their vehicles with green used to show an increase and red to show a decrease. The data values are: &#10;Walking: 22% increase&#10;Bus 16% increase&#10;Cycling: 5% increase&#10;Underground: 4% increase&#10;Car: 2% decreas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1790" cy="2307426"/>
                    </a:xfrm>
                    <a:prstGeom prst="rect">
                      <a:avLst/>
                    </a:prstGeom>
                    <a:noFill/>
                  </pic:spPr>
                </pic:pic>
              </a:graphicData>
            </a:graphic>
          </wp:inline>
        </w:drawing>
      </w:r>
    </w:p>
    <w:p w14:paraId="3E8A20C2" w14:textId="77777777" w:rsidR="00B92ED3" w:rsidRDefault="00FD28C5" w:rsidP="00B92ED3">
      <w:r>
        <w:t>For any future scrappage scheme, it is key that the successes of the previous scrappage scheme</w:t>
      </w:r>
      <w:r w:rsidR="00494D08">
        <w:t>s</w:t>
      </w:r>
      <w:r>
        <w:t xml:space="preserve"> are built on</w:t>
      </w:r>
      <w:r w:rsidR="12CF554E">
        <w:t xml:space="preserve"> to maximise impact, including:</w:t>
      </w:r>
      <w:r>
        <w:t xml:space="preserve"> </w:t>
      </w:r>
    </w:p>
    <w:p w14:paraId="722EC9CC" w14:textId="165D3024" w:rsidR="00FD28C5" w:rsidRPr="00FD28C5" w:rsidRDefault="62522FFC" w:rsidP="00FD28C5">
      <w:pPr>
        <w:numPr>
          <w:ilvl w:val="0"/>
          <w:numId w:val="30"/>
        </w:numPr>
      </w:pPr>
      <w:r>
        <w:t>A clear and simple</w:t>
      </w:r>
      <w:r w:rsidR="00217486">
        <w:t>-</w:t>
      </w:r>
      <w:r w:rsidR="60B98BDA">
        <w:t>to</w:t>
      </w:r>
      <w:r w:rsidR="00217486">
        <w:t>-</w:t>
      </w:r>
      <w:r w:rsidR="60B98BDA">
        <w:t xml:space="preserve">use </w:t>
      </w:r>
      <w:r w:rsidR="00FD28C5">
        <w:t xml:space="preserve">application process </w:t>
      </w:r>
    </w:p>
    <w:p w14:paraId="08009E0F" w14:textId="5426008C" w:rsidR="00FD28C5" w:rsidRPr="00FD28C5" w:rsidRDefault="2EB802D9" w:rsidP="00FD28C5">
      <w:pPr>
        <w:numPr>
          <w:ilvl w:val="0"/>
          <w:numId w:val="30"/>
        </w:numPr>
      </w:pPr>
      <w:bookmarkStart w:id="1" w:name="_Hlk116312724"/>
      <w:r>
        <w:t>A</w:t>
      </w:r>
      <w:r w:rsidR="00307836">
        <w:t xml:space="preserve"> comprehensive multichannel marketing campaign</w:t>
      </w:r>
      <w:r w:rsidR="57569EC1">
        <w:t xml:space="preserve"> and</w:t>
      </w:r>
      <w:r w:rsidR="00307836">
        <w:t xml:space="preserve"> stakeholder engagement</w:t>
      </w:r>
      <w:r w:rsidR="006857E6">
        <w:t>,</w:t>
      </w:r>
      <w:r w:rsidR="00307836">
        <w:t xml:space="preserve"> to </w:t>
      </w:r>
      <w:bookmarkEnd w:id="1"/>
      <w:r w:rsidR="000A574C">
        <w:t>reach eligible audiences effectively</w:t>
      </w:r>
      <w:r w:rsidR="07FD8796">
        <w:t xml:space="preserve"> and ensure awareness of third</w:t>
      </w:r>
      <w:r w:rsidR="00217486">
        <w:t>-</w:t>
      </w:r>
      <w:r w:rsidR="07FD8796">
        <w:t>party offers</w:t>
      </w:r>
    </w:p>
    <w:p w14:paraId="1ABC5E2C" w14:textId="123491DE" w:rsidR="00FD28C5" w:rsidRPr="00FD28C5" w:rsidRDefault="0959608A" w:rsidP="00FD28C5">
      <w:pPr>
        <w:numPr>
          <w:ilvl w:val="0"/>
          <w:numId w:val="30"/>
        </w:numPr>
      </w:pPr>
      <w:r>
        <w:t>Increased a</w:t>
      </w:r>
      <w:r w:rsidR="00FD28C5">
        <w:t xml:space="preserve">lternatives to the grant payment </w:t>
      </w:r>
      <w:r w:rsidR="4958A264">
        <w:t xml:space="preserve">to maximise mode shift, in line with </w:t>
      </w:r>
      <w:r w:rsidR="00F336EA">
        <w:br/>
      </w:r>
      <w:r w:rsidR="4958A264">
        <w:t>the Mayor’s Transport Strategy</w:t>
      </w:r>
      <w:r w:rsidR="1364E46E">
        <w:t>,</w:t>
      </w:r>
      <w:r w:rsidR="1C621A57">
        <w:t xml:space="preserve"> including a wide range of third-party offers</w:t>
      </w:r>
      <w:r w:rsidR="00FD28C5">
        <w:t xml:space="preserve"> </w:t>
      </w:r>
    </w:p>
    <w:p w14:paraId="12A821ED" w14:textId="77777777" w:rsidR="00FD28C5" w:rsidRDefault="00FD28C5" w:rsidP="00502D5E"/>
    <w:p w14:paraId="079D4F2F" w14:textId="6EF01D24" w:rsidR="00FD28C5" w:rsidRDefault="00FD28C5" w:rsidP="00502D5E"/>
    <w:p w14:paraId="2F77891C" w14:textId="77777777" w:rsidR="00396022" w:rsidRDefault="00396022" w:rsidP="00502D5E"/>
    <w:p w14:paraId="496CA03D" w14:textId="77777777" w:rsidR="00396022" w:rsidRDefault="00396022" w:rsidP="00502D5E"/>
    <w:p w14:paraId="2CEFD1B4" w14:textId="77777777" w:rsidR="00077D42" w:rsidRDefault="00077D42" w:rsidP="00502D5E"/>
    <w:p w14:paraId="776E9A8C" w14:textId="245572BD" w:rsidR="002943AC" w:rsidRDefault="00BD69F3" w:rsidP="00F51BB3">
      <w:pPr>
        <w:pStyle w:val="Heading1"/>
      </w:pPr>
      <w:bookmarkStart w:id="2" w:name="_Toc119589918"/>
      <w:r>
        <w:lastRenderedPageBreak/>
        <w:t xml:space="preserve">1. </w:t>
      </w:r>
      <w:r w:rsidR="00502D5E">
        <w:t>Introduction and background to the scheme</w:t>
      </w:r>
      <w:r w:rsidR="00973947">
        <w:t>s</w:t>
      </w:r>
      <w:bookmarkEnd w:id="2"/>
    </w:p>
    <w:p w14:paraId="53136AA1" w14:textId="06A1DE3E" w:rsidR="00D213E0" w:rsidRDefault="00D213E0" w:rsidP="00BD0DF7">
      <w:r w:rsidRPr="00D213E0">
        <w:t>The Mayor’s Transport Strategy</w:t>
      </w:r>
      <w:r w:rsidR="00B33753">
        <w:t xml:space="preserve"> </w:t>
      </w:r>
      <w:r w:rsidRPr="00D213E0">
        <w:t>was adopted in March 2018, setting out a bold approach to mak</w:t>
      </w:r>
      <w:r w:rsidR="00407EA5">
        <w:t>ing</w:t>
      </w:r>
      <w:r w:rsidRPr="00D213E0">
        <w:t xml:space="preserve"> streets work for people through the Healthy Streets </w:t>
      </w:r>
      <w:r w:rsidR="2E10777B">
        <w:t>approach</w:t>
      </w:r>
      <w:r>
        <w:t>.</w:t>
      </w:r>
      <w:r w:rsidRPr="00D213E0">
        <w:t xml:space="preserve"> Improving London’s air quality is a key pillar of this </w:t>
      </w:r>
      <w:r w:rsidR="00F75A9E">
        <w:t>strategy</w:t>
      </w:r>
      <w:r w:rsidRPr="00D213E0">
        <w:t xml:space="preserve">, with emissions from transport blighting </w:t>
      </w:r>
      <w:r w:rsidR="008959A1">
        <w:t xml:space="preserve">residential </w:t>
      </w:r>
      <w:r w:rsidRPr="00D213E0">
        <w:t>streets, harming human health and contributing to climate change.</w:t>
      </w:r>
      <w:r w:rsidR="001763E4">
        <w:t xml:space="preserve"> </w:t>
      </w:r>
      <w:r w:rsidR="001763E4" w:rsidRPr="001763E4">
        <w:t>The M</w:t>
      </w:r>
      <w:r w:rsidR="006857E6">
        <w:t xml:space="preserve">ayor’s </w:t>
      </w:r>
      <w:r w:rsidR="001763E4" w:rsidRPr="001763E4">
        <w:t>T</w:t>
      </w:r>
      <w:r w:rsidR="006857E6">
        <w:t xml:space="preserve">ransport </w:t>
      </w:r>
      <w:r w:rsidR="001763E4" w:rsidRPr="001763E4">
        <w:t>S</w:t>
      </w:r>
      <w:r w:rsidR="006857E6">
        <w:t>trategy</w:t>
      </w:r>
      <w:r w:rsidR="001763E4" w:rsidRPr="001763E4">
        <w:t xml:space="preserve"> contained a proposal to introduce an emissions</w:t>
      </w:r>
      <w:r w:rsidR="002029EA">
        <w:t>-</w:t>
      </w:r>
      <w:r w:rsidR="001763E4" w:rsidRPr="001763E4">
        <w:t>based charge to address this.</w:t>
      </w:r>
    </w:p>
    <w:p w14:paraId="12285ECF" w14:textId="64B1E9CF" w:rsidR="00BD0DF7" w:rsidRPr="00BD0DF7" w:rsidRDefault="00BD0DF7" w:rsidP="00BD0DF7">
      <w:r w:rsidRPr="00BD0DF7">
        <w:t xml:space="preserve">The </w:t>
      </w:r>
      <w:r w:rsidR="00922996">
        <w:t>Ultra Low Emission Zone (</w:t>
      </w:r>
      <w:r w:rsidRPr="00BD0DF7">
        <w:t>ULEZ</w:t>
      </w:r>
      <w:r w:rsidR="00922996">
        <w:t>)</w:t>
      </w:r>
      <w:r w:rsidRPr="00BD0DF7">
        <w:t xml:space="preserve"> was introduced on 8 April 2019 </w:t>
      </w:r>
      <w:r w:rsidR="003B0DC0">
        <w:t xml:space="preserve">in the same area as the Congestion Charge </w:t>
      </w:r>
      <w:r w:rsidR="00407EA5">
        <w:t>z</w:t>
      </w:r>
      <w:r w:rsidR="003B0DC0">
        <w:t>one</w:t>
      </w:r>
      <w:r w:rsidRPr="00BD0DF7">
        <w:t xml:space="preserve"> and then expanded </w:t>
      </w:r>
      <w:r w:rsidR="003B0DC0" w:rsidDel="00407EA5">
        <w:t xml:space="preserve">up </w:t>
      </w:r>
      <w:r w:rsidRPr="00BD0DF7">
        <w:t xml:space="preserve">to </w:t>
      </w:r>
      <w:r w:rsidR="0017007B">
        <w:t>but not includin</w:t>
      </w:r>
      <w:r w:rsidR="00F424E7">
        <w:t>g</w:t>
      </w:r>
      <w:r w:rsidRPr="00BD0DF7">
        <w:t xml:space="preserve"> the North and South Circular roads on 25 October 2021. In March 2021</w:t>
      </w:r>
      <w:r w:rsidR="00407EA5">
        <w:t>,</w:t>
      </w:r>
      <w:r w:rsidRPr="00BD0DF7">
        <w:t xml:space="preserve"> the </w:t>
      </w:r>
      <w:r w:rsidR="00922996">
        <w:t>Low Emission Zone (</w:t>
      </w:r>
      <w:r w:rsidRPr="00BD0DF7">
        <w:t>LEZ</w:t>
      </w:r>
      <w:r w:rsidR="00922996">
        <w:t>)</w:t>
      </w:r>
      <w:r w:rsidRPr="00BD0DF7">
        <w:t xml:space="preserve"> standards for heavy vehicles across </w:t>
      </w:r>
      <w:r w:rsidR="00DC318F">
        <w:t xml:space="preserve">most of </w:t>
      </w:r>
      <w:r w:rsidRPr="00BD0DF7">
        <w:t>Greater London</w:t>
      </w:r>
      <w:r w:rsidR="008C5F68">
        <w:t xml:space="preserve"> </w:t>
      </w:r>
      <w:r w:rsidR="00707D79">
        <w:t xml:space="preserve">were </w:t>
      </w:r>
      <w:r w:rsidR="008C5F68">
        <w:t xml:space="preserve">also tightened to </w:t>
      </w:r>
      <w:r w:rsidRPr="00BD0DF7">
        <w:t xml:space="preserve">match the ULEZ standards. </w:t>
      </w:r>
    </w:p>
    <w:p w14:paraId="31C9EF16" w14:textId="7A0265FC" w:rsidR="00BD0DF7" w:rsidRPr="00BD0DF7" w:rsidRDefault="00BD0DF7" w:rsidP="00BD0DF7">
      <w:r w:rsidRPr="00BD0DF7">
        <w:t>The ULEZ standards are:</w:t>
      </w:r>
    </w:p>
    <w:p w14:paraId="2AE5E833" w14:textId="6BAC7525" w:rsidR="00BD0DF7" w:rsidRPr="00BD0DF7" w:rsidRDefault="00BD0DF7" w:rsidP="00BD0DF7">
      <w:pPr>
        <w:pStyle w:val="ListParagraph"/>
        <w:numPr>
          <w:ilvl w:val="0"/>
          <w:numId w:val="8"/>
        </w:numPr>
      </w:pPr>
      <w:r w:rsidRPr="00BD0DF7">
        <w:t>Euro 3 for motorcycles, mopeds, motorised tricycles and quadricycles (L category)</w:t>
      </w:r>
    </w:p>
    <w:p w14:paraId="5109B1C3" w14:textId="5172036E" w:rsidR="00BD0DF7" w:rsidRPr="00BD0DF7" w:rsidRDefault="00BD0DF7" w:rsidP="00BD0DF7">
      <w:pPr>
        <w:pStyle w:val="ListParagraph"/>
        <w:numPr>
          <w:ilvl w:val="0"/>
          <w:numId w:val="8"/>
        </w:numPr>
      </w:pPr>
      <w:r w:rsidRPr="00BD0DF7">
        <w:t>Euro 4 (NOx) for petrol cars, vans</w:t>
      </w:r>
      <w:r w:rsidR="00063869">
        <w:t xml:space="preserve"> </w:t>
      </w:r>
      <w:r w:rsidR="002F27C4">
        <w:t>and</w:t>
      </w:r>
      <w:r w:rsidRPr="00BD0DF7">
        <w:t xml:space="preserve"> minibuses </w:t>
      </w:r>
    </w:p>
    <w:p w14:paraId="38B08C97" w14:textId="77777777" w:rsidR="007037F3" w:rsidRDefault="00BD0DF7" w:rsidP="0049191A">
      <w:pPr>
        <w:pStyle w:val="ListParagraph"/>
        <w:numPr>
          <w:ilvl w:val="0"/>
          <w:numId w:val="8"/>
        </w:numPr>
      </w:pPr>
      <w:r w:rsidRPr="00BD0DF7">
        <w:t xml:space="preserve">Euro 6 (NOx and PM) for diesel cars, vans and minibuses </w:t>
      </w:r>
    </w:p>
    <w:p w14:paraId="4F35547A" w14:textId="54984D1E" w:rsidR="00BE7C9B" w:rsidRDefault="00BE7C9B" w:rsidP="003439DC">
      <w:r w:rsidRPr="00BE7C9B">
        <w:t>Lorries, vans and specialist heavy vehicles over 3.5 tonnes</w:t>
      </w:r>
      <w:r w:rsidR="00407EA5">
        <w:t xml:space="preserve"> gross vehicle weight (GVW)</w:t>
      </w:r>
      <w:r w:rsidRPr="00BE7C9B">
        <w:t xml:space="preserve">, and buses, minibuses and coaches over </w:t>
      </w:r>
      <w:r w:rsidR="002F27C4">
        <w:t>5</w:t>
      </w:r>
      <w:r w:rsidR="002F27C4" w:rsidRPr="00BE7C9B">
        <w:t xml:space="preserve"> </w:t>
      </w:r>
      <w:r w:rsidRPr="00BE7C9B">
        <w:t xml:space="preserve">tonnes </w:t>
      </w:r>
      <w:r w:rsidR="00407EA5">
        <w:t xml:space="preserve">GVW </w:t>
      </w:r>
      <w:r w:rsidRPr="00BE7C9B">
        <w:t>do not need to pay the ULEZ charge</w:t>
      </w:r>
      <w:r w:rsidR="00367C33">
        <w:t xml:space="preserve"> as they are instead subject to the</w:t>
      </w:r>
      <w:r>
        <w:t xml:space="preserve"> </w:t>
      </w:r>
      <w:r w:rsidR="00386CC9">
        <w:t xml:space="preserve">LEZ </w:t>
      </w:r>
      <w:r w:rsidR="00F43253">
        <w:t>charge</w:t>
      </w:r>
      <w:r w:rsidR="002F27C4">
        <w:t>,</w:t>
      </w:r>
      <w:r w:rsidR="00386CC9">
        <w:t xml:space="preserve"> which applies London-wide</w:t>
      </w:r>
      <w:r w:rsidR="00F43253">
        <w:t>.</w:t>
      </w:r>
    </w:p>
    <w:p w14:paraId="4F3F479A" w14:textId="17FFE65E" w:rsidR="003439DC" w:rsidRDefault="003439DC" w:rsidP="0021735D">
      <w:r>
        <w:t>The LEZ standards are:</w:t>
      </w:r>
    </w:p>
    <w:p w14:paraId="6DC9B3D0" w14:textId="05CCB636" w:rsidR="0038165D" w:rsidRDefault="00300BD1" w:rsidP="00BD0DF7">
      <w:pPr>
        <w:pStyle w:val="ListParagraph"/>
        <w:numPr>
          <w:ilvl w:val="0"/>
          <w:numId w:val="8"/>
        </w:numPr>
      </w:pPr>
      <w:r>
        <w:t>Euro 6 (</w:t>
      </w:r>
      <w:r w:rsidR="00B02A90">
        <w:t xml:space="preserve">NOx and PM) for </w:t>
      </w:r>
      <w:r w:rsidR="00FA54F7">
        <w:t>lorries, heavy vans and specialist heavy vehicle</w:t>
      </w:r>
      <w:r w:rsidR="002F27C4">
        <w:t>s</w:t>
      </w:r>
      <w:r w:rsidR="00FA54F7">
        <w:t xml:space="preserve"> </w:t>
      </w:r>
      <w:r w:rsidR="00F336EA">
        <w:br/>
      </w:r>
      <w:r w:rsidR="00FA54F7">
        <w:t>over 3.5 tonnes</w:t>
      </w:r>
      <w:r w:rsidR="003439DC">
        <w:t xml:space="preserve"> </w:t>
      </w:r>
      <w:r w:rsidR="00407EA5">
        <w:t xml:space="preserve">GVW </w:t>
      </w:r>
    </w:p>
    <w:p w14:paraId="3DFD27E0" w14:textId="5694078F" w:rsidR="003439DC" w:rsidRPr="00BD0DF7" w:rsidRDefault="003439DC" w:rsidP="00BD0DF7">
      <w:pPr>
        <w:pStyle w:val="ListParagraph"/>
        <w:numPr>
          <w:ilvl w:val="0"/>
          <w:numId w:val="8"/>
        </w:numPr>
      </w:pPr>
      <w:r>
        <w:t>Euro 6 (</w:t>
      </w:r>
      <w:r w:rsidR="007B433D">
        <w:t xml:space="preserve">NOx and PM) for buses/minibuses or coaches over </w:t>
      </w:r>
      <w:r w:rsidR="002F27C4">
        <w:t>5</w:t>
      </w:r>
      <w:r w:rsidR="002F27C4" w:rsidDel="007B433D">
        <w:t xml:space="preserve"> </w:t>
      </w:r>
      <w:r w:rsidR="007B433D">
        <w:t>tonnes</w:t>
      </w:r>
      <w:r w:rsidR="00407EA5">
        <w:t xml:space="preserve"> GVW</w:t>
      </w:r>
    </w:p>
    <w:p w14:paraId="6AD763D3" w14:textId="4CAE63F7" w:rsidR="00BD0DF7" w:rsidRPr="002D10B0" w:rsidRDefault="00BD0DF7" w:rsidP="00BD0DF7">
      <w:pPr>
        <w:rPr>
          <w:szCs w:val="24"/>
        </w:rPr>
      </w:pPr>
      <w:r w:rsidRPr="00005224">
        <w:rPr>
          <w:szCs w:val="24"/>
        </w:rPr>
        <w:t xml:space="preserve">The Integrated Impact Assessment of the ULEZ expansion and the tightening of the LEZ standards identified that disabled and </w:t>
      </w:r>
      <w:r w:rsidRPr="00D5273D">
        <w:rPr>
          <w:szCs w:val="24"/>
        </w:rPr>
        <w:t>low</w:t>
      </w:r>
      <w:r w:rsidR="00F85EE1">
        <w:rPr>
          <w:szCs w:val="24"/>
        </w:rPr>
        <w:t xml:space="preserve">er </w:t>
      </w:r>
      <w:r w:rsidR="00B15C6D" w:rsidRPr="00D5273D">
        <w:rPr>
          <w:szCs w:val="24"/>
        </w:rPr>
        <w:t>income</w:t>
      </w:r>
      <w:r w:rsidRPr="00D5273D">
        <w:rPr>
          <w:szCs w:val="24"/>
        </w:rPr>
        <w:t xml:space="preserve"> Londoners, small businesses and charities would find it more difficult to afford </w:t>
      </w:r>
      <w:r w:rsidR="00C347F7" w:rsidRPr="00D5273D">
        <w:rPr>
          <w:szCs w:val="24"/>
        </w:rPr>
        <w:t xml:space="preserve">to </w:t>
      </w:r>
      <w:r w:rsidR="00515E96" w:rsidRPr="00D5273D">
        <w:rPr>
          <w:szCs w:val="24"/>
        </w:rPr>
        <w:t>adapt</w:t>
      </w:r>
      <w:r w:rsidR="00224094" w:rsidRPr="00D5273D">
        <w:rPr>
          <w:szCs w:val="24"/>
        </w:rPr>
        <w:t>, especially</w:t>
      </w:r>
      <w:r w:rsidR="00052CAC" w:rsidRPr="00D5273D">
        <w:rPr>
          <w:szCs w:val="24"/>
        </w:rPr>
        <w:t xml:space="preserve"> in areas with </w:t>
      </w:r>
      <w:r w:rsidR="00D907C5" w:rsidRPr="00D5273D">
        <w:rPr>
          <w:szCs w:val="24"/>
        </w:rPr>
        <w:t>low</w:t>
      </w:r>
      <w:r w:rsidR="00052CAC" w:rsidRPr="00D5273D">
        <w:rPr>
          <w:szCs w:val="24"/>
        </w:rPr>
        <w:t xml:space="preserve"> public transport</w:t>
      </w:r>
      <w:r w:rsidR="00D907C5" w:rsidRPr="00D5273D">
        <w:rPr>
          <w:szCs w:val="24"/>
        </w:rPr>
        <w:t xml:space="preserve"> provision</w:t>
      </w:r>
      <w:r w:rsidRPr="00D5273D">
        <w:rPr>
          <w:szCs w:val="24"/>
        </w:rPr>
        <w:t xml:space="preserve">. </w:t>
      </w:r>
      <w:r w:rsidRPr="00005224">
        <w:rPr>
          <w:szCs w:val="24"/>
        </w:rPr>
        <w:t xml:space="preserve">In </w:t>
      </w:r>
      <w:r w:rsidR="00570024" w:rsidRPr="00B70DE5">
        <w:rPr>
          <w:szCs w:val="24"/>
        </w:rPr>
        <w:t>the</w:t>
      </w:r>
      <w:r w:rsidRPr="00B70DE5">
        <w:rPr>
          <w:szCs w:val="24"/>
        </w:rPr>
        <w:t xml:space="preserve"> absence of a national scrappage scheme, the Mayor committed funding to establish his own scheme</w:t>
      </w:r>
      <w:r w:rsidR="008D0843">
        <w:rPr>
          <w:szCs w:val="24"/>
        </w:rPr>
        <w:t>s</w:t>
      </w:r>
      <w:r w:rsidR="00926492">
        <w:rPr>
          <w:szCs w:val="24"/>
        </w:rPr>
        <w:t xml:space="preserve"> for the capital</w:t>
      </w:r>
      <w:r w:rsidRPr="002D10B0">
        <w:rPr>
          <w:szCs w:val="24"/>
        </w:rPr>
        <w:t xml:space="preserve">. </w:t>
      </w:r>
    </w:p>
    <w:p w14:paraId="641D78B5" w14:textId="51320292" w:rsidR="00BD0DF7" w:rsidRPr="00B70DE5" w:rsidRDefault="00BD0DF7" w:rsidP="00BD0DF7">
      <w:pPr>
        <w:rPr>
          <w:szCs w:val="24"/>
        </w:rPr>
      </w:pPr>
      <w:r w:rsidRPr="00C03FBB">
        <w:rPr>
          <w:szCs w:val="24"/>
        </w:rPr>
        <w:t xml:space="preserve">From February 2019, the Mayor </w:t>
      </w:r>
      <w:r w:rsidRPr="00EB4B8A">
        <w:rPr>
          <w:szCs w:val="24"/>
        </w:rPr>
        <w:t xml:space="preserve">introduced a series of </w:t>
      </w:r>
      <w:r w:rsidR="000F41B4">
        <w:rPr>
          <w:szCs w:val="24"/>
        </w:rPr>
        <w:t xml:space="preserve">targeted </w:t>
      </w:r>
      <w:r w:rsidRPr="00EB4B8A">
        <w:rPr>
          <w:szCs w:val="24"/>
        </w:rPr>
        <w:t>vehicle scrappage schemes, starting with a scheme for vans and minibuses, followed</w:t>
      </w:r>
      <w:r w:rsidR="00301277">
        <w:rPr>
          <w:szCs w:val="24"/>
        </w:rPr>
        <w:t xml:space="preserve"> by</w:t>
      </w:r>
      <w:r w:rsidRPr="00EB4B8A">
        <w:rPr>
          <w:szCs w:val="24"/>
        </w:rPr>
        <w:t xml:space="preserve"> </w:t>
      </w:r>
      <w:r w:rsidR="00A51421" w:rsidRPr="00D5273D">
        <w:rPr>
          <w:szCs w:val="24"/>
        </w:rPr>
        <w:t xml:space="preserve">UCMSS </w:t>
      </w:r>
      <w:r w:rsidRPr="00D5273D">
        <w:rPr>
          <w:szCs w:val="24"/>
        </w:rPr>
        <w:t>for low income and disabled Londoners</w:t>
      </w:r>
      <w:r w:rsidR="00B552A5" w:rsidRPr="00D5273D">
        <w:rPr>
          <w:szCs w:val="24"/>
        </w:rPr>
        <w:t xml:space="preserve">, which opened in </w:t>
      </w:r>
      <w:r w:rsidR="00F0483D" w:rsidRPr="00D5273D">
        <w:rPr>
          <w:szCs w:val="24"/>
        </w:rPr>
        <w:t>October 2019</w:t>
      </w:r>
      <w:r w:rsidRPr="00D5273D">
        <w:rPr>
          <w:szCs w:val="24"/>
        </w:rPr>
        <w:t>. Finally, a scheme for heavy vehicles was opened</w:t>
      </w:r>
      <w:r w:rsidR="00B552A5" w:rsidRPr="00005224">
        <w:rPr>
          <w:szCs w:val="24"/>
        </w:rPr>
        <w:t xml:space="preserve"> in </w:t>
      </w:r>
      <w:r w:rsidR="00F0483D" w:rsidRPr="00B70DE5">
        <w:rPr>
          <w:szCs w:val="24"/>
        </w:rPr>
        <w:t>September 2020</w:t>
      </w:r>
      <w:r w:rsidRPr="00B70DE5">
        <w:rPr>
          <w:szCs w:val="24"/>
        </w:rPr>
        <w:t xml:space="preserve">. All schemes were operated by TfL and the total budget allocated to scrappage was </w:t>
      </w:r>
      <w:r w:rsidR="00926492">
        <w:rPr>
          <w:szCs w:val="24"/>
        </w:rPr>
        <w:t>more than</w:t>
      </w:r>
      <w:r w:rsidR="00926492" w:rsidRPr="00B70DE5">
        <w:rPr>
          <w:szCs w:val="24"/>
        </w:rPr>
        <w:t xml:space="preserve"> </w:t>
      </w:r>
      <w:r w:rsidRPr="00B70DE5">
        <w:rPr>
          <w:szCs w:val="24"/>
        </w:rPr>
        <w:t>£61</w:t>
      </w:r>
      <w:r w:rsidR="00926492">
        <w:rPr>
          <w:szCs w:val="24"/>
        </w:rPr>
        <w:t xml:space="preserve"> </w:t>
      </w:r>
      <w:r w:rsidRPr="00B70DE5">
        <w:rPr>
          <w:szCs w:val="24"/>
        </w:rPr>
        <w:t>m</w:t>
      </w:r>
      <w:r w:rsidR="00926492">
        <w:rPr>
          <w:szCs w:val="24"/>
        </w:rPr>
        <w:t>illion</w:t>
      </w:r>
      <w:r w:rsidRPr="00B70DE5">
        <w:rPr>
          <w:szCs w:val="24"/>
        </w:rPr>
        <w:t xml:space="preserve">. The scrappage schemes were restricted to small businesses, low income and disabled Londoners and charities operating minibuses, prioritising limited funding to </w:t>
      </w:r>
      <w:r w:rsidR="0033658C">
        <w:rPr>
          <w:szCs w:val="24"/>
        </w:rPr>
        <w:t>target those most in need of support</w:t>
      </w:r>
      <w:r w:rsidRPr="00B70DE5">
        <w:rPr>
          <w:szCs w:val="24"/>
        </w:rPr>
        <w:t>.</w:t>
      </w:r>
    </w:p>
    <w:p w14:paraId="6CC5C69A" w14:textId="699A0D10" w:rsidR="00881860" w:rsidRPr="00937156" w:rsidRDefault="00A1098A" w:rsidP="00881860">
      <w:pPr>
        <w:pStyle w:val="Heading2"/>
      </w:pPr>
      <w:bookmarkStart w:id="3" w:name="_Toc119589919"/>
      <w:r>
        <w:lastRenderedPageBreak/>
        <w:t>1.1</w:t>
      </w:r>
      <w:r>
        <w:tab/>
      </w:r>
      <w:r w:rsidR="00881860">
        <w:t>Van and minibus scrappag</w:t>
      </w:r>
      <w:r w:rsidR="00182C49">
        <w:t>e scheme</w:t>
      </w:r>
      <w:bookmarkEnd w:id="3"/>
      <w:r w:rsidR="00182C49">
        <w:t xml:space="preserve"> </w:t>
      </w:r>
    </w:p>
    <w:p w14:paraId="4FA92D7C" w14:textId="07F2DE08" w:rsidR="001A0C66" w:rsidRPr="000870C6" w:rsidRDefault="00BD0DF7" w:rsidP="00BD0DF7">
      <w:r>
        <w:t xml:space="preserve">The van and minibus scrappage scheme </w:t>
      </w:r>
      <w:r w:rsidR="00B80233">
        <w:t xml:space="preserve">was launched </w:t>
      </w:r>
      <w:r w:rsidR="22BA77A1">
        <w:t>on</w:t>
      </w:r>
      <w:r w:rsidR="00B80233">
        <w:t xml:space="preserve"> </w:t>
      </w:r>
      <w:r w:rsidR="00BF5529">
        <w:t xml:space="preserve">22 </w:t>
      </w:r>
      <w:r w:rsidR="00B80233">
        <w:t>February 2019 and</w:t>
      </w:r>
      <w:r>
        <w:t xml:space="preserve"> </w:t>
      </w:r>
      <w:r w:rsidR="00B552A5">
        <w:t>offered</w:t>
      </w:r>
      <w:r>
        <w:t xml:space="preserve"> three options</w:t>
      </w:r>
      <w:r w:rsidR="005716F9">
        <w:t xml:space="preserve"> for non-ULEZ</w:t>
      </w:r>
      <w:r w:rsidR="002F27C4">
        <w:t>-</w:t>
      </w:r>
      <w:r w:rsidR="005716F9">
        <w:t>compliant vehicles</w:t>
      </w:r>
      <w:r w:rsidR="00955BA9">
        <w:t>:</w:t>
      </w:r>
    </w:p>
    <w:p w14:paraId="284B1AFD" w14:textId="3C1B16ED" w:rsidR="001A0C66" w:rsidRPr="002B4D3D" w:rsidRDefault="001A0C66" w:rsidP="00B3494B">
      <w:pPr>
        <w:pStyle w:val="ListParagraph"/>
        <w:numPr>
          <w:ilvl w:val="0"/>
          <w:numId w:val="15"/>
        </w:numPr>
      </w:pPr>
      <w:r w:rsidRPr="002B4D3D">
        <w:t xml:space="preserve">Option A: £3,500 scrappage grant </w:t>
      </w:r>
      <w:r w:rsidR="0001157E">
        <w:t xml:space="preserve">(with no replacement vehicle) </w:t>
      </w:r>
      <w:r w:rsidRPr="002B4D3D">
        <w:t>per vehicle</w:t>
      </w:r>
    </w:p>
    <w:p w14:paraId="178AC26F" w14:textId="038D444D" w:rsidR="001A0C66" w:rsidRPr="002B4D3D" w:rsidRDefault="001A0C66" w:rsidP="00B3494B">
      <w:pPr>
        <w:pStyle w:val="ListParagraph"/>
        <w:numPr>
          <w:ilvl w:val="0"/>
          <w:numId w:val="15"/>
        </w:numPr>
      </w:pPr>
      <w:r w:rsidRPr="002B4D3D">
        <w:t>Option</w:t>
      </w:r>
      <w:r w:rsidRPr="3B784F6D">
        <w:rPr>
          <w:rFonts w:eastAsia="Times New Roman"/>
        </w:rPr>
        <w:t xml:space="preserve"> B: </w:t>
      </w:r>
      <w:r w:rsidR="00873A53" w:rsidRPr="3B784F6D">
        <w:rPr>
          <w:rFonts w:eastAsia="Times New Roman"/>
        </w:rPr>
        <w:t>£3,500</w:t>
      </w:r>
      <w:r w:rsidR="00B447DD" w:rsidRPr="3B784F6D">
        <w:rPr>
          <w:rFonts w:eastAsia="Times New Roman"/>
        </w:rPr>
        <w:t xml:space="preserve"> s</w:t>
      </w:r>
      <w:r w:rsidR="00B447DD" w:rsidRPr="002B4D3D">
        <w:t>crappage grant per vehicle to scrap and replace</w:t>
      </w:r>
      <w:r w:rsidR="006C3666">
        <w:t xml:space="preserve"> with a ULEZ-compliant vehicle</w:t>
      </w:r>
    </w:p>
    <w:p w14:paraId="269EFD01" w14:textId="1107AA5D" w:rsidR="00C711CE" w:rsidRPr="002B4D3D" w:rsidRDefault="00C711CE" w:rsidP="00B3494B">
      <w:pPr>
        <w:pStyle w:val="ListParagraph"/>
        <w:numPr>
          <w:ilvl w:val="0"/>
          <w:numId w:val="15"/>
        </w:numPr>
      </w:pPr>
      <w:r w:rsidRPr="002B4D3D">
        <w:t>Option C: £6,000</w:t>
      </w:r>
      <w:r w:rsidR="00475FA8" w:rsidRPr="002B4D3D">
        <w:t xml:space="preserve"> grant</w:t>
      </w:r>
      <w:r w:rsidR="00DC21BC">
        <w:t xml:space="preserve"> per vehicle</w:t>
      </w:r>
      <w:r w:rsidR="00926492">
        <w:t>,</w:t>
      </w:r>
      <w:r w:rsidR="00475FA8" w:rsidRPr="002B4D3D">
        <w:t xml:space="preserve"> comprised of £3,500 scrappage </w:t>
      </w:r>
      <w:r w:rsidR="00B0192B">
        <w:t xml:space="preserve">grant </w:t>
      </w:r>
      <w:r w:rsidR="00475FA8" w:rsidRPr="002B4D3D">
        <w:t>and up to £2,500 towards running costs of a replacement electric vehicle (EV)</w:t>
      </w:r>
    </w:p>
    <w:p w14:paraId="4895D6C4" w14:textId="367C4202" w:rsidR="004E7E18" w:rsidRDefault="00A30BB7" w:rsidP="6C21690B">
      <w:r>
        <w:t>M</w:t>
      </w:r>
      <w:r w:rsidR="00BD0DF7">
        <w:t>icro</w:t>
      </w:r>
      <w:r w:rsidR="00926492">
        <w:t>-</w:t>
      </w:r>
      <w:r w:rsidR="00BD0DF7">
        <w:t xml:space="preserve">businesses </w:t>
      </w:r>
      <w:r w:rsidR="00374137">
        <w:t xml:space="preserve">with </w:t>
      </w:r>
      <w:r w:rsidR="005F51C0">
        <w:t xml:space="preserve">fewer than </w:t>
      </w:r>
      <w:r w:rsidR="000015E6">
        <w:t xml:space="preserve">10 employees </w:t>
      </w:r>
      <w:r w:rsidR="00240AC2">
        <w:t xml:space="preserve">with </w:t>
      </w:r>
      <w:r w:rsidR="00C34EC8">
        <w:t xml:space="preserve">an annual turnover of not more </w:t>
      </w:r>
      <w:r w:rsidR="008F3A08">
        <w:t>than £</w:t>
      </w:r>
      <w:r w:rsidR="000717DA">
        <w:t xml:space="preserve">632,000 and/or </w:t>
      </w:r>
      <w:r w:rsidR="008D0843">
        <w:t xml:space="preserve">a </w:t>
      </w:r>
      <w:r w:rsidR="00C958C4">
        <w:t xml:space="preserve">balance </w:t>
      </w:r>
      <w:r w:rsidR="00996C26">
        <w:t xml:space="preserve">sheet total </w:t>
      </w:r>
      <w:r w:rsidR="00926492">
        <w:t xml:space="preserve">of </w:t>
      </w:r>
      <w:r w:rsidR="000569E5">
        <w:t>not more than £316,000</w:t>
      </w:r>
      <w:r w:rsidR="00794114">
        <w:t>, plus</w:t>
      </w:r>
      <w:r w:rsidR="00BD0DF7">
        <w:t xml:space="preserve"> charities based or operating in London </w:t>
      </w:r>
      <w:r w:rsidR="00E4600A">
        <w:t>were eligible to</w:t>
      </w:r>
      <w:r w:rsidR="00BD0DF7">
        <w:t xml:space="preserve"> scrap up to three non-compliant vehicles</w:t>
      </w:r>
      <w:r w:rsidR="00064B76">
        <w:t>.</w:t>
      </w:r>
      <w:r w:rsidR="00DC21BC" w:rsidRPr="00DC21BC">
        <w:t xml:space="preserve"> </w:t>
      </w:r>
      <w:r w:rsidR="00DC21BC">
        <w:t xml:space="preserve">Vehicles must have been owned for more than 12 months before launch of the scheme. </w:t>
      </w:r>
      <w:r w:rsidR="004E7E18">
        <w:t xml:space="preserve">Applicants had seven months to provide proof of scrappage and receive their payments. </w:t>
      </w:r>
    </w:p>
    <w:p w14:paraId="5DF5AC16" w14:textId="55CE27F6" w:rsidR="00BF5529" w:rsidRPr="00D5273D" w:rsidRDefault="00064B76" w:rsidP="00BF5529">
      <w:pPr>
        <w:rPr>
          <w:szCs w:val="24"/>
        </w:rPr>
      </w:pPr>
      <w:r>
        <w:t xml:space="preserve">For </w:t>
      </w:r>
      <w:r w:rsidR="002F27C4">
        <w:t>O</w:t>
      </w:r>
      <w:r>
        <w:t>ption A</w:t>
      </w:r>
      <w:r w:rsidR="00752609">
        <w:t xml:space="preserve"> only</w:t>
      </w:r>
      <w:r>
        <w:t xml:space="preserve">, </w:t>
      </w:r>
      <w:r w:rsidR="006968F6">
        <w:t xml:space="preserve">vehicles had to </w:t>
      </w:r>
      <w:r w:rsidR="764821B5">
        <w:t xml:space="preserve">have </w:t>
      </w:r>
      <w:r w:rsidR="006968F6">
        <w:t>drive</w:t>
      </w:r>
      <w:r w:rsidR="64F90B32">
        <w:t>n</w:t>
      </w:r>
      <w:r w:rsidR="006968F6">
        <w:t xml:space="preserve"> within the Congestion Charg</w:t>
      </w:r>
      <w:r w:rsidR="002F27C4">
        <w:t>e</w:t>
      </w:r>
      <w:r w:rsidR="006968F6">
        <w:t xml:space="preserve"> zone</w:t>
      </w:r>
      <w:r w:rsidR="000240D5">
        <w:t xml:space="preserve"> 52 times in the si</w:t>
      </w:r>
      <w:r w:rsidR="00752609">
        <w:t>x</w:t>
      </w:r>
      <w:r w:rsidR="000240D5">
        <w:t xml:space="preserve"> months preceding the launch of the scheme</w:t>
      </w:r>
      <w:r w:rsidR="004E7E18">
        <w:t xml:space="preserve">. </w:t>
      </w:r>
      <w:r w:rsidR="00BF5529" w:rsidRPr="002D10B0">
        <w:rPr>
          <w:szCs w:val="24"/>
        </w:rPr>
        <w:t xml:space="preserve">For </w:t>
      </w:r>
      <w:r w:rsidR="002F27C4">
        <w:rPr>
          <w:szCs w:val="24"/>
        </w:rPr>
        <w:t>O</w:t>
      </w:r>
      <w:r w:rsidR="00BF5529" w:rsidRPr="002D10B0">
        <w:rPr>
          <w:szCs w:val="24"/>
        </w:rPr>
        <w:t xml:space="preserve">ptions B and C, </w:t>
      </w:r>
      <w:r w:rsidR="003C368B">
        <w:rPr>
          <w:szCs w:val="24"/>
        </w:rPr>
        <w:t>t</w:t>
      </w:r>
      <w:r w:rsidR="00BF5529" w:rsidRPr="00D5273D">
        <w:rPr>
          <w:szCs w:val="24"/>
        </w:rPr>
        <w:t xml:space="preserve">he vehicle had to be purchased or on a hire/lease contract </w:t>
      </w:r>
      <w:r w:rsidR="00BF5529">
        <w:rPr>
          <w:szCs w:val="24"/>
        </w:rPr>
        <w:t>of</w:t>
      </w:r>
      <w:r w:rsidR="00BF5529" w:rsidRPr="00D5273D">
        <w:rPr>
          <w:szCs w:val="24"/>
        </w:rPr>
        <w:t xml:space="preserve"> at least </w:t>
      </w:r>
      <w:r w:rsidR="00BF5529">
        <w:rPr>
          <w:szCs w:val="24"/>
        </w:rPr>
        <w:t>two</w:t>
      </w:r>
      <w:r w:rsidR="00BF5529" w:rsidRPr="00D5273D">
        <w:rPr>
          <w:szCs w:val="24"/>
        </w:rPr>
        <w:t xml:space="preserve"> years</w:t>
      </w:r>
      <w:r w:rsidR="00BF5529">
        <w:rPr>
          <w:szCs w:val="24"/>
        </w:rPr>
        <w:t>,</w:t>
      </w:r>
      <w:r w:rsidR="00BF5529" w:rsidRPr="00D5273D">
        <w:rPr>
          <w:szCs w:val="24"/>
        </w:rPr>
        <w:t xml:space="preserve"> with evidence of this provided to TfL to receive the grant payment. </w:t>
      </w:r>
    </w:p>
    <w:p w14:paraId="490F511B" w14:textId="0401016E" w:rsidR="00E92B0E" w:rsidRPr="000870C6" w:rsidRDefault="00BD0DF7" w:rsidP="00BD0DF7">
      <w:r>
        <w:t xml:space="preserve">In January 2020, </w:t>
      </w:r>
      <w:r w:rsidR="00C42544">
        <w:t xml:space="preserve">due to slow uptake of the van and minibus scrappage scheme and </w:t>
      </w:r>
      <w:r w:rsidR="00F23B98">
        <w:t xml:space="preserve">feedback </w:t>
      </w:r>
      <w:r w:rsidR="00C42544">
        <w:t>received</w:t>
      </w:r>
      <w:r w:rsidR="00751D55">
        <w:t xml:space="preserve"> from businesses</w:t>
      </w:r>
      <w:r w:rsidR="00C42544">
        <w:t>,</w:t>
      </w:r>
      <w:r w:rsidR="00E734B8">
        <w:t xml:space="preserve"> it</w:t>
      </w:r>
      <w:r>
        <w:t xml:space="preserve"> was decided to </w:t>
      </w:r>
      <w:r w:rsidR="00EA1A73">
        <w:t>adapt the scheme</w:t>
      </w:r>
      <w:r w:rsidR="00DD136C">
        <w:t>. Payment levels were</w:t>
      </w:r>
      <w:r>
        <w:t xml:space="preserve"> </w:t>
      </w:r>
      <w:r w:rsidR="07F67EDA">
        <w:t>increased to £7,000</w:t>
      </w:r>
      <w:r w:rsidR="00C17B5D">
        <w:t>,</w:t>
      </w:r>
      <w:r w:rsidR="00AA2972">
        <w:t xml:space="preserve"> which a</w:t>
      </w:r>
      <w:r w:rsidR="009D6DC5">
        <w:t>t the time</w:t>
      </w:r>
      <w:r w:rsidR="00400957">
        <w:t xml:space="preserve"> </w:t>
      </w:r>
      <w:r w:rsidR="00143E35">
        <w:t>support</w:t>
      </w:r>
      <w:r w:rsidR="009D6DC5">
        <w:t>ed</w:t>
      </w:r>
      <w:r w:rsidR="00143E35">
        <w:t xml:space="preserve"> nearly half </w:t>
      </w:r>
      <w:r w:rsidR="00CF3BDD">
        <w:t xml:space="preserve">of the costs towards a </w:t>
      </w:r>
      <w:r w:rsidR="008219C4">
        <w:t>second</w:t>
      </w:r>
      <w:r w:rsidR="009D6DC5">
        <w:t>-</w:t>
      </w:r>
      <w:r w:rsidR="008219C4">
        <w:t>hand</w:t>
      </w:r>
      <w:r w:rsidR="00CF3BDD">
        <w:t xml:space="preserve"> Euro 6 van at the lower end of the market</w:t>
      </w:r>
      <w:r w:rsidR="008219C4">
        <w:t xml:space="preserve">. The </w:t>
      </w:r>
      <w:r>
        <w:t xml:space="preserve">criteria </w:t>
      </w:r>
      <w:r w:rsidR="008219C4">
        <w:t>w</w:t>
      </w:r>
      <w:r w:rsidR="007C6606">
        <w:t xml:space="preserve">ere </w:t>
      </w:r>
      <w:r w:rsidR="00DD136C">
        <w:t xml:space="preserve">expanded </w:t>
      </w:r>
      <w:r>
        <w:t>so that more businesses could access the scheme</w:t>
      </w:r>
      <w:r w:rsidR="00240128">
        <w:t>.</w:t>
      </w:r>
      <w:r>
        <w:t xml:space="preserve"> This included extending the scheme to small businesses with </w:t>
      </w:r>
      <w:r w:rsidR="00926492">
        <w:t xml:space="preserve">fewer </w:t>
      </w:r>
      <w:r>
        <w:t>than 50 employees with an annual turnover of less than £10.2 million and</w:t>
      </w:r>
      <w:r w:rsidR="00CF43CC">
        <w:t>/or</w:t>
      </w:r>
      <w:r>
        <w:t xml:space="preserve"> </w:t>
      </w:r>
      <w:r w:rsidR="00926492">
        <w:t xml:space="preserve">a </w:t>
      </w:r>
      <w:r>
        <w:t xml:space="preserve">balance sheet </w:t>
      </w:r>
      <w:r w:rsidR="00EA6312">
        <w:t xml:space="preserve">total </w:t>
      </w:r>
      <w:r>
        <w:t xml:space="preserve">below £5.1 million. </w:t>
      </w:r>
      <w:r w:rsidR="002051A3">
        <w:t xml:space="preserve">For </w:t>
      </w:r>
      <w:r w:rsidR="007C6606">
        <w:t>O</w:t>
      </w:r>
      <w:r w:rsidR="002051A3">
        <w:t>ption A, t</w:t>
      </w:r>
      <w:r w:rsidR="00AA345C">
        <w:t xml:space="preserve">he frequency requirement </w:t>
      </w:r>
      <w:r w:rsidR="007C6606">
        <w:t xml:space="preserve">of </w:t>
      </w:r>
      <w:r w:rsidR="009254DD">
        <w:t xml:space="preserve">driving in the Congestion Charge </w:t>
      </w:r>
      <w:r w:rsidR="00926492">
        <w:t>z</w:t>
      </w:r>
      <w:r w:rsidR="009254DD">
        <w:t xml:space="preserve">one </w:t>
      </w:r>
      <w:r w:rsidR="008067FC">
        <w:t xml:space="preserve">was </w:t>
      </w:r>
      <w:r w:rsidR="00AA345C">
        <w:t>also halved</w:t>
      </w:r>
      <w:r w:rsidR="00926492">
        <w:t>,</w:t>
      </w:r>
      <w:r w:rsidR="009254DD">
        <w:t xml:space="preserve"> to 26 times in </w:t>
      </w:r>
      <w:r w:rsidR="00926492">
        <w:t>six</w:t>
      </w:r>
      <w:r w:rsidR="009254DD">
        <w:t xml:space="preserve"> months</w:t>
      </w:r>
      <w:r w:rsidR="00AA345C">
        <w:t>.</w:t>
      </w:r>
      <w:r w:rsidR="008D0843">
        <w:t xml:space="preserve"> </w:t>
      </w:r>
    </w:p>
    <w:p w14:paraId="6292E592" w14:textId="4E7657DA" w:rsidR="00203C0D" w:rsidRPr="00D5273D" w:rsidRDefault="00203C0D" w:rsidP="00BD0DF7">
      <w:pPr>
        <w:rPr>
          <w:szCs w:val="24"/>
        </w:rPr>
      </w:pPr>
      <w:r w:rsidRPr="00D5273D">
        <w:rPr>
          <w:szCs w:val="24"/>
        </w:rPr>
        <w:t xml:space="preserve">Changes to the </w:t>
      </w:r>
      <w:r w:rsidR="00AA345C" w:rsidRPr="00D5273D">
        <w:rPr>
          <w:szCs w:val="24"/>
        </w:rPr>
        <w:t>payment levels</w:t>
      </w:r>
      <w:r w:rsidRPr="00D5273D">
        <w:rPr>
          <w:szCs w:val="24"/>
        </w:rPr>
        <w:t xml:space="preserve"> are summarised below:</w:t>
      </w:r>
    </w:p>
    <w:p w14:paraId="0FC14ACC" w14:textId="128FF968" w:rsidR="00203C0D" w:rsidRPr="002B4D3D" w:rsidRDefault="00203C0D" w:rsidP="0021735D">
      <w:pPr>
        <w:pStyle w:val="ListParagraph"/>
        <w:numPr>
          <w:ilvl w:val="0"/>
          <w:numId w:val="16"/>
        </w:numPr>
      </w:pPr>
      <w:r w:rsidRPr="002B4D3D">
        <w:t xml:space="preserve">Option A: £7,000 scrappage grant </w:t>
      </w:r>
      <w:r w:rsidR="006C3666">
        <w:t xml:space="preserve">(with no replacement vehicle) </w:t>
      </w:r>
      <w:r w:rsidR="006C3666" w:rsidRPr="002B4D3D">
        <w:t>per vehicle</w:t>
      </w:r>
      <w:r w:rsidR="006C3666" w:rsidRPr="002B4D3D" w:rsidDel="006C3666">
        <w:t xml:space="preserve"> </w:t>
      </w:r>
    </w:p>
    <w:p w14:paraId="10FF9E76" w14:textId="385FB664" w:rsidR="00AA345C" w:rsidRPr="002B4D3D" w:rsidRDefault="00AA345C" w:rsidP="00800CF4">
      <w:pPr>
        <w:pStyle w:val="ListParagraph"/>
        <w:numPr>
          <w:ilvl w:val="0"/>
          <w:numId w:val="15"/>
        </w:numPr>
      </w:pPr>
      <w:r w:rsidRPr="002B4D3D">
        <w:t>Option B</w:t>
      </w:r>
      <w:r w:rsidR="006C26BA" w:rsidRPr="002B4D3D">
        <w:t xml:space="preserve">: £7,000 scrappage grant </w:t>
      </w:r>
      <w:r w:rsidR="006C3666" w:rsidRPr="002B4D3D">
        <w:t>per vehicle to scrap and replace</w:t>
      </w:r>
      <w:r w:rsidR="006C3666">
        <w:t xml:space="preserve"> with a ULEZ-compliant vehicle</w:t>
      </w:r>
    </w:p>
    <w:p w14:paraId="2EE5D39B" w14:textId="1976F0D0" w:rsidR="006C26BA" w:rsidRPr="002B4D3D" w:rsidRDefault="006C26BA" w:rsidP="0021735D">
      <w:pPr>
        <w:pStyle w:val="ListParagraph"/>
        <w:numPr>
          <w:ilvl w:val="0"/>
          <w:numId w:val="16"/>
        </w:numPr>
      </w:pPr>
      <w:r w:rsidRPr="002B4D3D">
        <w:t>Option C: £9,500 grant</w:t>
      </w:r>
      <w:r w:rsidR="00F8553A">
        <w:t xml:space="preserve"> per vehicle</w:t>
      </w:r>
      <w:r w:rsidR="00235274">
        <w:t>,</w:t>
      </w:r>
      <w:r w:rsidRPr="002B4D3D">
        <w:t xml:space="preserve"> comprised of £7,000 scrappage grant and </w:t>
      </w:r>
      <w:r w:rsidR="00F336EA">
        <w:br/>
      </w:r>
      <w:r w:rsidRPr="002B4D3D">
        <w:t>up to £2,500 running costs of a replacement EV</w:t>
      </w:r>
    </w:p>
    <w:p w14:paraId="281F0EF1" w14:textId="35A07ECD" w:rsidR="00CD38C4" w:rsidRDefault="00CD38C4" w:rsidP="00BD0DF7">
      <w:r>
        <w:t xml:space="preserve">Figure 1 shows that </w:t>
      </w:r>
      <w:r w:rsidR="00A435FD">
        <w:t>the change to payment level</w:t>
      </w:r>
      <w:r w:rsidR="007C6606">
        <w:t>s</w:t>
      </w:r>
      <w:r w:rsidR="00A435FD">
        <w:t xml:space="preserve"> and widening of the </w:t>
      </w:r>
      <w:r w:rsidR="000E15E3">
        <w:t xml:space="preserve">eligibility criteria </w:t>
      </w:r>
      <w:r w:rsidR="007C6606">
        <w:t xml:space="preserve">were </w:t>
      </w:r>
      <w:r w:rsidR="000E15E3">
        <w:t xml:space="preserve">significant, </w:t>
      </w:r>
      <w:r>
        <w:t xml:space="preserve">as applications rose considerably following their introduction. </w:t>
      </w:r>
    </w:p>
    <w:p w14:paraId="630EB0FA" w14:textId="1FA5731A" w:rsidR="00981990" w:rsidRDefault="00DC3963" w:rsidP="00FA4753">
      <w:pPr>
        <w:pStyle w:val="Caption"/>
      </w:pPr>
      <w:bookmarkStart w:id="4" w:name="_Toc119589286"/>
      <w:r w:rsidRPr="00746914">
        <w:lastRenderedPageBreak/>
        <w:t xml:space="preserve">Figure </w:t>
      </w:r>
      <w:r>
        <w:fldChar w:fldCharType="begin"/>
      </w:r>
      <w:r w:rsidRPr="00746914">
        <w:instrText xml:space="preserve"> SEQ Figure \* ARABIC </w:instrText>
      </w:r>
      <w:r>
        <w:fldChar w:fldCharType="separate"/>
      </w:r>
      <w:r w:rsidR="00CC08DF">
        <w:rPr>
          <w:noProof/>
        </w:rPr>
        <w:t>1</w:t>
      </w:r>
      <w:r>
        <w:fldChar w:fldCharType="end"/>
      </w:r>
      <w:r w:rsidRPr="00746914">
        <w:t xml:space="preserve">: Van and minibus scrappage </w:t>
      </w:r>
      <w:r w:rsidR="00746914">
        <w:t>applications rate</w:t>
      </w:r>
      <w:bookmarkEnd w:id="4"/>
    </w:p>
    <w:p w14:paraId="261D28EE" w14:textId="24C79667" w:rsidR="003C1A41" w:rsidRPr="000C64E3" w:rsidRDefault="00E55B62" w:rsidP="000C64E3">
      <w:r w:rsidRPr="00E55B62">
        <w:rPr>
          <w:noProof/>
        </w:rPr>
        <w:drawing>
          <wp:inline distT="0" distB="0" distL="0" distR="0" wp14:anchorId="3A24DE17" wp14:editId="3DCC2B5B">
            <wp:extent cx="6120130" cy="3434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34715"/>
                    </a:xfrm>
                    <a:prstGeom prst="rect">
                      <a:avLst/>
                    </a:prstGeom>
                  </pic:spPr>
                </pic:pic>
              </a:graphicData>
            </a:graphic>
          </wp:inline>
        </w:drawing>
      </w:r>
    </w:p>
    <w:p w14:paraId="5A399AE4" w14:textId="17E1B115" w:rsidR="004A7E2C" w:rsidRDefault="00B70B65" w:rsidP="00BD0DF7">
      <w:r w:rsidDel="00B70B65">
        <w:rPr>
          <w:noProof/>
        </w:rPr>
        <w:t xml:space="preserve"> </w:t>
      </w:r>
    </w:p>
    <w:p w14:paraId="7C2B73FF" w14:textId="40B42699" w:rsidR="00BD0DF7" w:rsidRPr="00BD0DF7" w:rsidRDefault="00BD0DF7" w:rsidP="00BD0DF7">
      <w:r w:rsidRPr="00BD0DF7">
        <w:t>The scheme was suspended for van applications on 28 August 2020 due to high demand and a limited budget. It remained open for eligible charities to scrap minibuses until 24 November 2021, when all scrappage schemes closed.</w:t>
      </w:r>
    </w:p>
    <w:p w14:paraId="03B4D288" w14:textId="473EF430" w:rsidR="00182C49" w:rsidRPr="00937156" w:rsidRDefault="00A1098A" w:rsidP="00182C49">
      <w:pPr>
        <w:pStyle w:val="Heading2"/>
      </w:pPr>
      <w:bookmarkStart w:id="5" w:name="_Toc119589920"/>
      <w:r>
        <w:t>1.2</w:t>
      </w:r>
      <w:r>
        <w:tab/>
      </w:r>
      <w:r w:rsidR="00182C49">
        <w:t>Heavy vehicle scrappage scheme</w:t>
      </w:r>
      <w:bookmarkEnd w:id="5"/>
      <w:r w:rsidR="00182C49">
        <w:t xml:space="preserve"> </w:t>
      </w:r>
    </w:p>
    <w:p w14:paraId="1EF2C711" w14:textId="629FF527" w:rsidR="00607FEE" w:rsidRDefault="000B26D2" w:rsidP="00BD0DF7">
      <w:pPr>
        <w:rPr>
          <w:bCs/>
        </w:rPr>
      </w:pPr>
      <w:r>
        <w:rPr>
          <w:bCs/>
        </w:rPr>
        <w:t>T</w:t>
      </w:r>
      <w:r w:rsidRPr="00BD0DF7">
        <w:rPr>
          <w:bCs/>
        </w:rPr>
        <w:t xml:space="preserve">he heavy vehicle scrappage scheme was launched </w:t>
      </w:r>
      <w:r w:rsidR="0020450E">
        <w:rPr>
          <w:bCs/>
        </w:rPr>
        <w:t>o</w:t>
      </w:r>
      <w:r w:rsidRPr="00BD0DF7">
        <w:rPr>
          <w:bCs/>
        </w:rPr>
        <w:t xml:space="preserve">n </w:t>
      </w:r>
      <w:r w:rsidR="0020450E">
        <w:rPr>
          <w:bCs/>
        </w:rPr>
        <w:t xml:space="preserve">28 </w:t>
      </w:r>
      <w:r w:rsidRPr="00BD0DF7">
        <w:rPr>
          <w:bCs/>
        </w:rPr>
        <w:t xml:space="preserve">September 2020. </w:t>
      </w:r>
    </w:p>
    <w:p w14:paraId="39DD08F0" w14:textId="53F64D09" w:rsidR="00607FEE" w:rsidRDefault="00607FEE" w:rsidP="00BD0DF7">
      <w:pPr>
        <w:rPr>
          <w:bCs/>
        </w:rPr>
      </w:pPr>
      <w:r>
        <w:rPr>
          <w:bCs/>
        </w:rPr>
        <w:t>There were two offers available for this scheme:</w:t>
      </w:r>
    </w:p>
    <w:p w14:paraId="5FB3E0B4" w14:textId="46A2C9BB" w:rsidR="00607FEE" w:rsidRPr="00F904A1" w:rsidRDefault="00607FEE" w:rsidP="00607FEE">
      <w:pPr>
        <w:pStyle w:val="ListParagraph"/>
        <w:numPr>
          <w:ilvl w:val="0"/>
          <w:numId w:val="17"/>
        </w:numPr>
        <w:rPr>
          <w:bCs/>
        </w:rPr>
      </w:pPr>
      <w:r w:rsidRPr="00770D2E">
        <w:rPr>
          <w:bCs/>
        </w:rPr>
        <w:t xml:space="preserve">Option A: £15,000 </w:t>
      </w:r>
      <w:r w:rsidR="00F56422">
        <w:rPr>
          <w:bCs/>
        </w:rPr>
        <w:t xml:space="preserve">per vehicle </w:t>
      </w:r>
      <w:r w:rsidRPr="00770D2E">
        <w:rPr>
          <w:bCs/>
        </w:rPr>
        <w:t>scrap</w:t>
      </w:r>
      <w:r w:rsidR="007C6606">
        <w:rPr>
          <w:bCs/>
        </w:rPr>
        <w:t>ped</w:t>
      </w:r>
      <w:r w:rsidR="00093C46" w:rsidRPr="00770D2E">
        <w:rPr>
          <w:bCs/>
        </w:rPr>
        <w:t xml:space="preserve"> and replace</w:t>
      </w:r>
      <w:r w:rsidR="007C6606">
        <w:rPr>
          <w:bCs/>
        </w:rPr>
        <w:t>d</w:t>
      </w:r>
      <w:r w:rsidR="00093C46" w:rsidRPr="00770D2E">
        <w:rPr>
          <w:bCs/>
        </w:rPr>
        <w:t xml:space="preserve"> </w:t>
      </w:r>
      <w:r w:rsidR="00770D2E" w:rsidRPr="00770D2E">
        <w:rPr>
          <w:bCs/>
        </w:rPr>
        <w:t>with a ULEZ-compliant vehicle</w:t>
      </w:r>
      <w:r w:rsidR="00770D2E">
        <w:rPr>
          <w:bCs/>
        </w:rPr>
        <w:t xml:space="preserve"> </w:t>
      </w:r>
    </w:p>
    <w:p w14:paraId="43EF89D0" w14:textId="15AEB95A" w:rsidR="00607FEE" w:rsidRPr="00C95A43" w:rsidRDefault="00607FEE" w:rsidP="0021735D">
      <w:pPr>
        <w:pStyle w:val="ListParagraph"/>
        <w:numPr>
          <w:ilvl w:val="0"/>
          <w:numId w:val="17"/>
        </w:numPr>
        <w:rPr>
          <w:lang w:val="fr-FR"/>
        </w:rPr>
      </w:pPr>
      <w:r w:rsidRPr="00C95A43">
        <w:rPr>
          <w:bCs/>
          <w:lang w:val="fr-FR"/>
        </w:rPr>
        <w:t xml:space="preserve">Option B: £15,000 </w:t>
      </w:r>
      <w:r w:rsidR="00F56422" w:rsidRPr="00C95A43">
        <w:rPr>
          <w:bCs/>
          <w:lang w:val="fr-FR"/>
        </w:rPr>
        <w:t xml:space="preserve">per vehicle </w:t>
      </w:r>
      <w:r w:rsidRPr="00C95A43">
        <w:rPr>
          <w:bCs/>
          <w:lang w:val="fr-FR"/>
        </w:rPr>
        <w:t xml:space="preserve">retrofit grant </w:t>
      </w:r>
    </w:p>
    <w:p w14:paraId="45144167" w14:textId="2D8CD686" w:rsidR="007B4F6A" w:rsidRPr="00953C74" w:rsidRDefault="00607FEE" w:rsidP="007B4F6A">
      <w:r>
        <w:rPr>
          <w:bCs/>
        </w:rPr>
        <w:t>Applicants could scrap or retrofit</w:t>
      </w:r>
      <w:r w:rsidR="000B26D2" w:rsidRPr="00BD0DF7">
        <w:rPr>
          <w:bCs/>
        </w:rPr>
        <w:t xml:space="preserve"> up to three non-compliant buses, coaches </w:t>
      </w:r>
      <w:r w:rsidR="00841DB3">
        <w:rPr>
          <w:bCs/>
        </w:rPr>
        <w:t>or</w:t>
      </w:r>
      <w:r w:rsidR="00841DB3" w:rsidRPr="00BD0DF7">
        <w:rPr>
          <w:bCs/>
        </w:rPr>
        <w:t xml:space="preserve"> </w:t>
      </w:r>
      <w:r w:rsidR="000B26D2" w:rsidRPr="00BD0DF7">
        <w:rPr>
          <w:bCs/>
        </w:rPr>
        <w:t>heavy goods vehicles</w:t>
      </w:r>
      <w:r w:rsidR="00841DB3">
        <w:rPr>
          <w:bCs/>
        </w:rPr>
        <w:t xml:space="preserve"> (HGVs)</w:t>
      </w:r>
      <w:r w:rsidR="000B26D2" w:rsidRPr="00BD0DF7">
        <w:rPr>
          <w:bCs/>
        </w:rPr>
        <w:t xml:space="preserve">. Applicants had six months to provide proof of scrappage and receive their payment. Due to </w:t>
      </w:r>
      <w:r w:rsidR="000B26D2">
        <w:rPr>
          <w:bCs/>
        </w:rPr>
        <w:t>high</w:t>
      </w:r>
      <w:r w:rsidR="000B26D2" w:rsidRPr="00BD0DF7">
        <w:rPr>
          <w:bCs/>
        </w:rPr>
        <w:t xml:space="preserve"> demand and limited funds, the scheme was suspended </w:t>
      </w:r>
      <w:r w:rsidR="0020450E">
        <w:rPr>
          <w:bCs/>
        </w:rPr>
        <w:t xml:space="preserve">on 14 October 2020. </w:t>
      </w:r>
    </w:p>
    <w:p w14:paraId="4952E4AD" w14:textId="1B3DEA41" w:rsidR="004571B3" w:rsidRPr="00F23B98" w:rsidRDefault="00C8359B" w:rsidP="00BD0DF7">
      <w:r>
        <w:lastRenderedPageBreak/>
        <w:t>To be eligible for the scrappage option,</w:t>
      </w:r>
      <w:r w:rsidR="00B754AC">
        <w:t xml:space="preserve"> the </w:t>
      </w:r>
      <w:r w:rsidR="006A7DEB">
        <w:t xml:space="preserve">vehicle </w:t>
      </w:r>
      <w:r>
        <w:t>had to be</w:t>
      </w:r>
      <w:r w:rsidR="005166DE">
        <w:t xml:space="preserve"> </w:t>
      </w:r>
      <w:r w:rsidR="00220AEC">
        <w:t>a</w:t>
      </w:r>
      <w:r w:rsidR="00841DB3">
        <w:t>n</w:t>
      </w:r>
      <w:r w:rsidR="00220AEC">
        <w:t xml:space="preserve"> HGV, large van, specialist vehicle (</w:t>
      </w:r>
      <w:r w:rsidR="00841DB3">
        <w:t xml:space="preserve">more than </w:t>
      </w:r>
      <w:r w:rsidR="00220AEC">
        <w:t xml:space="preserve">3.5 </w:t>
      </w:r>
      <w:r w:rsidR="00841DB3">
        <w:t>t</w:t>
      </w:r>
      <w:r w:rsidR="00220AEC">
        <w:t>onnes GVW), bus or coach (</w:t>
      </w:r>
      <w:r w:rsidR="00841DB3">
        <w:t xml:space="preserve">more than </w:t>
      </w:r>
      <w:r w:rsidR="00220AEC">
        <w:t xml:space="preserve">5 </w:t>
      </w:r>
      <w:r w:rsidR="00841DB3">
        <w:t>t</w:t>
      </w:r>
      <w:r w:rsidR="00220AEC">
        <w:t>onnes GVW)</w:t>
      </w:r>
      <w:r w:rsidR="00E645A4">
        <w:t xml:space="preserve"> and </w:t>
      </w:r>
      <w:r w:rsidR="00C82805">
        <w:t>not compliant with the</w:t>
      </w:r>
      <w:r w:rsidR="006F70D6">
        <w:t xml:space="preserve"> LEZ standards</w:t>
      </w:r>
      <w:r w:rsidR="00B047E8">
        <w:t xml:space="preserve">. The vehicle must </w:t>
      </w:r>
      <w:r w:rsidR="003D2B28">
        <w:t>have been</w:t>
      </w:r>
      <w:r w:rsidR="00220AEC" w:rsidDel="00B047E8">
        <w:t xml:space="preserve"> </w:t>
      </w:r>
      <w:r w:rsidR="00220AEC">
        <w:t xml:space="preserve">owned by an eligible organisation for more than 12 </w:t>
      </w:r>
      <w:r w:rsidR="00C53CE6">
        <w:t xml:space="preserve">calendar </w:t>
      </w:r>
      <w:r w:rsidR="00220AEC">
        <w:t xml:space="preserve">months before the start </w:t>
      </w:r>
      <w:r w:rsidR="005B20CB">
        <w:t xml:space="preserve">date </w:t>
      </w:r>
      <w:r w:rsidR="00220AEC">
        <w:t xml:space="preserve">of the heavy vehicle scrappage scheme, be </w:t>
      </w:r>
      <w:r w:rsidR="00C53CE6">
        <w:t>i</w:t>
      </w:r>
      <w:r w:rsidR="00220AEC">
        <w:t>nsured for business use and be road</w:t>
      </w:r>
      <w:r w:rsidR="00841DB3">
        <w:t>-</w:t>
      </w:r>
      <w:r w:rsidR="00220AEC">
        <w:t>taxed with a valid MOT</w:t>
      </w:r>
      <w:r w:rsidR="002C1F72">
        <w:t xml:space="preserve">. It must </w:t>
      </w:r>
      <w:r w:rsidR="003D2B28">
        <w:t xml:space="preserve">have </w:t>
      </w:r>
      <w:r w:rsidR="002C1F72">
        <w:t xml:space="preserve">also </w:t>
      </w:r>
      <w:r w:rsidR="00220AEC">
        <w:t>be</w:t>
      </w:r>
      <w:r w:rsidR="003D2B28">
        <w:t>en</w:t>
      </w:r>
      <w:r w:rsidR="00220AEC">
        <w:t xml:space="preserve"> surrendered for secure scrapping at either </w:t>
      </w:r>
      <w:r w:rsidR="00841DB3">
        <w:t xml:space="preserve">the </w:t>
      </w:r>
      <w:r w:rsidR="00220AEC">
        <w:t>Perivale or Charlton Metropolitan Police Pound.</w:t>
      </w:r>
    </w:p>
    <w:p w14:paraId="661207A5" w14:textId="1FFDDF48" w:rsidR="00220AEC" w:rsidRPr="00F23B98" w:rsidRDefault="00043228" w:rsidP="00220AEC">
      <w:r w:rsidRPr="6C21690B">
        <w:t>To be eligible for the retrofit option,</w:t>
      </w:r>
      <w:r w:rsidR="00DC31AC" w:rsidRPr="6C21690B">
        <w:t xml:space="preserve"> the</w:t>
      </w:r>
      <w:r w:rsidR="005B639D" w:rsidRPr="6C21690B">
        <w:t xml:space="preserve"> vehicle </w:t>
      </w:r>
      <w:r w:rsidRPr="6C21690B">
        <w:t>had to be</w:t>
      </w:r>
      <w:r w:rsidR="00CB5B94" w:rsidRPr="6C21690B">
        <w:t xml:space="preserve"> a</w:t>
      </w:r>
      <w:r w:rsidR="00C82805">
        <w:t xml:space="preserve"> non-compliant</w:t>
      </w:r>
      <w:r w:rsidR="00CB5B94" w:rsidRPr="6C21690B">
        <w:t xml:space="preserve"> HGV, large van, specialist vehicle, bus or coach</w:t>
      </w:r>
      <w:r w:rsidR="00C82805">
        <w:t>. It needed to be</w:t>
      </w:r>
      <w:r w:rsidR="00CB5B94" w:rsidRPr="6C21690B">
        <w:t xml:space="preserve"> owned by an eligible organisation for more than 12 </w:t>
      </w:r>
      <w:r w:rsidR="00ED5C78" w:rsidRPr="6C21690B">
        <w:t xml:space="preserve">calendar </w:t>
      </w:r>
      <w:r w:rsidR="00CB5B94" w:rsidRPr="6C21690B">
        <w:t xml:space="preserve">months before the start </w:t>
      </w:r>
      <w:r w:rsidR="00440A2B" w:rsidRPr="6C21690B">
        <w:t>date</w:t>
      </w:r>
      <w:r w:rsidR="00CB5B94" w:rsidRPr="6C21690B">
        <w:t xml:space="preserve"> of the heavy vehicle scrappage scheme</w:t>
      </w:r>
      <w:r w:rsidR="00ED5C78" w:rsidRPr="6C21690B">
        <w:t xml:space="preserve">. It must </w:t>
      </w:r>
      <w:r w:rsidR="009C2D3E" w:rsidRPr="6C21690B">
        <w:t xml:space="preserve">have </w:t>
      </w:r>
      <w:r w:rsidR="00ED5C78" w:rsidRPr="6C21690B">
        <w:t>also</w:t>
      </w:r>
      <w:r w:rsidR="00CB5B94" w:rsidRPr="6C21690B">
        <w:t xml:space="preserve"> be</w:t>
      </w:r>
      <w:r w:rsidR="009C2D3E" w:rsidRPr="6C21690B">
        <w:t>en</w:t>
      </w:r>
      <w:r w:rsidR="00CB5B94">
        <w:rPr>
          <w:bCs/>
        </w:rPr>
        <w:t xml:space="preserve"> </w:t>
      </w:r>
      <w:r w:rsidR="00CB5B94" w:rsidRPr="6C21690B">
        <w:t>insured for business use</w:t>
      </w:r>
      <w:r w:rsidR="009B1FB9">
        <w:t xml:space="preserve">. Further, </w:t>
      </w:r>
      <w:r w:rsidR="00E42B64">
        <w:t>the vehicle needed to be</w:t>
      </w:r>
      <w:r w:rsidR="00CB5B94" w:rsidRPr="6C21690B">
        <w:t xml:space="preserve"> on the Clean Vehicle Retrofit Accreditation Scheme (CVRAS) register</w:t>
      </w:r>
      <w:r w:rsidR="00636C74">
        <w:t xml:space="preserve">, which </w:t>
      </w:r>
      <w:r w:rsidR="2003EDE1">
        <w:t>sets out which</w:t>
      </w:r>
      <w:r w:rsidR="00406D5A">
        <w:t xml:space="preserve"> vehicles </w:t>
      </w:r>
      <w:r w:rsidR="20683350">
        <w:t xml:space="preserve">are suitable </w:t>
      </w:r>
      <w:r w:rsidR="00406D5A">
        <w:t>to be retrofitted</w:t>
      </w:r>
      <w:r w:rsidR="00636C74">
        <w:t>,</w:t>
      </w:r>
      <w:r w:rsidR="00406D5A">
        <w:t xml:space="preserve"> </w:t>
      </w:r>
      <w:r w:rsidR="00515B3F">
        <w:t>and</w:t>
      </w:r>
      <w:r w:rsidR="00CB5B94">
        <w:t xml:space="preserve"> </w:t>
      </w:r>
      <w:r w:rsidR="00CB5B94" w:rsidRPr="6C21690B">
        <w:t>be retrofitted by a CVRAS</w:t>
      </w:r>
      <w:r w:rsidR="000107CD">
        <w:rPr>
          <w:bCs/>
        </w:rPr>
        <w:t>-</w:t>
      </w:r>
      <w:r w:rsidR="00CB5B94" w:rsidRPr="6C21690B">
        <w:t>approved company</w:t>
      </w:r>
      <w:r w:rsidR="00300994">
        <w:rPr>
          <w:bCs/>
        </w:rPr>
        <w:t>.</w:t>
      </w:r>
      <w:r w:rsidR="00CE345B" w:rsidRPr="6C21690B">
        <w:rPr>
          <w:rStyle w:val="FootnoteReference"/>
        </w:rPr>
        <w:footnoteReference w:id="3"/>
      </w:r>
    </w:p>
    <w:p w14:paraId="377F71DA" w14:textId="1EBABF51" w:rsidR="007B4F6A" w:rsidRPr="007B4F6A" w:rsidRDefault="00A1098A" w:rsidP="00182C49">
      <w:pPr>
        <w:pStyle w:val="Heading2"/>
      </w:pPr>
      <w:bookmarkStart w:id="6" w:name="_Toc119589921"/>
      <w:r>
        <w:t>1.3</w:t>
      </w:r>
      <w:r>
        <w:tab/>
      </w:r>
      <w:r w:rsidR="00A45F8E" w:rsidRPr="00A45F8E">
        <w:t>ULEZ car and motorcycle scrappage</w:t>
      </w:r>
      <w:r w:rsidR="0071269A">
        <w:t xml:space="preserve"> scheme</w:t>
      </w:r>
      <w:r w:rsidR="000107CD">
        <w:t xml:space="preserve"> (UCMSS)</w:t>
      </w:r>
      <w:bookmarkEnd w:id="6"/>
      <w:r w:rsidR="0071269A">
        <w:t xml:space="preserve"> </w:t>
      </w:r>
    </w:p>
    <w:p w14:paraId="57465770" w14:textId="6060F0B0" w:rsidR="00DD3741" w:rsidRDefault="00BD0DF7" w:rsidP="00BD0DF7">
      <w:pPr>
        <w:rPr>
          <w:bCs/>
        </w:rPr>
      </w:pPr>
      <w:r w:rsidRPr="00BD0DF7">
        <w:rPr>
          <w:bCs/>
        </w:rPr>
        <w:t xml:space="preserve">The </w:t>
      </w:r>
      <w:r w:rsidR="00536A9B">
        <w:rPr>
          <w:bCs/>
        </w:rPr>
        <w:t>UCMSS</w:t>
      </w:r>
      <w:r w:rsidRPr="00BD0DF7">
        <w:rPr>
          <w:bCs/>
        </w:rPr>
        <w:t xml:space="preserve"> was launched </w:t>
      </w:r>
      <w:r w:rsidR="0002219C">
        <w:rPr>
          <w:bCs/>
        </w:rPr>
        <w:t>o</w:t>
      </w:r>
      <w:r w:rsidRPr="00BD0DF7">
        <w:rPr>
          <w:bCs/>
        </w:rPr>
        <w:t xml:space="preserve">n </w:t>
      </w:r>
      <w:r w:rsidR="000433E6">
        <w:rPr>
          <w:bCs/>
        </w:rPr>
        <w:t xml:space="preserve">23 </w:t>
      </w:r>
      <w:r w:rsidRPr="00BD0DF7">
        <w:rPr>
          <w:bCs/>
        </w:rPr>
        <w:t>October 2019</w:t>
      </w:r>
      <w:r w:rsidR="000107CD">
        <w:rPr>
          <w:bCs/>
        </w:rPr>
        <w:t xml:space="preserve"> and t</w:t>
      </w:r>
      <w:r w:rsidR="00F74DEF">
        <w:rPr>
          <w:bCs/>
        </w:rPr>
        <w:t xml:space="preserve">he </w:t>
      </w:r>
      <w:r w:rsidR="000107CD">
        <w:rPr>
          <w:bCs/>
        </w:rPr>
        <w:t xml:space="preserve">two </w:t>
      </w:r>
      <w:r w:rsidR="00F74DEF">
        <w:rPr>
          <w:bCs/>
        </w:rPr>
        <w:t>scrappage options were:</w:t>
      </w:r>
    </w:p>
    <w:p w14:paraId="617DAC5A" w14:textId="06A683D1" w:rsidR="00F74DEF" w:rsidRDefault="00F74DEF" w:rsidP="00F74DEF">
      <w:pPr>
        <w:pStyle w:val="ListParagraph"/>
        <w:numPr>
          <w:ilvl w:val="0"/>
          <w:numId w:val="18"/>
        </w:numPr>
        <w:rPr>
          <w:bCs/>
        </w:rPr>
      </w:pPr>
      <w:r>
        <w:rPr>
          <w:bCs/>
        </w:rPr>
        <w:t xml:space="preserve">Option A: £2,000 scrappage </w:t>
      </w:r>
      <w:r w:rsidR="003541B3">
        <w:rPr>
          <w:bCs/>
        </w:rPr>
        <w:t xml:space="preserve">grant </w:t>
      </w:r>
      <w:r>
        <w:rPr>
          <w:bCs/>
        </w:rPr>
        <w:t>for a car</w:t>
      </w:r>
    </w:p>
    <w:p w14:paraId="55E7E8B4" w14:textId="3D1B8A32" w:rsidR="00F74DEF" w:rsidRPr="00461CBF" w:rsidRDefault="00F74DEF" w:rsidP="0021735D">
      <w:pPr>
        <w:pStyle w:val="ListParagraph"/>
        <w:numPr>
          <w:ilvl w:val="0"/>
          <w:numId w:val="18"/>
        </w:numPr>
      </w:pPr>
      <w:r>
        <w:rPr>
          <w:bCs/>
        </w:rPr>
        <w:t xml:space="preserve">Option B: £1,000 scrappage </w:t>
      </w:r>
      <w:r w:rsidR="003541B3">
        <w:rPr>
          <w:bCs/>
        </w:rPr>
        <w:t xml:space="preserve">grant </w:t>
      </w:r>
      <w:r>
        <w:rPr>
          <w:bCs/>
        </w:rPr>
        <w:t>for a motorcycle</w:t>
      </w:r>
      <w:r w:rsidR="003541B3">
        <w:rPr>
          <w:bCs/>
        </w:rPr>
        <w:t xml:space="preserve"> or moped</w:t>
      </w:r>
    </w:p>
    <w:p w14:paraId="61048BCF" w14:textId="742D2D47" w:rsidR="00E62AD9" w:rsidRDefault="00202A75" w:rsidP="00BD0DF7">
      <w:r>
        <w:t xml:space="preserve">UCMSS applicants were </w:t>
      </w:r>
      <w:r w:rsidR="00E62AD9" w:rsidRPr="00E62AD9">
        <w:t>not mandate</w:t>
      </w:r>
      <w:r w:rsidR="00D843A0">
        <w:t>d</w:t>
      </w:r>
      <w:r w:rsidR="00E62AD9" w:rsidRPr="00E62AD9">
        <w:t xml:space="preserve"> </w:t>
      </w:r>
      <w:r>
        <w:t xml:space="preserve">to purchase </w:t>
      </w:r>
      <w:r w:rsidR="00E62AD9" w:rsidRPr="00E62AD9">
        <w:t>a replacement vehicle</w:t>
      </w:r>
      <w:r>
        <w:t>. This was</w:t>
      </w:r>
      <w:r w:rsidR="00D843A0">
        <w:t xml:space="preserve"> to allow</w:t>
      </w:r>
      <w:r>
        <w:t xml:space="preserve"> appli</w:t>
      </w:r>
      <w:r w:rsidR="00D843A0">
        <w:t xml:space="preserve">cants the </w:t>
      </w:r>
      <w:r w:rsidR="00E62AD9" w:rsidRPr="00E62AD9">
        <w:t xml:space="preserve">flexibility </w:t>
      </w:r>
      <w:r w:rsidR="00D843A0">
        <w:t xml:space="preserve">of choice of how to spend the grant payment </w:t>
      </w:r>
      <w:r w:rsidR="00E62AD9" w:rsidRPr="00E62AD9">
        <w:t xml:space="preserve">and </w:t>
      </w:r>
      <w:r w:rsidR="00860679">
        <w:t xml:space="preserve">to encourage uptake of </w:t>
      </w:r>
      <w:r w:rsidR="00E62AD9" w:rsidRPr="00E62AD9">
        <w:t>other transport options.</w:t>
      </w:r>
    </w:p>
    <w:p w14:paraId="6ED22665" w14:textId="505B9C0F" w:rsidR="003541B3" w:rsidRDefault="00BD0DF7" w:rsidP="00BD0DF7">
      <w:r w:rsidRPr="6C21690B">
        <w:t xml:space="preserve">To be eligible, applicants had to live within the 32 London boroughs or </w:t>
      </w:r>
      <w:r w:rsidR="00C31F35" w:rsidRPr="6C21690B">
        <w:t xml:space="preserve">the </w:t>
      </w:r>
      <w:r w:rsidRPr="6C21690B">
        <w:t xml:space="preserve">City of London and receive </w:t>
      </w:r>
      <w:r w:rsidR="00797447" w:rsidRPr="6C21690B">
        <w:t xml:space="preserve">at least one of </w:t>
      </w:r>
      <w:r w:rsidR="00971F09">
        <w:t>a number of</w:t>
      </w:r>
      <w:r w:rsidR="00797447" w:rsidRPr="6C21690B">
        <w:t xml:space="preserve"> </w:t>
      </w:r>
      <w:r w:rsidRPr="6C21690B">
        <w:t>means</w:t>
      </w:r>
      <w:r w:rsidR="000107CD">
        <w:rPr>
          <w:bCs/>
        </w:rPr>
        <w:t>-</w:t>
      </w:r>
      <w:r w:rsidRPr="6C21690B">
        <w:t>tested income benefits or non-means</w:t>
      </w:r>
      <w:r w:rsidR="000107CD">
        <w:rPr>
          <w:bCs/>
        </w:rPr>
        <w:t>-</w:t>
      </w:r>
      <w:r w:rsidRPr="6C21690B">
        <w:t>tested disability benefits</w:t>
      </w:r>
      <w:r w:rsidRPr="00BD0DF7">
        <w:rPr>
          <w:bCs/>
        </w:rPr>
        <w:t xml:space="preserve">. </w:t>
      </w:r>
      <w:r w:rsidR="00C31F35" w:rsidRPr="6C21690B">
        <w:t>The vehicle had</w:t>
      </w:r>
      <w:r w:rsidR="00BA0ADC">
        <w:rPr>
          <w:bCs/>
        </w:rPr>
        <w:t xml:space="preserve"> </w:t>
      </w:r>
      <w:r w:rsidR="000107CD" w:rsidRPr="6C21690B">
        <w:t xml:space="preserve">to </w:t>
      </w:r>
      <w:r w:rsidR="009027C9" w:rsidRPr="6C21690B">
        <w:t xml:space="preserve">be registered by the applicant with the DVLA (or to someone at the same address as the applicant), </w:t>
      </w:r>
      <w:r w:rsidR="007C6606">
        <w:t xml:space="preserve">be </w:t>
      </w:r>
      <w:r w:rsidR="009027C9" w:rsidRPr="6C21690B">
        <w:t xml:space="preserve">owned for more than 12 months before 23 October 2019, </w:t>
      </w:r>
      <w:r w:rsidR="007C6606">
        <w:t xml:space="preserve">be </w:t>
      </w:r>
      <w:r w:rsidR="009027C9" w:rsidRPr="6C21690B">
        <w:t xml:space="preserve">insured, have </w:t>
      </w:r>
      <w:r w:rsidR="00DA1F41" w:rsidRPr="6C21690B">
        <w:t xml:space="preserve">an </w:t>
      </w:r>
      <w:r w:rsidR="009027C9" w:rsidRPr="6C21690B">
        <w:t xml:space="preserve">up-to-date MOT </w:t>
      </w:r>
      <w:r w:rsidR="00DA1F41" w:rsidRPr="6C21690B">
        <w:t xml:space="preserve">certificate </w:t>
      </w:r>
      <w:r w:rsidR="009027C9" w:rsidRPr="6C21690B">
        <w:t>and road tax</w:t>
      </w:r>
      <w:r w:rsidR="007C6606">
        <w:t>,</w:t>
      </w:r>
      <w:r w:rsidR="009027C9" w:rsidRPr="009027C9">
        <w:rPr>
          <w:bCs/>
        </w:rPr>
        <w:t xml:space="preserve"> </w:t>
      </w:r>
      <w:r w:rsidR="007E5AB2" w:rsidRPr="6C21690B">
        <w:t>and</w:t>
      </w:r>
      <w:r w:rsidR="009027C9" w:rsidRPr="6C21690B">
        <w:t xml:space="preserve"> not meet the ULEZ standards</w:t>
      </w:r>
      <w:r w:rsidR="009027C9">
        <w:rPr>
          <w:bCs/>
        </w:rPr>
        <w:t>.</w:t>
      </w:r>
    </w:p>
    <w:p w14:paraId="72E49479" w14:textId="3C1D27B9" w:rsidR="00BD0DF7" w:rsidRPr="00BD0DF7" w:rsidRDefault="009027CE" w:rsidP="00BD0DF7">
      <w:pPr>
        <w:rPr>
          <w:bCs/>
        </w:rPr>
      </w:pPr>
      <w:r>
        <w:rPr>
          <w:bCs/>
        </w:rPr>
        <w:t xml:space="preserve">Once </w:t>
      </w:r>
      <w:r w:rsidR="00DA1F41">
        <w:rPr>
          <w:bCs/>
        </w:rPr>
        <w:t xml:space="preserve">their vehicle was </w:t>
      </w:r>
      <w:r>
        <w:rPr>
          <w:bCs/>
        </w:rPr>
        <w:t xml:space="preserve">accepted </w:t>
      </w:r>
      <w:r w:rsidR="00DA1F41">
        <w:rPr>
          <w:bCs/>
        </w:rPr>
        <w:t xml:space="preserve">as </w:t>
      </w:r>
      <w:r>
        <w:rPr>
          <w:bCs/>
        </w:rPr>
        <w:t xml:space="preserve">eligible, </w:t>
      </w:r>
      <w:r w:rsidR="00DA1F41">
        <w:rPr>
          <w:bCs/>
        </w:rPr>
        <w:t xml:space="preserve">an </w:t>
      </w:r>
      <w:r>
        <w:rPr>
          <w:bCs/>
        </w:rPr>
        <w:t>a</w:t>
      </w:r>
      <w:r w:rsidR="00BD0DF7" w:rsidRPr="00BD0DF7">
        <w:rPr>
          <w:bCs/>
        </w:rPr>
        <w:t xml:space="preserve">pplicant had 30 calendar days to provide proof of scrappage </w:t>
      </w:r>
      <w:r>
        <w:rPr>
          <w:bCs/>
        </w:rPr>
        <w:t>before receiving</w:t>
      </w:r>
      <w:r w:rsidR="00BD0DF7" w:rsidRPr="00BD0DF7">
        <w:rPr>
          <w:bCs/>
        </w:rPr>
        <w:t xml:space="preserve"> their payment.</w:t>
      </w:r>
    </w:p>
    <w:p w14:paraId="2B304085" w14:textId="0493BC7C" w:rsidR="00C52D37" w:rsidRPr="00C52D37" w:rsidRDefault="0040034E" w:rsidP="00C52D37">
      <w:pPr>
        <w:rPr>
          <w:bCs/>
        </w:rPr>
      </w:pPr>
      <w:r>
        <w:rPr>
          <w:bCs/>
        </w:rPr>
        <w:t xml:space="preserve">A breakdown of </w:t>
      </w:r>
      <w:r w:rsidR="00130E70">
        <w:rPr>
          <w:bCs/>
        </w:rPr>
        <w:t xml:space="preserve">the eligible benefits and </w:t>
      </w:r>
      <w:r w:rsidR="00690D1F">
        <w:rPr>
          <w:bCs/>
        </w:rPr>
        <w:t xml:space="preserve">example scenarios </w:t>
      </w:r>
      <w:r w:rsidR="00E6513F">
        <w:rPr>
          <w:bCs/>
        </w:rPr>
        <w:t xml:space="preserve">for those </w:t>
      </w:r>
      <w:r w:rsidR="008D7AA2">
        <w:rPr>
          <w:bCs/>
        </w:rPr>
        <w:t xml:space="preserve">choosing </w:t>
      </w:r>
      <w:r w:rsidR="00130E70">
        <w:rPr>
          <w:bCs/>
        </w:rPr>
        <w:t xml:space="preserve">these </w:t>
      </w:r>
      <w:r w:rsidR="008D7AA2">
        <w:rPr>
          <w:bCs/>
        </w:rPr>
        <w:t xml:space="preserve">options </w:t>
      </w:r>
      <w:r w:rsidR="00E6513F">
        <w:rPr>
          <w:bCs/>
        </w:rPr>
        <w:t>can found in Appendix 1</w:t>
      </w:r>
      <w:r w:rsidR="00A017BA">
        <w:rPr>
          <w:bCs/>
        </w:rPr>
        <w:t>.</w:t>
      </w:r>
    </w:p>
    <w:p w14:paraId="44EDFBC0" w14:textId="68DB8F3A" w:rsidR="008E76AD" w:rsidRPr="007B4F6A" w:rsidRDefault="008E76AD" w:rsidP="008E76AD">
      <w:pPr>
        <w:pStyle w:val="Heading2"/>
      </w:pPr>
      <w:bookmarkStart w:id="7" w:name="_Toc119589922"/>
      <w:r>
        <w:lastRenderedPageBreak/>
        <w:t>1.4</w:t>
      </w:r>
      <w:r>
        <w:tab/>
        <w:t>Other scrappage</w:t>
      </w:r>
      <w:r w:rsidR="00C34530">
        <w:t xml:space="preserve"> </w:t>
      </w:r>
      <w:r w:rsidR="00AB3E1B">
        <w:t xml:space="preserve">financial </w:t>
      </w:r>
      <w:r w:rsidR="00076867">
        <w:t xml:space="preserve">support </w:t>
      </w:r>
      <w:r>
        <w:t>schemes</w:t>
      </w:r>
      <w:r w:rsidR="006064B6">
        <w:t xml:space="preserve"> </w:t>
      </w:r>
      <w:r w:rsidR="00076867">
        <w:t xml:space="preserve">in </w:t>
      </w:r>
      <w:r w:rsidR="006064B6">
        <w:t>the UK</w:t>
      </w:r>
      <w:bookmarkEnd w:id="7"/>
      <w:r>
        <w:t xml:space="preserve"> </w:t>
      </w:r>
    </w:p>
    <w:p w14:paraId="5EDE413A" w14:textId="5BAD942F" w:rsidR="00EA4A07" w:rsidRDefault="00921F92" w:rsidP="00921F92">
      <w:pPr>
        <w:rPr>
          <w:bCs/>
        </w:rPr>
      </w:pPr>
      <w:r w:rsidRPr="00921F92">
        <w:rPr>
          <w:bCs/>
        </w:rPr>
        <w:t xml:space="preserve">The Mayor of London’s scrappage schemes were successful in </w:t>
      </w:r>
      <w:r w:rsidR="00732DD0">
        <w:rPr>
          <w:bCs/>
        </w:rPr>
        <w:t>helping</w:t>
      </w:r>
      <w:r w:rsidRPr="00921F92">
        <w:rPr>
          <w:bCs/>
        </w:rPr>
        <w:t xml:space="preserve"> </w:t>
      </w:r>
      <w:r w:rsidR="00732DD0">
        <w:rPr>
          <w:bCs/>
        </w:rPr>
        <w:t>Londoners on lower incomes,</w:t>
      </w:r>
      <w:r w:rsidRPr="00921F92">
        <w:rPr>
          <w:bCs/>
        </w:rPr>
        <w:t xml:space="preserve"> disabled Londoners, small businesses and charities prepare for the expansion of </w:t>
      </w:r>
      <w:r w:rsidR="008D7AA2">
        <w:rPr>
          <w:bCs/>
        </w:rPr>
        <w:t xml:space="preserve">the </w:t>
      </w:r>
      <w:r w:rsidR="006064B6">
        <w:rPr>
          <w:bCs/>
        </w:rPr>
        <w:t>ULEZ</w:t>
      </w:r>
      <w:r w:rsidRPr="00921F92">
        <w:rPr>
          <w:bCs/>
        </w:rPr>
        <w:t>. The £61 million scheme has been the biggest of its kind in the UK to date,</w:t>
      </w:r>
      <w:r w:rsidR="000F41B4">
        <w:rPr>
          <w:bCs/>
        </w:rPr>
        <w:t xml:space="preserve"> despite </w:t>
      </w:r>
      <w:r w:rsidR="008D7AA2">
        <w:rPr>
          <w:bCs/>
        </w:rPr>
        <w:t xml:space="preserve">the </w:t>
      </w:r>
      <w:r w:rsidR="000F41B4">
        <w:rPr>
          <w:bCs/>
        </w:rPr>
        <w:t xml:space="preserve">UK government not offering financial support </w:t>
      </w:r>
      <w:r w:rsidR="008D7AA2">
        <w:rPr>
          <w:bCs/>
        </w:rPr>
        <w:t xml:space="preserve">as </w:t>
      </w:r>
      <w:r w:rsidR="000F41B4">
        <w:rPr>
          <w:bCs/>
        </w:rPr>
        <w:t>they have to m</w:t>
      </w:r>
      <w:r w:rsidR="00FD49EB">
        <w:rPr>
          <w:bCs/>
        </w:rPr>
        <w:t>any other cities</w:t>
      </w:r>
      <w:r w:rsidR="000F41B4">
        <w:rPr>
          <w:bCs/>
        </w:rPr>
        <w:t xml:space="preserve"> that</w:t>
      </w:r>
      <w:r w:rsidR="00FD49EB">
        <w:rPr>
          <w:bCs/>
        </w:rPr>
        <w:t xml:space="preserve"> have also been developing similar schemes, often to support</w:t>
      </w:r>
      <w:r w:rsidRPr="00921F92">
        <w:rPr>
          <w:bCs/>
        </w:rPr>
        <w:t xml:space="preserve"> Clean Air Zones (CAZs)</w:t>
      </w:r>
      <w:r w:rsidR="00FD49EB">
        <w:rPr>
          <w:bCs/>
        </w:rPr>
        <w:t>, as well as</w:t>
      </w:r>
      <w:r w:rsidR="00AF0B44">
        <w:rPr>
          <w:bCs/>
        </w:rPr>
        <w:t xml:space="preserve"> Future Mobility Zones</w:t>
      </w:r>
      <w:r w:rsidR="008D7AA2">
        <w:rPr>
          <w:bCs/>
        </w:rPr>
        <w:t>,</w:t>
      </w:r>
      <w:r w:rsidR="00FD49EB">
        <w:rPr>
          <w:bCs/>
        </w:rPr>
        <w:t xml:space="preserve"> which ha</w:t>
      </w:r>
      <w:r w:rsidR="008D7AA2">
        <w:rPr>
          <w:bCs/>
        </w:rPr>
        <w:t>ve</w:t>
      </w:r>
      <w:r w:rsidR="00FD49EB">
        <w:rPr>
          <w:bCs/>
        </w:rPr>
        <w:t xml:space="preserve"> been recently</w:t>
      </w:r>
      <w:r w:rsidRPr="00921F92">
        <w:rPr>
          <w:bCs/>
        </w:rPr>
        <w:t xml:space="preserve"> launched in the UK. </w:t>
      </w:r>
      <w:r w:rsidR="008D7AA2">
        <w:rPr>
          <w:bCs/>
        </w:rPr>
        <w:br/>
      </w:r>
      <w:r w:rsidR="008D7AA2">
        <w:rPr>
          <w:bCs/>
        </w:rPr>
        <w:br/>
      </w:r>
      <w:r w:rsidRPr="00921F92">
        <w:rPr>
          <w:bCs/>
        </w:rPr>
        <w:t xml:space="preserve">This section gives details of other </w:t>
      </w:r>
      <w:r w:rsidR="003F0E4E">
        <w:rPr>
          <w:bCs/>
        </w:rPr>
        <w:t>financial support schemes</w:t>
      </w:r>
      <w:r w:rsidRPr="00921F92">
        <w:rPr>
          <w:bCs/>
        </w:rPr>
        <w:t xml:space="preserve"> launched as part of other cities</w:t>
      </w:r>
      <w:r w:rsidR="00E56A48">
        <w:rPr>
          <w:bCs/>
        </w:rPr>
        <w:t>’</w:t>
      </w:r>
      <w:r w:rsidRPr="00921F92">
        <w:rPr>
          <w:bCs/>
        </w:rPr>
        <w:t xml:space="preserve"> CAZs</w:t>
      </w:r>
      <w:r w:rsidR="00EA4A07">
        <w:rPr>
          <w:bCs/>
        </w:rPr>
        <w:t>.</w:t>
      </w:r>
      <w:r w:rsidR="00D049AE">
        <w:rPr>
          <w:bCs/>
        </w:rPr>
        <w:t xml:space="preserve"> A high</w:t>
      </w:r>
      <w:r w:rsidR="008D7AA2">
        <w:rPr>
          <w:bCs/>
        </w:rPr>
        <w:t>-</w:t>
      </w:r>
      <w:r w:rsidR="00D049AE">
        <w:rPr>
          <w:bCs/>
        </w:rPr>
        <w:t xml:space="preserve">level breakdown of </w:t>
      </w:r>
      <w:r w:rsidR="0033726A">
        <w:rPr>
          <w:bCs/>
        </w:rPr>
        <w:t xml:space="preserve">other scrappage/financial support schemes in the UK can be viewed in Table </w:t>
      </w:r>
      <w:r w:rsidR="000148B4">
        <w:rPr>
          <w:bCs/>
        </w:rPr>
        <w:t xml:space="preserve">1, with further detail given in Appendix </w:t>
      </w:r>
      <w:r w:rsidR="003E7443">
        <w:rPr>
          <w:bCs/>
        </w:rPr>
        <w:t>3</w:t>
      </w:r>
      <w:r w:rsidR="000148B4">
        <w:rPr>
          <w:bCs/>
        </w:rPr>
        <w:t>.</w:t>
      </w:r>
    </w:p>
    <w:p w14:paraId="1A5E7CE0" w14:textId="526E0F52" w:rsidR="00AF0B44" w:rsidRPr="00921F92" w:rsidRDefault="0033726A" w:rsidP="005062AC">
      <w:pPr>
        <w:pStyle w:val="Caption"/>
        <w:rPr>
          <w:bCs/>
        </w:rPr>
      </w:pPr>
      <w:bookmarkStart w:id="8" w:name="_Toc119589301"/>
      <w:r>
        <w:t xml:space="preserve">Table </w:t>
      </w:r>
      <w:r w:rsidR="00921F92">
        <w:fldChar w:fldCharType="begin"/>
      </w:r>
      <w:r w:rsidR="00921F92">
        <w:instrText>SEQ Table \* ARABIC</w:instrText>
      </w:r>
      <w:r w:rsidR="00921F92">
        <w:fldChar w:fldCharType="separate"/>
      </w:r>
      <w:r w:rsidR="00CC08DF">
        <w:rPr>
          <w:noProof/>
        </w:rPr>
        <w:t>1</w:t>
      </w:r>
      <w:r w:rsidR="00921F92">
        <w:fldChar w:fldCharType="end"/>
      </w:r>
      <w:r>
        <w:t xml:space="preserve">: </w:t>
      </w:r>
      <w:r w:rsidR="00DC1CAB">
        <w:t>Other</w:t>
      </w:r>
      <w:r>
        <w:t xml:space="preserve"> </w:t>
      </w:r>
      <w:r w:rsidR="008D7AA2">
        <w:t>scrappage</w:t>
      </w:r>
      <w:r w:rsidR="00944718">
        <w:t xml:space="preserve"> </w:t>
      </w:r>
      <w:r w:rsidR="008D7AA2">
        <w:t xml:space="preserve">financial support </w:t>
      </w:r>
      <w:r>
        <w:t>schemes in the UK</w:t>
      </w:r>
      <w:bookmarkEnd w:id="8"/>
    </w:p>
    <w:tbl>
      <w:tblPr>
        <w:tblStyle w:val="GridTable5Dark-Accent5"/>
        <w:tblW w:w="9965" w:type="dxa"/>
        <w:tblLook w:val="0420" w:firstRow="1" w:lastRow="0" w:firstColumn="0" w:lastColumn="0" w:noHBand="0" w:noVBand="1"/>
      </w:tblPr>
      <w:tblGrid>
        <w:gridCol w:w="2205"/>
        <w:gridCol w:w="1781"/>
        <w:gridCol w:w="2247"/>
        <w:gridCol w:w="3732"/>
      </w:tblGrid>
      <w:tr w:rsidR="005C25F7" w:rsidRPr="00721D62" w14:paraId="164AE665" w14:textId="77777777" w:rsidTr="00D15DDE">
        <w:trPr>
          <w:cnfStyle w:val="100000000000" w:firstRow="1" w:lastRow="0" w:firstColumn="0" w:lastColumn="0" w:oddVBand="0" w:evenVBand="0" w:oddHBand="0" w:evenHBand="0" w:firstRowFirstColumn="0" w:firstRowLastColumn="0" w:lastRowFirstColumn="0" w:lastRowLastColumn="0"/>
          <w:trHeight w:val="784"/>
        </w:trPr>
        <w:tc>
          <w:tcPr>
            <w:tcW w:w="2205" w:type="dxa"/>
            <w:hideMark/>
          </w:tcPr>
          <w:p w14:paraId="35E955CC" w14:textId="77777777" w:rsidR="00AF0B44" w:rsidRPr="00B914A9" w:rsidRDefault="00AF0B44" w:rsidP="00AF0B44">
            <w:pPr>
              <w:spacing w:after="0"/>
              <w:rPr>
                <w:rFonts w:cs="Arial"/>
                <w:color w:val="auto"/>
                <w:sz w:val="28"/>
                <w:szCs w:val="28"/>
              </w:rPr>
            </w:pPr>
            <w:r w:rsidRPr="00B914A9">
              <w:rPr>
                <w:rFonts w:cs="Arial"/>
                <w:color w:val="auto"/>
                <w:kern w:val="24"/>
                <w:sz w:val="28"/>
                <w:szCs w:val="28"/>
              </w:rPr>
              <w:t>City</w:t>
            </w:r>
          </w:p>
        </w:tc>
        <w:tc>
          <w:tcPr>
            <w:tcW w:w="1781" w:type="dxa"/>
            <w:hideMark/>
          </w:tcPr>
          <w:p w14:paraId="538D4455" w14:textId="1CAB5A22" w:rsidR="00AF0B44" w:rsidRPr="00B914A9" w:rsidRDefault="00AF0B44" w:rsidP="00AF0B44">
            <w:pPr>
              <w:spacing w:after="0"/>
              <w:rPr>
                <w:rFonts w:cs="Arial"/>
                <w:color w:val="auto"/>
                <w:sz w:val="28"/>
                <w:szCs w:val="28"/>
              </w:rPr>
            </w:pPr>
            <w:r w:rsidRPr="00B914A9">
              <w:rPr>
                <w:rFonts w:cs="Arial"/>
                <w:color w:val="auto"/>
                <w:kern w:val="24"/>
                <w:sz w:val="28"/>
                <w:szCs w:val="28"/>
              </w:rPr>
              <w:t xml:space="preserve">Overall </w:t>
            </w:r>
            <w:r w:rsidR="00F336EA" w:rsidRPr="00B914A9">
              <w:rPr>
                <w:rFonts w:cs="Arial"/>
                <w:color w:val="auto"/>
                <w:kern w:val="24"/>
                <w:sz w:val="28"/>
                <w:szCs w:val="28"/>
              </w:rPr>
              <w:t>f</w:t>
            </w:r>
            <w:r w:rsidRPr="00B914A9">
              <w:rPr>
                <w:rFonts w:cs="Arial"/>
                <w:color w:val="auto"/>
                <w:kern w:val="24"/>
                <w:sz w:val="28"/>
                <w:szCs w:val="28"/>
              </w:rPr>
              <w:t>unding</w:t>
            </w:r>
          </w:p>
        </w:tc>
        <w:tc>
          <w:tcPr>
            <w:tcW w:w="2247" w:type="dxa"/>
            <w:hideMark/>
          </w:tcPr>
          <w:p w14:paraId="6D8346D2" w14:textId="77777777" w:rsidR="00AF0B44" w:rsidRPr="00B914A9" w:rsidRDefault="00AF0B44" w:rsidP="00AF0B44">
            <w:pPr>
              <w:spacing w:after="0"/>
              <w:rPr>
                <w:rFonts w:cs="Arial"/>
                <w:color w:val="auto"/>
                <w:sz w:val="28"/>
                <w:szCs w:val="28"/>
              </w:rPr>
            </w:pPr>
            <w:r w:rsidRPr="00B914A9">
              <w:rPr>
                <w:rFonts w:cs="Arial"/>
                <w:color w:val="auto"/>
                <w:kern w:val="24"/>
                <w:sz w:val="28"/>
                <w:szCs w:val="28"/>
              </w:rPr>
              <w:t>Eligibility</w:t>
            </w:r>
          </w:p>
        </w:tc>
        <w:tc>
          <w:tcPr>
            <w:tcW w:w="3732" w:type="dxa"/>
            <w:hideMark/>
          </w:tcPr>
          <w:p w14:paraId="6040CD3D" w14:textId="28433A71" w:rsidR="00AF0B44" w:rsidRPr="00B914A9" w:rsidRDefault="00F336EA" w:rsidP="00AF0B44">
            <w:pPr>
              <w:spacing w:after="0"/>
              <w:rPr>
                <w:rFonts w:cs="Arial"/>
                <w:color w:val="auto"/>
                <w:sz w:val="28"/>
                <w:szCs w:val="28"/>
              </w:rPr>
            </w:pPr>
            <w:r w:rsidRPr="00B914A9">
              <w:rPr>
                <w:rFonts w:cs="Arial"/>
                <w:color w:val="auto"/>
                <w:kern w:val="24"/>
                <w:sz w:val="28"/>
                <w:szCs w:val="28"/>
              </w:rPr>
              <w:t>O</w:t>
            </w:r>
            <w:r w:rsidR="00AF0B44" w:rsidRPr="00B914A9">
              <w:rPr>
                <w:rFonts w:cs="Arial"/>
                <w:color w:val="auto"/>
                <w:kern w:val="24"/>
                <w:sz w:val="28"/>
                <w:szCs w:val="28"/>
              </w:rPr>
              <w:t>ffer</w:t>
            </w:r>
            <w:r w:rsidRPr="00B914A9">
              <w:rPr>
                <w:rFonts w:cs="Arial"/>
                <w:color w:val="auto"/>
                <w:kern w:val="24"/>
                <w:sz w:val="28"/>
                <w:szCs w:val="28"/>
              </w:rPr>
              <w:t xml:space="preserve"> content</w:t>
            </w:r>
          </w:p>
        </w:tc>
      </w:tr>
      <w:tr w:rsidR="005C25F7" w:rsidRPr="00721D62" w14:paraId="2DDCE13B" w14:textId="77777777" w:rsidTr="00D15DDE">
        <w:trPr>
          <w:cnfStyle w:val="000000100000" w:firstRow="0" w:lastRow="0" w:firstColumn="0" w:lastColumn="0" w:oddVBand="0" w:evenVBand="0" w:oddHBand="1" w:evenHBand="0" w:firstRowFirstColumn="0" w:firstRowLastColumn="0" w:lastRowFirstColumn="0" w:lastRowLastColumn="0"/>
          <w:trHeight w:val="1428"/>
        </w:trPr>
        <w:tc>
          <w:tcPr>
            <w:tcW w:w="2205" w:type="dxa"/>
            <w:hideMark/>
          </w:tcPr>
          <w:p w14:paraId="52756B82" w14:textId="77777777" w:rsidR="00AF0B44" w:rsidRPr="00721D62" w:rsidRDefault="00AF0B44" w:rsidP="00AF0B44">
            <w:pPr>
              <w:spacing w:after="0"/>
            </w:pPr>
            <w:r w:rsidRPr="472EEFBE">
              <w:rPr>
                <w:szCs w:val="24"/>
              </w:rPr>
              <w:t>London</w:t>
            </w:r>
          </w:p>
        </w:tc>
        <w:tc>
          <w:tcPr>
            <w:tcW w:w="1781" w:type="dxa"/>
            <w:hideMark/>
          </w:tcPr>
          <w:p w14:paraId="7DAA4A9E" w14:textId="77777777" w:rsidR="00AF0B44" w:rsidRPr="00721D62" w:rsidRDefault="00AF0B44" w:rsidP="00AF0B44">
            <w:pPr>
              <w:spacing w:after="0"/>
            </w:pPr>
            <w:r w:rsidRPr="472EEFBE">
              <w:rPr>
                <w:szCs w:val="24"/>
              </w:rPr>
              <w:t>£61 million</w:t>
            </w:r>
          </w:p>
        </w:tc>
        <w:tc>
          <w:tcPr>
            <w:tcW w:w="2247" w:type="dxa"/>
            <w:hideMark/>
          </w:tcPr>
          <w:p w14:paraId="08FD7AED" w14:textId="4AE4EE76" w:rsidR="00AF0B44" w:rsidRPr="00721D62" w:rsidRDefault="00AF0B44" w:rsidP="00AF0B44">
            <w:pPr>
              <w:spacing w:after="0"/>
            </w:pPr>
            <w:r w:rsidRPr="472EEFBE">
              <w:rPr>
                <w:szCs w:val="24"/>
              </w:rPr>
              <w:t>Low income, disabled Londoners, small businesses and charities</w:t>
            </w:r>
            <w:r w:rsidR="00AF41A1">
              <w:rPr>
                <w:szCs w:val="24"/>
              </w:rPr>
              <w:br/>
            </w:r>
          </w:p>
        </w:tc>
        <w:tc>
          <w:tcPr>
            <w:tcW w:w="3732" w:type="dxa"/>
            <w:hideMark/>
          </w:tcPr>
          <w:p w14:paraId="7F617C62" w14:textId="4CC5790F" w:rsidR="00AF0B44" w:rsidRPr="00721D62" w:rsidRDefault="00AF0B44" w:rsidP="002A1531">
            <w:pPr>
              <w:spacing w:after="0"/>
              <w:contextualSpacing/>
            </w:pPr>
            <w:r w:rsidRPr="472EEFBE">
              <w:rPr>
                <w:szCs w:val="24"/>
              </w:rPr>
              <w:t>Vans</w:t>
            </w:r>
            <w:r w:rsidR="008B7AAF" w:rsidRPr="472EEFBE">
              <w:rPr>
                <w:szCs w:val="24"/>
              </w:rPr>
              <w:t xml:space="preserve"> and minibus</w:t>
            </w:r>
            <w:r w:rsidR="003E0769">
              <w:rPr>
                <w:szCs w:val="24"/>
              </w:rPr>
              <w:t>es</w:t>
            </w:r>
            <w:r w:rsidRPr="472EEFBE">
              <w:rPr>
                <w:szCs w:val="24"/>
              </w:rPr>
              <w:t>: £7,000</w:t>
            </w:r>
            <w:r w:rsidR="00AC389C">
              <w:rPr>
                <w:szCs w:val="24"/>
              </w:rPr>
              <w:t>–</w:t>
            </w:r>
            <w:r w:rsidR="008D7AA2">
              <w:rPr>
                <w:szCs w:val="24"/>
              </w:rPr>
              <w:t>£</w:t>
            </w:r>
            <w:r w:rsidRPr="472EEFBE">
              <w:rPr>
                <w:szCs w:val="24"/>
              </w:rPr>
              <w:t>9,500</w:t>
            </w:r>
          </w:p>
          <w:p w14:paraId="59EDB4D6" w14:textId="47849E49" w:rsidR="00AF0B44" w:rsidRPr="00721D62" w:rsidRDefault="00AF0B44" w:rsidP="002A1531">
            <w:pPr>
              <w:spacing w:after="0"/>
              <w:contextualSpacing/>
            </w:pPr>
            <w:r w:rsidRPr="472EEFBE">
              <w:rPr>
                <w:szCs w:val="24"/>
              </w:rPr>
              <w:t>Heav</w:t>
            </w:r>
            <w:r w:rsidR="0028043C">
              <w:rPr>
                <w:szCs w:val="24"/>
              </w:rPr>
              <w:t>y vehicles</w:t>
            </w:r>
            <w:r w:rsidRPr="472EEFBE">
              <w:rPr>
                <w:szCs w:val="24"/>
              </w:rPr>
              <w:t>: £15,000</w:t>
            </w:r>
          </w:p>
          <w:p w14:paraId="0F3F4BB0" w14:textId="77777777" w:rsidR="00AF0B44" w:rsidRPr="00721D62" w:rsidRDefault="00AF0B44" w:rsidP="002A1531">
            <w:pPr>
              <w:spacing w:after="0"/>
              <w:contextualSpacing/>
            </w:pPr>
            <w:r w:rsidRPr="472EEFBE">
              <w:rPr>
                <w:szCs w:val="24"/>
              </w:rPr>
              <w:t>Cars: £2,000</w:t>
            </w:r>
          </w:p>
          <w:p w14:paraId="0A475F87" w14:textId="33D86906" w:rsidR="00AF0B44" w:rsidRPr="00721D62" w:rsidRDefault="00AF0B44" w:rsidP="002A1531">
            <w:pPr>
              <w:spacing w:after="0"/>
              <w:contextualSpacing/>
            </w:pPr>
            <w:r w:rsidRPr="472EEFBE">
              <w:rPr>
                <w:szCs w:val="24"/>
              </w:rPr>
              <w:t>Motor</w:t>
            </w:r>
            <w:r w:rsidR="0028043C">
              <w:rPr>
                <w:szCs w:val="24"/>
              </w:rPr>
              <w:t>cycles</w:t>
            </w:r>
            <w:r w:rsidRPr="472EEFBE">
              <w:rPr>
                <w:szCs w:val="24"/>
              </w:rPr>
              <w:t xml:space="preserve">: £1,000 </w:t>
            </w:r>
            <w:r w:rsidR="008D7AA2">
              <w:rPr>
                <w:szCs w:val="24"/>
              </w:rPr>
              <w:br/>
            </w:r>
          </w:p>
        </w:tc>
      </w:tr>
      <w:tr w:rsidR="00957379" w:rsidRPr="00721D62" w14:paraId="4C7A998B" w14:textId="77777777" w:rsidTr="00D15DDE">
        <w:trPr>
          <w:trHeight w:val="1353"/>
        </w:trPr>
        <w:tc>
          <w:tcPr>
            <w:tcW w:w="2205" w:type="dxa"/>
          </w:tcPr>
          <w:p w14:paraId="232C09B5" w14:textId="578F76FF" w:rsidR="000A2113" w:rsidRPr="00721D62" w:rsidRDefault="000A2113" w:rsidP="00AF0B44">
            <w:pPr>
              <w:spacing w:after="0"/>
            </w:pPr>
            <w:r w:rsidRPr="472EEFBE">
              <w:rPr>
                <w:szCs w:val="24"/>
              </w:rPr>
              <w:t>Bath</w:t>
            </w:r>
          </w:p>
        </w:tc>
        <w:tc>
          <w:tcPr>
            <w:tcW w:w="1781" w:type="dxa"/>
          </w:tcPr>
          <w:p w14:paraId="6B7D34B3" w14:textId="5FD9488F" w:rsidR="000A2113" w:rsidRPr="00721D62" w:rsidRDefault="00A307CB" w:rsidP="00AF0B44">
            <w:pPr>
              <w:spacing w:after="0"/>
            </w:pPr>
            <w:r w:rsidRPr="472EEFBE">
              <w:rPr>
                <w:szCs w:val="24"/>
              </w:rPr>
              <w:t>£</w:t>
            </w:r>
            <w:r w:rsidR="00063869">
              <w:rPr>
                <w:szCs w:val="24"/>
              </w:rPr>
              <w:t>9.4</w:t>
            </w:r>
            <w:r w:rsidRPr="472EEFBE">
              <w:rPr>
                <w:szCs w:val="24"/>
              </w:rPr>
              <w:t xml:space="preserve"> million</w:t>
            </w:r>
            <w:r w:rsidR="00902783" w:rsidRPr="472EEFBE">
              <w:rPr>
                <w:szCs w:val="24"/>
              </w:rPr>
              <w:t xml:space="preserve"> CAZ funding</w:t>
            </w:r>
          </w:p>
        </w:tc>
        <w:tc>
          <w:tcPr>
            <w:tcW w:w="2247" w:type="dxa"/>
          </w:tcPr>
          <w:p w14:paraId="3D5BAFF6" w14:textId="6DDD9253" w:rsidR="000A2113" w:rsidRPr="00721D62" w:rsidRDefault="0094355D" w:rsidP="00AF0B44">
            <w:pPr>
              <w:spacing w:after="0"/>
            </w:pPr>
            <w:r w:rsidRPr="472EEFBE">
              <w:rPr>
                <w:szCs w:val="24"/>
              </w:rPr>
              <w:t>C</w:t>
            </w:r>
            <w:r w:rsidR="00320667" w:rsidRPr="472EEFBE">
              <w:rPr>
                <w:szCs w:val="24"/>
              </w:rPr>
              <w:t>harities, sole traders and small businesses</w:t>
            </w:r>
          </w:p>
        </w:tc>
        <w:tc>
          <w:tcPr>
            <w:tcW w:w="3732" w:type="dxa"/>
          </w:tcPr>
          <w:p w14:paraId="2916B815" w14:textId="2466FBA3" w:rsidR="00843546" w:rsidRPr="00721D62" w:rsidRDefault="00843546" w:rsidP="00E567EA">
            <w:pPr>
              <w:spacing w:after="0"/>
              <w:contextualSpacing/>
            </w:pPr>
            <w:r w:rsidRPr="472EEFBE">
              <w:rPr>
                <w:szCs w:val="24"/>
              </w:rPr>
              <w:t>Taxis</w:t>
            </w:r>
            <w:r w:rsidR="00D776AD" w:rsidRPr="472EEFBE">
              <w:rPr>
                <w:szCs w:val="24"/>
              </w:rPr>
              <w:t xml:space="preserve"> and PHVs</w:t>
            </w:r>
            <w:r w:rsidRPr="472EEFBE">
              <w:rPr>
                <w:szCs w:val="24"/>
              </w:rPr>
              <w:t xml:space="preserve">: </w:t>
            </w:r>
            <w:r w:rsidR="00D776AD" w:rsidRPr="472EEFBE">
              <w:rPr>
                <w:szCs w:val="24"/>
              </w:rPr>
              <w:t xml:space="preserve">up to </w:t>
            </w:r>
            <w:r w:rsidRPr="472EEFBE">
              <w:rPr>
                <w:szCs w:val="24"/>
              </w:rPr>
              <w:t>£4,500</w:t>
            </w:r>
          </w:p>
          <w:p w14:paraId="12004D2C" w14:textId="77777777" w:rsidR="00D776AD" w:rsidRPr="00721D62" w:rsidRDefault="00D776AD" w:rsidP="00E567EA">
            <w:pPr>
              <w:spacing w:after="0"/>
              <w:contextualSpacing/>
            </w:pPr>
            <w:r w:rsidRPr="472EEFBE">
              <w:rPr>
                <w:szCs w:val="24"/>
              </w:rPr>
              <w:t>Vans: up to £4,500</w:t>
            </w:r>
          </w:p>
          <w:p w14:paraId="192EAF89" w14:textId="5089F79F" w:rsidR="0084571F" w:rsidRPr="00721D62" w:rsidRDefault="0045678D" w:rsidP="00E567EA">
            <w:pPr>
              <w:spacing w:after="0"/>
              <w:contextualSpacing/>
            </w:pPr>
            <w:r>
              <w:rPr>
                <w:szCs w:val="24"/>
              </w:rPr>
              <w:t>HGVs</w:t>
            </w:r>
            <w:r w:rsidR="00D776AD" w:rsidRPr="472EEFBE">
              <w:rPr>
                <w:szCs w:val="24"/>
              </w:rPr>
              <w:t xml:space="preserve">: </w:t>
            </w:r>
            <w:r w:rsidR="00843546" w:rsidRPr="472EEFBE">
              <w:rPr>
                <w:szCs w:val="24"/>
              </w:rPr>
              <w:t>up to £20,000</w:t>
            </w:r>
          </w:p>
          <w:p w14:paraId="017A50CE" w14:textId="4EC20871" w:rsidR="000A2113" w:rsidRPr="00721D62" w:rsidRDefault="00D776AD" w:rsidP="00E567EA">
            <w:pPr>
              <w:spacing w:after="0"/>
              <w:contextualSpacing/>
            </w:pPr>
            <w:r w:rsidRPr="472EEFBE">
              <w:rPr>
                <w:szCs w:val="24"/>
              </w:rPr>
              <w:t>Buses and c</w:t>
            </w:r>
            <w:r w:rsidR="0084571F" w:rsidRPr="472EEFBE">
              <w:rPr>
                <w:szCs w:val="24"/>
              </w:rPr>
              <w:t xml:space="preserve">oaches: up to </w:t>
            </w:r>
            <w:r w:rsidR="00843546" w:rsidRPr="472EEFBE">
              <w:rPr>
                <w:szCs w:val="24"/>
              </w:rPr>
              <w:t>£35,000</w:t>
            </w:r>
            <w:r w:rsidR="00AC389C">
              <w:rPr>
                <w:szCs w:val="24"/>
              </w:rPr>
              <w:t xml:space="preserve"> </w:t>
            </w:r>
            <w:r w:rsidR="008D7AA2">
              <w:rPr>
                <w:szCs w:val="24"/>
              </w:rPr>
              <w:br/>
            </w:r>
          </w:p>
        </w:tc>
      </w:tr>
      <w:tr w:rsidR="005C25F7" w:rsidRPr="00721D62" w14:paraId="10431CFD" w14:textId="77777777" w:rsidTr="00D15DDE">
        <w:trPr>
          <w:cnfStyle w:val="000000100000" w:firstRow="0" w:lastRow="0" w:firstColumn="0" w:lastColumn="0" w:oddVBand="0" w:evenVBand="0" w:oddHBand="1" w:evenHBand="0" w:firstRowFirstColumn="0" w:firstRowLastColumn="0" w:lastRowFirstColumn="0" w:lastRowLastColumn="0"/>
          <w:trHeight w:val="1900"/>
        </w:trPr>
        <w:tc>
          <w:tcPr>
            <w:tcW w:w="2205" w:type="dxa"/>
            <w:hideMark/>
          </w:tcPr>
          <w:p w14:paraId="0DB95BD8" w14:textId="77777777" w:rsidR="00AF0B44" w:rsidRPr="00721D62" w:rsidRDefault="00AF0B44" w:rsidP="00AF0B44">
            <w:pPr>
              <w:spacing w:after="0"/>
            </w:pPr>
            <w:r w:rsidRPr="472EEFBE">
              <w:rPr>
                <w:szCs w:val="24"/>
              </w:rPr>
              <w:t>Birmingham</w:t>
            </w:r>
          </w:p>
        </w:tc>
        <w:tc>
          <w:tcPr>
            <w:tcW w:w="1781" w:type="dxa"/>
            <w:hideMark/>
          </w:tcPr>
          <w:p w14:paraId="1B0524EB" w14:textId="4A6C06FC" w:rsidR="00AF0B44" w:rsidRPr="00721D62" w:rsidRDefault="00AF0B44" w:rsidP="00AF0B44">
            <w:pPr>
              <w:spacing w:after="0"/>
            </w:pPr>
            <w:r w:rsidRPr="472EEFBE">
              <w:rPr>
                <w:szCs w:val="24"/>
              </w:rPr>
              <w:t>£38 million</w:t>
            </w:r>
            <w:r w:rsidR="00902783" w:rsidRPr="472EEFBE">
              <w:rPr>
                <w:szCs w:val="24"/>
              </w:rPr>
              <w:t xml:space="preserve"> CAZ funding</w:t>
            </w:r>
            <w:r w:rsidRPr="472EEFBE">
              <w:rPr>
                <w:szCs w:val="24"/>
              </w:rPr>
              <w:t xml:space="preserve"> </w:t>
            </w:r>
          </w:p>
        </w:tc>
        <w:tc>
          <w:tcPr>
            <w:tcW w:w="2247" w:type="dxa"/>
            <w:hideMark/>
          </w:tcPr>
          <w:p w14:paraId="2F660EBC" w14:textId="7B169C4A" w:rsidR="00AF0B44" w:rsidRPr="00721D62" w:rsidRDefault="00AF0B44" w:rsidP="00AF0B44">
            <w:pPr>
              <w:spacing w:after="0"/>
            </w:pPr>
            <w:r w:rsidRPr="472EEFBE">
              <w:rPr>
                <w:szCs w:val="24"/>
              </w:rPr>
              <w:t xml:space="preserve">Earn </w:t>
            </w:r>
            <w:r w:rsidR="008D7AA2">
              <w:rPr>
                <w:szCs w:val="24"/>
              </w:rPr>
              <w:t>less than</w:t>
            </w:r>
            <w:r w:rsidR="008D7AA2" w:rsidRPr="472EEFBE">
              <w:rPr>
                <w:szCs w:val="24"/>
              </w:rPr>
              <w:t xml:space="preserve"> </w:t>
            </w:r>
            <w:r w:rsidRPr="472EEFBE">
              <w:rPr>
                <w:szCs w:val="24"/>
              </w:rPr>
              <w:t>£30k and work 18 hours max</w:t>
            </w:r>
            <w:r w:rsidR="00A92E17" w:rsidRPr="472EEFBE">
              <w:rPr>
                <w:szCs w:val="24"/>
              </w:rPr>
              <w:t xml:space="preserve"> </w:t>
            </w:r>
            <w:r w:rsidR="008D7AA2">
              <w:rPr>
                <w:szCs w:val="24"/>
              </w:rPr>
              <w:t>with</w:t>
            </w:r>
            <w:r w:rsidR="00A92E17" w:rsidRPr="472EEFBE">
              <w:rPr>
                <w:szCs w:val="24"/>
              </w:rPr>
              <w:t>in the CAZ</w:t>
            </w:r>
          </w:p>
          <w:p w14:paraId="79500115" w14:textId="2D76B839" w:rsidR="00AF0B44" w:rsidRPr="00721D62" w:rsidRDefault="00AF0B44" w:rsidP="00AF0B44">
            <w:pPr>
              <w:spacing w:after="0"/>
            </w:pPr>
            <w:r w:rsidRPr="472EEFBE">
              <w:rPr>
                <w:szCs w:val="24"/>
              </w:rPr>
              <w:t>SMEs for heavy vehicles</w:t>
            </w:r>
          </w:p>
          <w:p w14:paraId="0D468B14" w14:textId="64195D45" w:rsidR="00AF0B44" w:rsidRPr="00721D62" w:rsidRDefault="00AF0B44" w:rsidP="00AF0B44">
            <w:pPr>
              <w:spacing w:after="0"/>
            </w:pPr>
            <w:r w:rsidRPr="472EEFBE">
              <w:rPr>
                <w:szCs w:val="24"/>
              </w:rPr>
              <w:t>Taxi</w:t>
            </w:r>
            <w:r w:rsidR="008D7AA2">
              <w:rPr>
                <w:szCs w:val="24"/>
              </w:rPr>
              <w:t>s</w:t>
            </w:r>
            <w:r w:rsidRPr="472EEFBE">
              <w:rPr>
                <w:szCs w:val="24"/>
              </w:rPr>
              <w:t xml:space="preserve"> </w:t>
            </w:r>
            <w:r w:rsidR="008D7AA2">
              <w:rPr>
                <w:szCs w:val="24"/>
              </w:rPr>
              <w:t>and</w:t>
            </w:r>
            <w:r w:rsidRPr="472EEFBE">
              <w:rPr>
                <w:szCs w:val="24"/>
              </w:rPr>
              <w:t xml:space="preserve"> PHVs</w:t>
            </w:r>
            <w:r w:rsidR="008D7AA2">
              <w:rPr>
                <w:szCs w:val="24"/>
              </w:rPr>
              <w:br/>
            </w:r>
          </w:p>
        </w:tc>
        <w:tc>
          <w:tcPr>
            <w:tcW w:w="3732" w:type="dxa"/>
            <w:hideMark/>
          </w:tcPr>
          <w:p w14:paraId="665228E6" w14:textId="121BA05F" w:rsidR="00AF0B44" w:rsidRPr="00721D62" w:rsidRDefault="00AF0B44" w:rsidP="002A1531">
            <w:pPr>
              <w:spacing w:after="0"/>
              <w:contextualSpacing/>
            </w:pPr>
            <w:r w:rsidRPr="472EEFBE">
              <w:rPr>
                <w:szCs w:val="24"/>
              </w:rPr>
              <w:t>Car</w:t>
            </w:r>
            <w:r w:rsidR="003E0769">
              <w:rPr>
                <w:szCs w:val="24"/>
              </w:rPr>
              <w:t>s</w:t>
            </w:r>
            <w:r w:rsidRPr="472EEFBE">
              <w:rPr>
                <w:szCs w:val="24"/>
              </w:rPr>
              <w:t>: £2,000 mobility credit or towards a replacement vehicle</w:t>
            </w:r>
          </w:p>
          <w:p w14:paraId="78F7E6F4" w14:textId="4FF21D53" w:rsidR="00AF0B44" w:rsidRPr="00721D62" w:rsidRDefault="00AF0B44" w:rsidP="002A1531">
            <w:pPr>
              <w:spacing w:after="0"/>
              <w:contextualSpacing/>
            </w:pPr>
            <w:r w:rsidRPr="472EEFBE">
              <w:rPr>
                <w:szCs w:val="24"/>
              </w:rPr>
              <w:t>Heav</w:t>
            </w:r>
            <w:r w:rsidR="003E0769">
              <w:rPr>
                <w:szCs w:val="24"/>
              </w:rPr>
              <w:t>y vehicles</w:t>
            </w:r>
            <w:r w:rsidRPr="472EEFBE">
              <w:rPr>
                <w:szCs w:val="24"/>
              </w:rPr>
              <w:t>: £15,000</w:t>
            </w:r>
          </w:p>
          <w:p w14:paraId="596411F4" w14:textId="77777777" w:rsidR="00AF0B44" w:rsidRPr="00721D62" w:rsidRDefault="00AF0B44" w:rsidP="002A1531">
            <w:pPr>
              <w:spacing w:after="0"/>
              <w:contextualSpacing/>
            </w:pPr>
            <w:r w:rsidRPr="472EEFBE">
              <w:rPr>
                <w:szCs w:val="24"/>
              </w:rPr>
              <w:t>Taxis: £5,000</w:t>
            </w:r>
          </w:p>
          <w:p w14:paraId="6F11AC75" w14:textId="3AAAE48D" w:rsidR="00AF0B44" w:rsidRPr="00721D62" w:rsidRDefault="00AF0B44" w:rsidP="002A1531">
            <w:pPr>
              <w:spacing w:after="0"/>
              <w:contextualSpacing/>
            </w:pPr>
            <w:r w:rsidRPr="472EEFBE">
              <w:rPr>
                <w:szCs w:val="24"/>
              </w:rPr>
              <w:t>PHVs: £1,000</w:t>
            </w:r>
            <w:r w:rsidR="00AC389C">
              <w:rPr>
                <w:szCs w:val="24"/>
              </w:rPr>
              <w:t>–</w:t>
            </w:r>
            <w:r w:rsidRPr="472EEFBE">
              <w:rPr>
                <w:szCs w:val="24"/>
              </w:rPr>
              <w:t>£2,500</w:t>
            </w:r>
          </w:p>
        </w:tc>
      </w:tr>
      <w:tr w:rsidR="00957379" w:rsidRPr="00721D62" w14:paraId="4B9CC500" w14:textId="77777777" w:rsidTr="00D15DDE">
        <w:trPr>
          <w:trHeight w:val="881"/>
        </w:trPr>
        <w:tc>
          <w:tcPr>
            <w:tcW w:w="2205" w:type="dxa"/>
          </w:tcPr>
          <w:p w14:paraId="23E3D6EC" w14:textId="43C01DC2" w:rsidR="00D45F8A" w:rsidRPr="00721D62" w:rsidRDefault="00D45F8A" w:rsidP="00AF0B44">
            <w:pPr>
              <w:spacing w:after="0"/>
            </w:pPr>
            <w:r w:rsidRPr="472EEFBE">
              <w:rPr>
                <w:szCs w:val="24"/>
              </w:rPr>
              <w:t>Bradford</w:t>
            </w:r>
          </w:p>
        </w:tc>
        <w:tc>
          <w:tcPr>
            <w:tcW w:w="1781" w:type="dxa"/>
          </w:tcPr>
          <w:p w14:paraId="76B8F1C0" w14:textId="2DC18F1C" w:rsidR="00D45F8A" w:rsidRPr="00721D62" w:rsidRDefault="00361FEE" w:rsidP="00AF0B44">
            <w:pPr>
              <w:spacing w:after="0"/>
            </w:pPr>
            <w:r w:rsidRPr="472EEFBE">
              <w:rPr>
                <w:szCs w:val="24"/>
              </w:rPr>
              <w:t>£</w:t>
            </w:r>
            <w:r w:rsidR="00063869">
              <w:rPr>
                <w:szCs w:val="24"/>
              </w:rPr>
              <w:t>30</w:t>
            </w:r>
            <w:r w:rsidRPr="472EEFBE">
              <w:rPr>
                <w:szCs w:val="24"/>
              </w:rPr>
              <w:t xml:space="preserve"> million</w:t>
            </w:r>
            <w:r w:rsidR="00902783" w:rsidRPr="472EEFBE">
              <w:rPr>
                <w:szCs w:val="24"/>
              </w:rPr>
              <w:t xml:space="preserve"> CAZ funding</w:t>
            </w:r>
          </w:p>
        </w:tc>
        <w:tc>
          <w:tcPr>
            <w:tcW w:w="2247" w:type="dxa"/>
          </w:tcPr>
          <w:p w14:paraId="301F40AC" w14:textId="3BA8BCBE" w:rsidR="00D45F8A" w:rsidRPr="00721D62" w:rsidRDefault="0064310D" w:rsidP="00AF0B44">
            <w:pPr>
              <w:spacing w:after="0"/>
            </w:pPr>
            <w:r w:rsidRPr="472EEFBE">
              <w:rPr>
                <w:szCs w:val="24"/>
              </w:rPr>
              <w:t>Licen</w:t>
            </w:r>
            <w:r w:rsidR="008D7AA2">
              <w:rPr>
                <w:szCs w:val="24"/>
              </w:rPr>
              <w:t>s</w:t>
            </w:r>
            <w:r w:rsidRPr="472EEFBE">
              <w:rPr>
                <w:szCs w:val="24"/>
              </w:rPr>
              <w:t>ed t</w:t>
            </w:r>
            <w:r w:rsidR="00A66D2F" w:rsidRPr="472EEFBE">
              <w:rPr>
                <w:szCs w:val="24"/>
              </w:rPr>
              <w:t xml:space="preserve">axis, </w:t>
            </w:r>
            <w:r w:rsidR="00543107" w:rsidRPr="472EEFBE">
              <w:rPr>
                <w:szCs w:val="24"/>
              </w:rPr>
              <w:t>SMEs</w:t>
            </w:r>
            <w:r w:rsidR="00902A20" w:rsidRPr="472EEFBE">
              <w:rPr>
                <w:szCs w:val="24"/>
              </w:rPr>
              <w:t>, charities</w:t>
            </w:r>
          </w:p>
        </w:tc>
        <w:tc>
          <w:tcPr>
            <w:tcW w:w="3732" w:type="dxa"/>
          </w:tcPr>
          <w:p w14:paraId="373BE834" w14:textId="443FC705" w:rsidR="00D45F8A" w:rsidRPr="00721D62" w:rsidRDefault="00195A39" w:rsidP="00E567EA">
            <w:pPr>
              <w:spacing w:after="0"/>
              <w:contextualSpacing/>
            </w:pPr>
            <w:r w:rsidRPr="472EEFBE">
              <w:rPr>
                <w:szCs w:val="24"/>
              </w:rPr>
              <w:t>Taxis: £</w:t>
            </w:r>
            <w:r w:rsidR="009C2944" w:rsidRPr="472EEFBE">
              <w:rPr>
                <w:szCs w:val="24"/>
              </w:rPr>
              <w:t>3,2</w:t>
            </w:r>
            <w:r w:rsidRPr="472EEFBE">
              <w:rPr>
                <w:szCs w:val="24"/>
              </w:rPr>
              <w:t>00</w:t>
            </w:r>
            <w:r w:rsidR="00AC389C">
              <w:rPr>
                <w:szCs w:val="24"/>
              </w:rPr>
              <w:t>–</w:t>
            </w:r>
            <w:r w:rsidR="009C2944" w:rsidRPr="472EEFBE">
              <w:rPr>
                <w:szCs w:val="24"/>
              </w:rPr>
              <w:t>£10,000</w:t>
            </w:r>
          </w:p>
          <w:p w14:paraId="50F39035" w14:textId="14563ACA" w:rsidR="00195A39" w:rsidRPr="00721D62" w:rsidRDefault="008B7AAF" w:rsidP="00E567EA">
            <w:pPr>
              <w:spacing w:after="0"/>
              <w:contextualSpacing/>
            </w:pPr>
            <w:r w:rsidRPr="472EEFBE">
              <w:rPr>
                <w:szCs w:val="24"/>
              </w:rPr>
              <w:t>Vans and minibus</w:t>
            </w:r>
            <w:r w:rsidR="003E0769">
              <w:rPr>
                <w:szCs w:val="24"/>
              </w:rPr>
              <w:t>es</w:t>
            </w:r>
            <w:r w:rsidRPr="472EEFBE">
              <w:rPr>
                <w:szCs w:val="24"/>
              </w:rPr>
              <w:t>:</w:t>
            </w:r>
            <w:r w:rsidR="003E0769">
              <w:rPr>
                <w:szCs w:val="24"/>
              </w:rPr>
              <w:t xml:space="preserve"> </w:t>
            </w:r>
            <w:r w:rsidR="009C2944" w:rsidRPr="472EEFBE">
              <w:rPr>
                <w:szCs w:val="24"/>
              </w:rPr>
              <w:t>£4,500</w:t>
            </w:r>
          </w:p>
          <w:p w14:paraId="3A00CBF2" w14:textId="6F8DDF6D" w:rsidR="009C2944" w:rsidRPr="00721D62" w:rsidRDefault="009D1ED9" w:rsidP="00E567EA">
            <w:pPr>
              <w:spacing w:after="0"/>
              <w:contextualSpacing/>
            </w:pPr>
            <w:r w:rsidRPr="472EEFBE">
              <w:rPr>
                <w:szCs w:val="24"/>
              </w:rPr>
              <w:t>HGVs: Up to £16,000</w:t>
            </w:r>
            <w:r w:rsidR="008D7AA2">
              <w:rPr>
                <w:szCs w:val="24"/>
              </w:rPr>
              <w:br/>
            </w:r>
          </w:p>
        </w:tc>
      </w:tr>
      <w:tr w:rsidR="00957379" w:rsidRPr="00721D62" w14:paraId="5F8FBCB9" w14:textId="77777777" w:rsidTr="00D15DDE">
        <w:trPr>
          <w:cnfStyle w:val="000000100000" w:firstRow="0" w:lastRow="0" w:firstColumn="0" w:lastColumn="0" w:oddVBand="0" w:evenVBand="0" w:oddHBand="1" w:evenHBand="0" w:firstRowFirstColumn="0" w:firstRowLastColumn="0" w:lastRowFirstColumn="0" w:lastRowLastColumn="0"/>
          <w:trHeight w:val="1648"/>
        </w:trPr>
        <w:tc>
          <w:tcPr>
            <w:tcW w:w="2205" w:type="dxa"/>
          </w:tcPr>
          <w:p w14:paraId="57BA234B" w14:textId="0BF4BCF0" w:rsidR="00C72DBE" w:rsidRPr="00721D62" w:rsidRDefault="00C72DBE" w:rsidP="00AF0B44">
            <w:pPr>
              <w:spacing w:after="0"/>
            </w:pPr>
            <w:r w:rsidRPr="472EEFBE">
              <w:rPr>
                <w:szCs w:val="24"/>
              </w:rPr>
              <w:lastRenderedPageBreak/>
              <w:t>Bristol</w:t>
            </w:r>
          </w:p>
        </w:tc>
        <w:tc>
          <w:tcPr>
            <w:tcW w:w="1781" w:type="dxa"/>
          </w:tcPr>
          <w:p w14:paraId="1AE8E9A9" w14:textId="7AEC5AC5" w:rsidR="00C72DBE" w:rsidRPr="00721D62" w:rsidRDefault="007D42EF" w:rsidP="00AF0B44">
            <w:pPr>
              <w:spacing w:after="0"/>
            </w:pPr>
            <w:r w:rsidRPr="472EEFBE">
              <w:rPr>
                <w:szCs w:val="24"/>
              </w:rPr>
              <w:t>£</w:t>
            </w:r>
            <w:r w:rsidR="00063869">
              <w:rPr>
                <w:szCs w:val="24"/>
              </w:rPr>
              <w:t>42</w:t>
            </w:r>
            <w:r w:rsidRPr="472EEFBE">
              <w:rPr>
                <w:szCs w:val="24"/>
              </w:rPr>
              <w:t xml:space="preserve"> million</w:t>
            </w:r>
            <w:r w:rsidR="00902783" w:rsidRPr="472EEFBE">
              <w:rPr>
                <w:szCs w:val="24"/>
              </w:rPr>
              <w:t xml:space="preserve"> CAZ funding</w:t>
            </w:r>
          </w:p>
        </w:tc>
        <w:tc>
          <w:tcPr>
            <w:tcW w:w="2247" w:type="dxa"/>
          </w:tcPr>
          <w:p w14:paraId="08076067" w14:textId="4A06118F" w:rsidR="00C72DBE" w:rsidRPr="00721D62" w:rsidRDefault="002F4A36" w:rsidP="00AF0B44">
            <w:pPr>
              <w:spacing w:after="0"/>
            </w:pPr>
            <w:r w:rsidRPr="472EEFBE">
              <w:rPr>
                <w:szCs w:val="24"/>
              </w:rPr>
              <w:t xml:space="preserve">Earn </w:t>
            </w:r>
            <w:r w:rsidR="008D7AA2">
              <w:rPr>
                <w:szCs w:val="24"/>
              </w:rPr>
              <w:t>less than</w:t>
            </w:r>
            <w:r w:rsidR="008D7AA2" w:rsidRPr="472EEFBE">
              <w:rPr>
                <w:szCs w:val="24"/>
              </w:rPr>
              <w:t xml:space="preserve"> </w:t>
            </w:r>
            <w:r w:rsidRPr="472EEFBE">
              <w:rPr>
                <w:szCs w:val="24"/>
              </w:rPr>
              <w:t>£27k</w:t>
            </w:r>
            <w:r w:rsidR="00A92E17" w:rsidRPr="472EEFBE">
              <w:rPr>
                <w:szCs w:val="24"/>
              </w:rPr>
              <w:t xml:space="preserve"> and work </w:t>
            </w:r>
            <w:r w:rsidR="008D7AA2">
              <w:rPr>
                <w:szCs w:val="24"/>
              </w:rPr>
              <w:t>with</w:t>
            </w:r>
            <w:r w:rsidR="00A92E17" w:rsidRPr="472EEFBE">
              <w:rPr>
                <w:szCs w:val="24"/>
              </w:rPr>
              <w:t>in the CAZ</w:t>
            </w:r>
          </w:p>
          <w:p w14:paraId="0042ED12" w14:textId="65DC81AD" w:rsidR="00A54EA7" w:rsidRPr="00721D62" w:rsidRDefault="00A54EA7" w:rsidP="00AF0B44">
            <w:pPr>
              <w:spacing w:after="0"/>
            </w:pPr>
            <w:r w:rsidRPr="472EEFBE">
              <w:rPr>
                <w:szCs w:val="24"/>
              </w:rPr>
              <w:t>SMEs operating within the CAZ</w:t>
            </w:r>
          </w:p>
          <w:p w14:paraId="7458C412" w14:textId="43254651" w:rsidR="00BF1D3A" w:rsidRPr="00721D62" w:rsidRDefault="00BF1D3A" w:rsidP="00AF0B44">
            <w:pPr>
              <w:spacing w:after="0"/>
            </w:pPr>
          </w:p>
        </w:tc>
        <w:tc>
          <w:tcPr>
            <w:tcW w:w="3732" w:type="dxa"/>
          </w:tcPr>
          <w:p w14:paraId="1F3874DB" w14:textId="5767A4CF" w:rsidR="00C72DBE" w:rsidRPr="00721D62" w:rsidRDefault="00A92E17" w:rsidP="00E567EA">
            <w:pPr>
              <w:spacing w:after="0"/>
              <w:contextualSpacing/>
            </w:pPr>
            <w:r w:rsidRPr="472EEFBE">
              <w:rPr>
                <w:szCs w:val="24"/>
              </w:rPr>
              <w:t xml:space="preserve">Cars: </w:t>
            </w:r>
            <w:r w:rsidR="00BF1D3A" w:rsidRPr="472EEFBE">
              <w:rPr>
                <w:szCs w:val="24"/>
              </w:rPr>
              <w:t>£1,500 grant + £500 interest</w:t>
            </w:r>
            <w:r w:rsidR="00AC389C">
              <w:rPr>
                <w:szCs w:val="24"/>
              </w:rPr>
              <w:t>-</w:t>
            </w:r>
            <w:r w:rsidR="00BF1D3A" w:rsidRPr="472EEFBE">
              <w:rPr>
                <w:szCs w:val="24"/>
              </w:rPr>
              <w:t>free loan</w:t>
            </w:r>
          </w:p>
          <w:p w14:paraId="05856AF4" w14:textId="6963D7EA" w:rsidR="002C7CA0" w:rsidRPr="00721D62" w:rsidRDefault="002C7CA0" w:rsidP="00E567EA">
            <w:pPr>
              <w:spacing w:after="0"/>
              <w:contextualSpacing/>
            </w:pPr>
            <w:r w:rsidRPr="472EEFBE">
              <w:rPr>
                <w:szCs w:val="24"/>
              </w:rPr>
              <w:t>L</w:t>
            </w:r>
            <w:r w:rsidR="003E0769">
              <w:rPr>
                <w:szCs w:val="24"/>
              </w:rPr>
              <w:t>ight Goods Vehicles</w:t>
            </w:r>
            <w:r w:rsidRPr="472EEFBE">
              <w:rPr>
                <w:szCs w:val="24"/>
              </w:rPr>
              <w:t>: £4,500 grant + £1,500 interes</w:t>
            </w:r>
            <w:r w:rsidR="00A74F86" w:rsidRPr="472EEFBE">
              <w:rPr>
                <w:szCs w:val="24"/>
              </w:rPr>
              <w:t>t</w:t>
            </w:r>
          </w:p>
          <w:p w14:paraId="0C66D1EA" w14:textId="4ADA4D72" w:rsidR="00880FC0" w:rsidRPr="00721D62" w:rsidRDefault="003E0769" w:rsidP="00E567EA">
            <w:pPr>
              <w:spacing w:after="0"/>
              <w:contextualSpacing/>
            </w:pPr>
            <w:r>
              <w:rPr>
                <w:szCs w:val="24"/>
              </w:rPr>
              <w:t>H</w:t>
            </w:r>
            <w:r w:rsidR="0045678D">
              <w:rPr>
                <w:szCs w:val="24"/>
              </w:rPr>
              <w:t xml:space="preserve">GVs </w:t>
            </w:r>
            <w:r w:rsidR="00880FC0" w:rsidRPr="472EEFBE">
              <w:rPr>
                <w:szCs w:val="24"/>
              </w:rPr>
              <w:t>and coaches: up to £16,000</w:t>
            </w:r>
          </w:p>
        </w:tc>
      </w:tr>
      <w:tr w:rsidR="005C25F7" w:rsidRPr="00721D62" w14:paraId="4DBF0FB0" w14:textId="77777777" w:rsidTr="00D15DDE">
        <w:trPr>
          <w:trHeight w:val="1673"/>
        </w:trPr>
        <w:tc>
          <w:tcPr>
            <w:tcW w:w="2205" w:type="dxa"/>
            <w:hideMark/>
          </w:tcPr>
          <w:p w14:paraId="79BBC184" w14:textId="77777777" w:rsidR="00AF0B44" w:rsidRPr="00721D62" w:rsidRDefault="00AF0B44" w:rsidP="00AF0B44">
            <w:pPr>
              <w:spacing w:after="0"/>
            </w:pPr>
            <w:r w:rsidRPr="472EEFBE">
              <w:rPr>
                <w:szCs w:val="24"/>
              </w:rPr>
              <w:t>Coventry</w:t>
            </w:r>
          </w:p>
        </w:tc>
        <w:tc>
          <w:tcPr>
            <w:tcW w:w="1781" w:type="dxa"/>
            <w:hideMark/>
          </w:tcPr>
          <w:p w14:paraId="32FBDA38" w14:textId="77777777" w:rsidR="00AF0B44" w:rsidRPr="00721D62" w:rsidRDefault="00AF0B44" w:rsidP="00AF0B44">
            <w:pPr>
              <w:spacing w:after="0"/>
            </w:pPr>
            <w:r w:rsidRPr="472EEFBE">
              <w:rPr>
                <w:szCs w:val="24"/>
              </w:rPr>
              <w:t>£1 million from Future Mobility Zone grant</w:t>
            </w:r>
          </w:p>
        </w:tc>
        <w:tc>
          <w:tcPr>
            <w:tcW w:w="2247" w:type="dxa"/>
            <w:hideMark/>
          </w:tcPr>
          <w:p w14:paraId="02EF542A" w14:textId="3E2A86AB" w:rsidR="00AF0B44" w:rsidRPr="00721D62" w:rsidRDefault="00AF0B44" w:rsidP="00AF0B44">
            <w:pPr>
              <w:spacing w:after="0"/>
            </w:pPr>
            <w:r w:rsidRPr="472EEFBE">
              <w:rPr>
                <w:szCs w:val="24"/>
              </w:rPr>
              <w:t xml:space="preserve">Applicants must live within a select list of Coventry </w:t>
            </w:r>
            <w:r w:rsidR="00AC389C">
              <w:rPr>
                <w:szCs w:val="24"/>
              </w:rPr>
              <w:t>w</w:t>
            </w:r>
            <w:r w:rsidRPr="472EEFBE">
              <w:rPr>
                <w:szCs w:val="24"/>
              </w:rPr>
              <w:t>ards (areas of air quality concern)</w:t>
            </w:r>
          </w:p>
        </w:tc>
        <w:tc>
          <w:tcPr>
            <w:tcW w:w="3732" w:type="dxa"/>
            <w:hideMark/>
          </w:tcPr>
          <w:p w14:paraId="327C7D1D" w14:textId="007D366D" w:rsidR="00AF0B44" w:rsidRPr="00721D62" w:rsidRDefault="00AF0B44" w:rsidP="006731CC">
            <w:pPr>
              <w:spacing w:after="0"/>
              <w:contextualSpacing/>
            </w:pPr>
            <w:r w:rsidRPr="472EEFBE">
              <w:rPr>
                <w:szCs w:val="24"/>
              </w:rPr>
              <w:t xml:space="preserve">£3,000 of mobility credits </w:t>
            </w:r>
          </w:p>
        </w:tc>
      </w:tr>
      <w:tr w:rsidR="00957379" w:rsidRPr="00721D62" w14:paraId="06BDAC64" w14:textId="77777777" w:rsidTr="00D15DDE">
        <w:trPr>
          <w:cnfStyle w:val="000000100000" w:firstRow="0" w:lastRow="0" w:firstColumn="0" w:lastColumn="0" w:oddVBand="0" w:evenVBand="0" w:oddHBand="1" w:evenHBand="0" w:firstRowFirstColumn="0" w:firstRowLastColumn="0" w:lastRowFirstColumn="0" w:lastRowLastColumn="0"/>
          <w:trHeight w:val="2521"/>
        </w:trPr>
        <w:tc>
          <w:tcPr>
            <w:tcW w:w="2205" w:type="dxa"/>
          </w:tcPr>
          <w:p w14:paraId="0C83B812" w14:textId="292E3208" w:rsidR="001C0095" w:rsidRPr="00721D62" w:rsidRDefault="00DA49B0" w:rsidP="00AF0B44">
            <w:pPr>
              <w:spacing w:after="0"/>
            </w:pPr>
            <w:r w:rsidRPr="472EEFBE">
              <w:rPr>
                <w:szCs w:val="24"/>
              </w:rPr>
              <w:t>Portsmouth</w:t>
            </w:r>
          </w:p>
        </w:tc>
        <w:tc>
          <w:tcPr>
            <w:tcW w:w="1781" w:type="dxa"/>
          </w:tcPr>
          <w:p w14:paraId="34393626" w14:textId="58632F60" w:rsidR="001C0095" w:rsidRPr="00721D62" w:rsidRDefault="00D049AE" w:rsidP="00AF0B44">
            <w:pPr>
              <w:spacing w:after="0"/>
            </w:pPr>
            <w:r w:rsidRPr="472EEFBE">
              <w:rPr>
                <w:szCs w:val="24"/>
              </w:rPr>
              <w:t>£</w:t>
            </w:r>
            <w:r w:rsidR="00063869">
              <w:rPr>
                <w:szCs w:val="24"/>
              </w:rPr>
              <w:t>6.6</w:t>
            </w:r>
            <w:r w:rsidRPr="472EEFBE">
              <w:rPr>
                <w:szCs w:val="24"/>
              </w:rPr>
              <w:t xml:space="preserve"> million</w:t>
            </w:r>
            <w:r w:rsidR="00902783" w:rsidRPr="472EEFBE">
              <w:rPr>
                <w:szCs w:val="24"/>
              </w:rPr>
              <w:t xml:space="preserve"> CAZ funding</w:t>
            </w:r>
          </w:p>
        </w:tc>
        <w:tc>
          <w:tcPr>
            <w:tcW w:w="2247" w:type="dxa"/>
          </w:tcPr>
          <w:p w14:paraId="1D3B11B7" w14:textId="5E9DA114" w:rsidR="005C25F7" w:rsidRPr="00721D62" w:rsidRDefault="005C25F7" w:rsidP="00AF0B44">
            <w:pPr>
              <w:spacing w:after="0"/>
            </w:pPr>
            <w:r w:rsidRPr="472EEFBE">
              <w:rPr>
                <w:szCs w:val="24"/>
              </w:rPr>
              <w:t>Wheelchair</w:t>
            </w:r>
            <w:r w:rsidR="00AC389C">
              <w:rPr>
                <w:szCs w:val="24"/>
              </w:rPr>
              <w:t>-</w:t>
            </w:r>
            <w:r w:rsidRPr="472EEFBE">
              <w:rPr>
                <w:szCs w:val="24"/>
              </w:rPr>
              <w:t>accessible vehicles</w:t>
            </w:r>
          </w:p>
          <w:p w14:paraId="14489A3A" w14:textId="3DFF6458" w:rsidR="001C0095" w:rsidRPr="00721D62" w:rsidRDefault="000D2FFE" w:rsidP="00AF0B44">
            <w:pPr>
              <w:spacing w:after="0"/>
            </w:pPr>
            <w:r w:rsidRPr="472EEFBE">
              <w:rPr>
                <w:szCs w:val="24"/>
              </w:rPr>
              <w:t>Taxi</w:t>
            </w:r>
            <w:r w:rsidR="00583EB7">
              <w:rPr>
                <w:szCs w:val="24"/>
              </w:rPr>
              <w:t>s</w:t>
            </w:r>
            <w:r w:rsidRPr="472EEFBE">
              <w:rPr>
                <w:szCs w:val="24"/>
              </w:rPr>
              <w:t>/PHVs</w:t>
            </w:r>
          </w:p>
          <w:p w14:paraId="11DF1EB5" w14:textId="2E3AE94D" w:rsidR="00562E0F" w:rsidRPr="00721D62" w:rsidRDefault="005C25F7" w:rsidP="00AF0B44">
            <w:pPr>
              <w:spacing w:after="0"/>
            </w:pPr>
            <w:r w:rsidRPr="472EEFBE">
              <w:rPr>
                <w:szCs w:val="24"/>
              </w:rPr>
              <w:t xml:space="preserve">Evidence of regular entry into the CAZ for HGVs and </w:t>
            </w:r>
            <w:r w:rsidR="00F90C98" w:rsidRPr="472EEFBE">
              <w:rPr>
                <w:szCs w:val="24"/>
              </w:rPr>
              <w:t>buses/coaches</w:t>
            </w:r>
            <w:r w:rsidR="00AC389C">
              <w:rPr>
                <w:szCs w:val="24"/>
              </w:rPr>
              <w:br/>
            </w:r>
          </w:p>
        </w:tc>
        <w:tc>
          <w:tcPr>
            <w:tcW w:w="3732" w:type="dxa"/>
          </w:tcPr>
          <w:p w14:paraId="3EEBC666" w14:textId="60395FEB" w:rsidR="001C0095" w:rsidRPr="00721D62" w:rsidRDefault="005C25F7" w:rsidP="00E567EA">
            <w:pPr>
              <w:spacing w:after="0"/>
              <w:contextualSpacing/>
            </w:pPr>
            <w:r w:rsidRPr="472EEFBE">
              <w:rPr>
                <w:szCs w:val="24"/>
              </w:rPr>
              <w:t>Wheelchair</w:t>
            </w:r>
            <w:r w:rsidR="00AC389C">
              <w:rPr>
                <w:szCs w:val="24"/>
              </w:rPr>
              <w:t>-</w:t>
            </w:r>
            <w:r w:rsidRPr="472EEFBE">
              <w:rPr>
                <w:szCs w:val="24"/>
              </w:rPr>
              <w:t>accessible vehicles</w:t>
            </w:r>
            <w:r w:rsidR="00632999" w:rsidRPr="472EEFBE">
              <w:rPr>
                <w:szCs w:val="24"/>
              </w:rPr>
              <w:t xml:space="preserve">: £5,000 </w:t>
            </w:r>
          </w:p>
          <w:p w14:paraId="40834BE5" w14:textId="61AF7D24" w:rsidR="00632999" w:rsidRPr="00721D62" w:rsidRDefault="00F44FBD" w:rsidP="00E567EA">
            <w:pPr>
              <w:spacing w:after="0"/>
              <w:contextualSpacing/>
            </w:pPr>
            <w:r w:rsidRPr="472EEFBE">
              <w:rPr>
                <w:szCs w:val="24"/>
              </w:rPr>
              <w:t>Taxi</w:t>
            </w:r>
            <w:r w:rsidR="00E2071D">
              <w:rPr>
                <w:szCs w:val="24"/>
              </w:rPr>
              <w:t xml:space="preserve">s and </w:t>
            </w:r>
            <w:r w:rsidRPr="472EEFBE">
              <w:rPr>
                <w:szCs w:val="24"/>
              </w:rPr>
              <w:t>PHV</w:t>
            </w:r>
            <w:r w:rsidR="00E2071D">
              <w:rPr>
                <w:szCs w:val="24"/>
              </w:rPr>
              <w:t>s</w:t>
            </w:r>
            <w:r w:rsidRPr="472EEFBE">
              <w:rPr>
                <w:szCs w:val="24"/>
              </w:rPr>
              <w:t xml:space="preserve">: £1,500 </w:t>
            </w:r>
          </w:p>
          <w:p w14:paraId="2FCB6329" w14:textId="2CBC22AA" w:rsidR="00F44FBD" w:rsidRPr="00721D62" w:rsidRDefault="00B45705" w:rsidP="00E567EA">
            <w:pPr>
              <w:spacing w:after="0"/>
              <w:contextualSpacing/>
            </w:pPr>
            <w:r w:rsidRPr="472EEFBE">
              <w:rPr>
                <w:szCs w:val="24"/>
              </w:rPr>
              <w:t xml:space="preserve">HGVs: £16,000 </w:t>
            </w:r>
          </w:p>
          <w:p w14:paraId="37A9C37F" w14:textId="09E52742" w:rsidR="00787039" w:rsidRPr="00721D62" w:rsidRDefault="00787039" w:rsidP="00E567EA">
            <w:pPr>
              <w:spacing w:after="0"/>
              <w:contextualSpacing/>
            </w:pPr>
            <w:r w:rsidRPr="472EEFBE">
              <w:rPr>
                <w:szCs w:val="24"/>
              </w:rPr>
              <w:t>Buses/coaches: £15,00</w:t>
            </w:r>
            <w:r w:rsidR="005D2F91" w:rsidRPr="472EEFBE">
              <w:rPr>
                <w:szCs w:val="24"/>
              </w:rPr>
              <w:t xml:space="preserve">0 </w:t>
            </w:r>
          </w:p>
        </w:tc>
      </w:tr>
    </w:tbl>
    <w:p w14:paraId="717FE44D" w14:textId="77777777" w:rsidR="00921F92" w:rsidRDefault="00921F92" w:rsidP="00C52D37">
      <w:pPr>
        <w:rPr>
          <w:bCs/>
        </w:rPr>
      </w:pPr>
    </w:p>
    <w:p w14:paraId="1EFD9592" w14:textId="77777777" w:rsidR="00AB46EE" w:rsidRDefault="00AB46EE" w:rsidP="00C52D37">
      <w:pPr>
        <w:rPr>
          <w:bCs/>
        </w:rPr>
      </w:pPr>
    </w:p>
    <w:p w14:paraId="53BA0CF9" w14:textId="77777777" w:rsidR="00AB46EE" w:rsidRDefault="00AB46EE" w:rsidP="00C52D37">
      <w:pPr>
        <w:rPr>
          <w:bCs/>
        </w:rPr>
      </w:pPr>
    </w:p>
    <w:p w14:paraId="0D137B88" w14:textId="77777777" w:rsidR="00AB46EE" w:rsidRDefault="00AB46EE" w:rsidP="00C52D37">
      <w:pPr>
        <w:rPr>
          <w:bCs/>
        </w:rPr>
      </w:pPr>
    </w:p>
    <w:p w14:paraId="0968F8F4" w14:textId="77777777" w:rsidR="00AB46EE" w:rsidRDefault="00AB46EE" w:rsidP="00C52D37">
      <w:pPr>
        <w:rPr>
          <w:bCs/>
        </w:rPr>
      </w:pPr>
    </w:p>
    <w:p w14:paraId="3621162E" w14:textId="77777777" w:rsidR="00AB46EE" w:rsidRDefault="00AB46EE" w:rsidP="00C52D37">
      <w:pPr>
        <w:rPr>
          <w:bCs/>
        </w:rPr>
      </w:pPr>
    </w:p>
    <w:p w14:paraId="157D9990" w14:textId="77777777" w:rsidR="00AB46EE" w:rsidRDefault="00AB46EE" w:rsidP="00C52D37">
      <w:pPr>
        <w:rPr>
          <w:bCs/>
        </w:rPr>
      </w:pPr>
    </w:p>
    <w:p w14:paraId="618BF8C7" w14:textId="77777777" w:rsidR="00AB46EE" w:rsidRPr="00C52D37" w:rsidRDefault="00AB46EE" w:rsidP="00C52D37">
      <w:pPr>
        <w:rPr>
          <w:bCs/>
        </w:rPr>
      </w:pPr>
    </w:p>
    <w:p w14:paraId="6A73DF3A" w14:textId="2DE2115C" w:rsidR="00937156" w:rsidRPr="00EC7CC2" w:rsidRDefault="00AB46EE" w:rsidP="00F51BB3">
      <w:pPr>
        <w:pStyle w:val="Heading1"/>
      </w:pPr>
      <w:bookmarkStart w:id="9" w:name="_Toc116660264"/>
      <w:bookmarkStart w:id="10" w:name="_Toc119589923"/>
      <w:bookmarkEnd w:id="9"/>
      <w:r>
        <w:lastRenderedPageBreak/>
        <w:t>2.</w:t>
      </w:r>
      <w:r w:rsidR="00F51BB3">
        <w:t xml:space="preserve"> </w:t>
      </w:r>
      <w:r w:rsidR="00937156">
        <w:t xml:space="preserve">Scrappage </w:t>
      </w:r>
      <w:r w:rsidR="004B5C22">
        <w:t>s</w:t>
      </w:r>
      <w:r w:rsidR="00937156">
        <w:t>chem</w:t>
      </w:r>
      <w:r w:rsidR="00C813B4">
        <w:t>e operations</w:t>
      </w:r>
      <w:bookmarkEnd w:id="10"/>
    </w:p>
    <w:p w14:paraId="285F7C29" w14:textId="456617FC" w:rsidR="00937156" w:rsidRPr="00937156" w:rsidRDefault="00A1098A" w:rsidP="00937156">
      <w:pPr>
        <w:pStyle w:val="Heading2"/>
      </w:pPr>
      <w:bookmarkStart w:id="11" w:name="_Toc119589924"/>
      <w:bookmarkStart w:id="12" w:name="_Hlk116026873"/>
      <w:r>
        <w:t>2.1</w:t>
      </w:r>
      <w:r>
        <w:tab/>
      </w:r>
      <w:r w:rsidR="00937156" w:rsidRPr="00937156">
        <w:t xml:space="preserve">Scrappage </w:t>
      </w:r>
      <w:r w:rsidR="004B5C22">
        <w:t>a</w:t>
      </w:r>
      <w:r w:rsidR="00937156" w:rsidRPr="00937156">
        <w:t xml:space="preserve">pplication </w:t>
      </w:r>
      <w:r w:rsidR="004B5C22">
        <w:t>p</w:t>
      </w:r>
      <w:r w:rsidR="00937156" w:rsidRPr="00937156">
        <w:t>rocess</w:t>
      </w:r>
      <w:bookmarkEnd w:id="11"/>
    </w:p>
    <w:bookmarkEnd w:id="12"/>
    <w:p w14:paraId="28F81C85" w14:textId="77777777" w:rsidR="00E331E6" w:rsidRDefault="00171AAF" w:rsidP="004174AF">
      <w:pPr>
        <w:pStyle w:val="Caption"/>
        <w:rPr>
          <w:szCs w:val="20"/>
        </w:rPr>
      </w:pPr>
      <w:r>
        <w:t>A</w:t>
      </w:r>
      <w:r w:rsidR="00937156" w:rsidRPr="00937156">
        <w:t xml:space="preserve">pplicants for the scrappage </w:t>
      </w:r>
      <w:r w:rsidR="00937156">
        <w:t>scheme</w:t>
      </w:r>
      <w:r w:rsidR="001D695A">
        <w:t>s</w:t>
      </w:r>
      <w:r w:rsidR="00937156" w:rsidRPr="00937156">
        <w:t xml:space="preserve"> could apply via the TfL website, by phone or by completing a</w:t>
      </w:r>
      <w:r w:rsidR="00213C41">
        <w:t xml:space="preserve"> postal</w:t>
      </w:r>
      <w:r w:rsidR="00937156" w:rsidRPr="00937156">
        <w:t xml:space="preserve"> application form. If their application was approved, the</w:t>
      </w:r>
      <w:r>
        <w:t>y</w:t>
      </w:r>
      <w:r w:rsidR="00937156" w:rsidRPr="00937156">
        <w:t xml:space="preserve"> received a confirmation of eligibility letter from TfL. </w:t>
      </w:r>
      <w:r w:rsidR="00DE61CB">
        <w:t>A high</w:t>
      </w:r>
      <w:r>
        <w:t>-</w:t>
      </w:r>
      <w:r w:rsidR="00DE61CB">
        <w:t>level breakdown o</w:t>
      </w:r>
      <w:r w:rsidR="00617FF5">
        <w:t>f the eli</w:t>
      </w:r>
      <w:r w:rsidR="0099610C">
        <w:t>gibility</w:t>
      </w:r>
      <w:r w:rsidR="00472DFE">
        <w:t xml:space="preserve"> and application process</w:t>
      </w:r>
      <w:r w:rsidR="0099610C">
        <w:t xml:space="preserve"> </w:t>
      </w:r>
      <w:r w:rsidR="00113605">
        <w:t>for each scheme is shown in</w:t>
      </w:r>
      <w:r w:rsidR="001A5899">
        <w:t xml:space="preserve"> Table </w:t>
      </w:r>
      <w:r w:rsidR="000148B4">
        <w:t>2</w:t>
      </w:r>
      <w:r w:rsidR="001A5899">
        <w:t>.</w:t>
      </w:r>
      <w:bookmarkStart w:id="13" w:name="_Toc119589302"/>
    </w:p>
    <w:p w14:paraId="17FD193A" w14:textId="1B7C1433" w:rsidR="00EC36AB" w:rsidRPr="005F5528" w:rsidRDefault="00EC36AB" w:rsidP="004174AF">
      <w:pPr>
        <w:pStyle w:val="Caption"/>
        <w:rPr>
          <w:i/>
          <w:iCs/>
        </w:rPr>
      </w:pPr>
      <w:r w:rsidRPr="6C21690B">
        <w:t xml:space="preserve">Table </w:t>
      </w:r>
      <w:r>
        <w:fldChar w:fldCharType="begin"/>
      </w:r>
      <w:r w:rsidRPr="005F5528">
        <w:instrText xml:space="preserve"> SEQ Table \* ARABIC </w:instrText>
      </w:r>
      <w:r>
        <w:fldChar w:fldCharType="separate"/>
      </w:r>
      <w:r w:rsidR="00CC08DF">
        <w:rPr>
          <w:noProof/>
        </w:rPr>
        <w:t>2</w:t>
      </w:r>
      <w:r>
        <w:fldChar w:fldCharType="end"/>
      </w:r>
      <w:r w:rsidRPr="6C21690B">
        <w:t xml:space="preserve">: High-level breakdown of scrappage </w:t>
      </w:r>
      <w:r w:rsidR="00AC389C">
        <w:t xml:space="preserve">scheme </w:t>
      </w:r>
      <w:r w:rsidRPr="6C21690B">
        <w:t>eligibility</w:t>
      </w:r>
      <w:bookmarkEnd w:id="13"/>
    </w:p>
    <w:tbl>
      <w:tblPr>
        <w:tblW w:w="9629" w:type="dxa"/>
        <w:tblCellMar>
          <w:left w:w="0" w:type="dxa"/>
          <w:right w:w="0" w:type="dxa"/>
        </w:tblCellMar>
        <w:tblLook w:val="0420" w:firstRow="1" w:lastRow="0" w:firstColumn="0" w:lastColumn="0" w:noHBand="0" w:noVBand="1"/>
      </w:tblPr>
      <w:tblGrid>
        <w:gridCol w:w="4810"/>
        <w:gridCol w:w="4819"/>
      </w:tblGrid>
      <w:tr w:rsidR="00546287" w:rsidRPr="00546287" w14:paraId="49865FD4" w14:textId="77777777" w:rsidTr="00B914A9">
        <w:tc>
          <w:tcPr>
            <w:tcW w:w="48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CE6F2"/>
            <w:tcMar>
              <w:top w:w="72" w:type="dxa"/>
              <w:left w:w="144" w:type="dxa"/>
              <w:bottom w:w="72" w:type="dxa"/>
              <w:right w:w="144" w:type="dxa"/>
            </w:tcMar>
          </w:tcPr>
          <w:p w14:paraId="7A69B137" w14:textId="65188CB7" w:rsidR="00546287" w:rsidRPr="00546287" w:rsidRDefault="00546287" w:rsidP="00F257F8">
            <w:pPr>
              <w:spacing w:after="0"/>
              <w:jc w:val="center"/>
              <w:rPr>
                <w:rFonts w:cs="Arial"/>
                <w:b/>
                <w:bCs/>
                <w:color w:val="000000"/>
                <w:kern w:val="24"/>
                <w:szCs w:val="24"/>
              </w:rPr>
            </w:pPr>
            <w:r w:rsidRPr="00546287">
              <w:rPr>
                <w:rFonts w:cs="Arial"/>
                <w:b/>
                <w:bCs/>
                <w:color w:val="000000"/>
                <w:kern w:val="24"/>
                <w:szCs w:val="24"/>
              </w:rPr>
              <w:t>Scrappage scheme</w:t>
            </w:r>
          </w:p>
        </w:tc>
        <w:tc>
          <w:tcPr>
            <w:tcW w:w="481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CE6F2"/>
            <w:tcMar>
              <w:top w:w="72" w:type="dxa"/>
              <w:left w:w="144" w:type="dxa"/>
              <w:bottom w:w="72" w:type="dxa"/>
              <w:right w:w="144" w:type="dxa"/>
            </w:tcMar>
          </w:tcPr>
          <w:p w14:paraId="43C07647" w14:textId="6E5DF47E" w:rsidR="00546287" w:rsidRPr="00546287" w:rsidRDefault="00546287" w:rsidP="001C6036">
            <w:pPr>
              <w:pStyle w:val="ListParagraph"/>
              <w:spacing w:after="0"/>
              <w:rPr>
                <w:rFonts w:cs="Arial"/>
                <w:b/>
                <w:bCs/>
              </w:rPr>
            </w:pPr>
            <w:r w:rsidRPr="00546287">
              <w:rPr>
                <w:rFonts w:cs="Arial"/>
                <w:b/>
                <w:bCs/>
              </w:rPr>
              <w:t>Eligibility criteria</w:t>
            </w:r>
          </w:p>
        </w:tc>
      </w:tr>
      <w:tr w:rsidR="00B914A9" w:rsidRPr="00DE61CB" w14:paraId="605F4F25" w14:textId="77777777" w:rsidTr="001A7574">
        <w:trPr>
          <w:cantSplit/>
          <w:trHeight w:val="579"/>
        </w:trPr>
        <w:tc>
          <w:tcPr>
            <w:tcW w:w="48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17901E6C" w14:textId="77777777" w:rsidR="00B914A9" w:rsidRPr="00F257F8" w:rsidRDefault="00B914A9" w:rsidP="00F268BF">
            <w:pPr>
              <w:spacing w:after="0"/>
              <w:jc w:val="center"/>
              <w:rPr>
                <w:rFonts w:cs="Arial"/>
                <w:b/>
                <w:bCs/>
                <w:color w:val="000000"/>
                <w:kern w:val="24"/>
                <w:szCs w:val="24"/>
              </w:rPr>
            </w:pPr>
            <w:r>
              <w:rPr>
                <w:rFonts w:cs="Arial"/>
                <w:b/>
                <w:bCs/>
                <w:color w:val="000000"/>
                <w:kern w:val="24"/>
                <w:szCs w:val="24"/>
              </w:rPr>
              <w:br/>
            </w:r>
            <w:r w:rsidRPr="00F257F8">
              <w:rPr>
                <w:rFonts w:cs="Arial"/>
                <w:b/>
                <w:bCs/>
                <w:color w:val="000000"/>
                <w:kern w:val="24"/>
                <w:szCs w:val="24"/>
              </w:rPr>
              <w:t>Heavy vehicles scrappage scheme</w:t>
            </w:r>
          </w:p>
          <w:p w14:paraId="0EEBCF15" w14:textId="77777777" w:rsidR="00B914A9" w:rsidRDefault="00B914A9" w:rsidP="00F268BF">
            <w:pPr>
              <w:spacing w:after="0"/>
              <w:jc w:val="center"/>
              <w:rPr>
                <w:rFonts w:cs="Arial"/>
                <w:szCs w:val="24"/>
              </w:rPr>
            </w:pPr>
          </w:p>
          <w:p w14:paraId="077414CD" w14:textId="77777777" w:rsidR="00B914A9" w:rsidRPr="002D4103" w:rsidRDefault="00B914A9" w:rsidP="00F268BF">
            <w:pPr>
              <w:spacing w:after="0"/>
              <w:rPr>
                <w:rFonts w:cs="Arial"/>
              </w:rPr>
            </w:pPr>
            <w:r w:rsidRPr="00F257F8">
              <w:rPr>
                <w:rFonts w:cs="Arial"/>
                <w:color w:val="000000"/>
                <w:kern w:val="24"/>
              </w:rPr>
              <w:t xml:space="preserve">Scheme was open from </w:t>
            </w:r>
            <w:r>
              <w:rPr>
                <w:rFonts w:cs="Arial"/>
                <w:color w:val="000000"/>
                <w:kern w:val="24"/>
              </w:rPr>
              <w:t xml:space="preserve">28 </w:t>
            </w:r>
            <w:r w:rsidRPr="00F257F8">
              <w:rPr>
                <w:rFonts w:cs="Arial"/>
                <w:color w:val="000000"/>
                <w:kern w:val="24"/>
              </w:rPr>
              <w:t xml:space="preserve">September 2020 to </w:t>
            </w:r>
            <w:r>
              <w:rPr>
                <w:rFonts w:cs="Arial"/>
                <w:color w:val="000000"/>
                <w:kern w:val="24"/>
              </w:rPr>
              <w:t xml:space="preserve">14 </w:t>
            </w:r>
            <w:r w:rsidRPr="00F257F8">
              <w:rPr>
                <w:rFonts w:cs="Arial"/>
                <w:color w:val="000000"/>
                <w:kern w:val="24"/>
              </w:rPr>
              <w:t xml:space="preserve">October 2020 to micro-businesses, small businesses, sole traders and charities </w:t>
            </w:r>
          </w:p>
          <w:p w14:paraId="0B4EAA7B" w14:textId="77777777" w:rsidR="00B914A9" w:rsidRPr="00D04A34" w:rsidRDefault="00B914A9" w:rsidP="00F268BF">
            <w:pPr>
              <w:spacing w:after="0"/>
              <w:jc w:val="center"/>
              <w:rPr>
                <w:rFonts w:cs="Arial"/>
                <w:szCs w:val="24"/>
              </w:rPr>
            </w:pPr>
          </w:p>
        </w:tc>
        <w:tc>
          <w:tcPr>
            <w:tcW w:w="481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63EEF863" w14:textId="77777777" w:rsidR="00B914A9" w:rsidRPr="001C6036" w:rsidRDefault="00B914A9" w:rsidP="00F268BF">
            <w:pPr>
              <w:pStyle w:val="ListParagraph"/>
              <w:spacing w:after="0"/>
              <w:rPr>
                <w:rFonts w:cs="Arial"/>
              </w:rPr>
            </w:pPr>
          </w:p>
          <w:p w14:paraId="61BBE7A6" w14:textId="77777777" w:rsidR="00B914A9" w:rsidRPr="00D04A34" w:rsidRDefault="00B914A9" w:rsidP="00F268BF">
            <w:pPr>
              <w:pStyle w:val="ListParagraph"/>
              <w:numPr>
                <w:ilvl w:val="0"/>
                <w:numId w:val="28"/>
              </w:numPr>
              <w:spacing w:after="0"/>
              <w:rPr>
                <w:rFonts w:cs="Arial"/>
              </w:rPr>
            </w:pPr>
            <w:r w:rsidRPr="00D04A34">
              <w:rPr>
                <w:rFonts w:cs="Arial"/>
                <w:color w:val="000000"/>
                <w:kern w:val="24"/>
              </w:rPr>
              <w:t xml:space="preserve">Organisations had to be registered </w:t>
            </w:r>
            <w:r>
              <w:rPr>
                <w:rFonts w:cs="Arial"/>
                <w:color w:val="000000"/>
                <w:kern w:val="24"/>
              </w:rPr>
              <w:t>with</w:t>
            </w:r>
            <w:r w:rsidRPr="00D04A34">
              <w:rPr>
                <w:rFonts w:cs="Arial"/>
                <w:color w:val="000000"/>
                <w:kern w:val="24"/>
              </w:rPr>
              <w:t xml:space="preserve">in Greater London, have an </w:t>
            </w:r>
            <w:r>
              <w:rPr>
                <w:rFonts w:cs="Arial"/>
                <w:color w:val="000000"/>
                <w:kern w:val="24"/>
              </w:rPr>
              <w:t>o</w:t>
            </w:r>
            <w:r w:rsidRPr="00D04A34">
              <w:rPr>
                <w:rFonts w:cs="Arial"/>
                <w:color w:val="000000"/>
                <w:kern w:val="24"/>
              </w:rPr>
              <w:t xml:space="preserve">perator’s licence with an operating centre </w:t>
            </w:r>
            <w:r>
              <w:rPr>
                <w:rFonts w:cs="Arial"/>
                <w:color w:val="000000"/>
                <w:kern w:val="24"/>
              </w:rPr>
              <w:t>with</w:t>
            </w:r>
            <w:r w:rsidRPr="00D04A34">
              <w:rPr>
                <w:rFonts w:cs="Arial"/>
                <w:color w:val="000000"/>
                <w:kern w:val="24"/>
              </w:rPr>
              <w:t xml:space="preserve">in Greater London, hold a London </w:t>
            </w:r>
            <w:r>
              <w:rPr>
                <w:rFonts w:cs="Arial"/>
                <w:color w:val="000000"/>
                <w:kern w:val="24"/>
              </w:rPr>
              <w:t>S</w:t>
            </w:r>
            <w:r w:rsidRPr="00D04A34">
              <w:rPr>
                <w:rFonts w:cs="Arial"/>
                <w:color w:val="000000"/>
                <w:kern w:val="24"/>
              </w:rPr>
              <w:t xml:space="preserve">ervice </w:t>
            </w:r>
            <w:r>
              <w:rPr>
                <w:rFonts w:cs="Arial"/>
                <w:color w:val="000000"/>
                <w:kern w:val="24"/>
              </w:rPr>
              <w:t>P</w:t>
            </w:r>
            <w:r w:rsidRPr="00D04A34">
              <w:rPr>
                <w:rFonts w:cs="Arial"/>
                <w:color w:val="000000"/>
                <w:kern w:val="24"/>
              </w:rPr>
              <w:t>ermit or</w:t>
            </w:r>
            <w:r w:rsidRPr="00D04A34" w:rsidDel="00364DBC">
              <w:rPr>
                <w:rFonts w:cs="Arial"/>
                <w:color w:val="000000"/>
                <w:kern w:val="24"/>
              </w:rPr>
              <w:t xml:space="preserve"> </w:t>
            </w:r>
            <w:r w:rsidRPr="00D04A34">
              <w:rPr>
                <w:rFonts w:cs="Arial"/>
                <w:color w:val="000000"/>
                <w:kern w:val="24"/>
              </w:rPr>
              <w:t>prove that the</w:t>
            </w:r>
            <w:r>
              <w:rPr>
                <w:rFonts w:cs="Arial"/>
                <w:color w:val="000000"/>
                <w:kern w:val="24"/>
              </w:rPr>
              <w:t>ir</w:t>
            </w:r>
            <w:r w:rsidRPr="00D04A34">
              <w:rPr>
                <w:rFonts w:cs="Arial"/>
                <w:color w:val="000000"/>
                <w:kern w:val="24"/>
              </w:rPr>
              <w:t xml:space="preserve"> vehicle </w:t>
            </w:r>
            <w:r>
              <w:rPr>
                <w:rFonts w:cs="Arial"/>
                <w:color w:val="000000"/>
                <w:kern w:val="24"/>
              </w:rPr>
              <w:t xml:space="preserve">had </w:t>
            </w:r>
            <w:r w:rsidRPr="00D04A34">
              <w:rPr>
                <w:rFonts w:cs="Arial"/>
                <w:color w:val="000000"/>
                <w:kern w:val="24"/>
              </w:rPr>
              <w:t xml:space="preserve">made 26 journeys </w:t>
            </w:r>
            <w:r>
              <w:rPr>
                <w:rFonts w:cs="Arial"/>
                <w:color w:val="000000"/>
                <w:kern w:val="24"/>
              </w:rPr>
              <w:t>into</w:t>
            </w:r>
            <w:r w:rsidRPr="00D04A34">
              <w:rPr>
                <w:rFonts w:cs="Arial"/>
                <w:color w:val="000000"/>
                <w:kern w:val="24"/>
              </w:rPr>
              <w:t xml:space="preserve"> Greater London </w:t>
            </w:r>
            <w:r>
              <w:rPr>
                <w:rFonts w:cs="Arial"/>
                <w:color w:val="000000"/>
                <w:kern w:val="24"/>
              </w:rPr>
              <w:t>during</w:t>
            </w:r>
            <w:r w:rsidRPr="00D04A34">
              <w:rPr>
                <w:rFonts w:cs="Arial"/>
                <w:color w:val="000000"/>
                <w:kern w:val="24"/>
              </w:rPr>
              <w:t xml:space="preserve"> the six months </w:t>
            </w:r>
            <w:r>
              <w:rPr>
                <w:rFonts w:cs="Arial"/>
                <w:color w:val="000000"/>
                <w:kern w:val="24"/>
              </w:rPr>
              <w:t>before</w:t>
            </w:r>
            <w:r w:rsidRPr="00D04A34">
              <w:rPr>
                <w:rFonts w:cs="Arial"/>
                <w:color w:val="000000"/>
                <w:kern w:val="24"/>
              </w:rPr>
              <w:t xml:space="preserve"> the start of the heavy vehicle </w:t>
            </w:r>
            <w:r>
              <w:rPr>
                <w:rFonts w:cs="Arial"/>
                <w:color w:val="000000"/>
                <w:kern w:val="24"/>
              </w:rPr>
              <w:t xml:space="preserve">scrappage </w:t>
            </w:r>
            <w:r w:rsidRPr="00D04A34">
              <w:rPr>
                <w:rFonts w:cs="Arial"/>
                <w:color w:val="000000"/>
                <w:kern w:val="24"/>
              </w:rPr>
              <w:t>scheme</w:t>
            </w:r>
          </w:p>
          <w:p w14:paraId="00B2A48C" w14:textId="77777777" w:rsidR="00B914A9" w:rsidRPr="00005224" w:rsidRDefault="00B914A9" w:rsidP="00F268BF">
            <w:pPr>
              <w:pStyle w:val="ListParagraph"/>
              <w:numPr>
                <w:ilvl w:val="0"/>
                <w:numId w:val="28"/>
              </w:numPr>
              <w:spacing w:after="0"/>
              <w:rPr>
                <w:rFonts w:cs="Arial"/>
              </w:rPr>
            </w:pPr>
            <w:r w:rsidRPr="00D04A34">
              <w:rPr>
                <w:rFonts w:cs="Arial"/>
                <w:color w:val="000000"/>
                <w:kern w:val="24"/>
              </w:rPr>
              <w:t xml:space="preserve">Successful </w:t>
            </w:r>
            <w:r>
              <w:rPr>
                <w:rFonts w:cs="Arial"/>
                <w:color w:val="000000"/>
                <w:kern w:val="24"/>
              </w:rPr>
              <w:t xml:space="preserve">applicants </w:t>
            </w:r>
            <w:r w:rsidRPr="00D04A34">
              <w:rPr>
                <w:rFonts w:cs="Arial"/>
                <w:color w:val="000000"/>
                <w:kern w:val="24"/>
              </w:rPr>
              <w:t xml:space="preserve">had six months </w:t>
            </w:r>
            <w:r>
              <w:rPr>
                <w:rFonts w:cs="Arial"/>
                <w:color w:val="000000"/>
                <w:kern w:val="24"/>
              </w:rPr>
              <w:br/>
            </w:r>
            <w:r w:rsidRPr="00D04A34">
              <w:rPr>
                <w:rFonts w:cs="Arial"/>
                <w:color w:val="000000"/>
                <w:kern w:val="24"/>
              </w:rPr>
              <w:t xml:space="preserve">to provide </w:t>
            </w:r>
            <w:r>
              <w:rPr>
                <w:rFonts w:cs="Arial"/>
                <w:color w:val="000000"/>
                <w:kern w:val="24"/>
              </w:rPr>
              <w:t>proof</w:t>
            </w:r>
            <w:r w:rsidRPr="00D04A34">
              <w:rPr>
                <w:rFonts w:cs="Arial"/>
                <w:color w:val="000000"/>
                <w:kern w:val="24"/>
              </w:rPr>
              <w:t xml:space="preserve"> of scrappage or retrofit</w:t>
            </w:r>
            <w:r>
              <w:rPr>
                <w:rFonts w:cs="Arial"/>
                <w:color w:val="000000"/>
                <w:kern w:val="24"/>
              </w:rPr>
              <w:br/>
            </w:r>
          </w:p>
        </w:tc>
      </w:tr>
      <w:tr w:rsidR="00DE61CB" w:rsidRPr="00DE61CB" w14:paraId="540AEC0E" w14:textId="77777777" w:rsidTr="00E331E6">
        <w:trPr>
          <w:cantSplit/>
          <w:trHeight w:val="3207"/>
        </w:trPr>
        <w:tc>
          <w:tcPr>
            <w:tcW w:w="48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30C0D7FC" w14:textId="636905E1" w:rsidR="00CD4C60" w:rsidRPr="00F257F8" w:rsidRDefault="00AC389C" w:rsidP="00F257F8">
            <w:pPr>
              <w:spacing w:after="0"/>
              <w:jc w:val="center"/>
              <w:rPr>
                <w:rFonts w:cs="Arial"/>
                <w:b/>
                <w:bCs/>
                <w:color w:val="000000"/>
                <w:kern w:val="24"/>
              </w:rPr>
            </w:pPr>
            <w:r>
              <w:rPr>
                <w:rFonts w:cs="Arial"/>
                <w:b/>
                <w:bCs/>
                <w:color w:val="000000"/>
                <w:kern w:val="24"/>
                <w:szCs w:val="24"/>
              </w:rPr>
              <w:lastRenderedPageBreak/>
              <w:br/>
            </w:r>
            <w:r w:rsidR="00DE61CB" w:rsidRPr="00F257F8">
              <w:rPr>
                <w:rFonts w:cs="Arial"/>
                <w:b/>
                <w:bCs/>
                <w:color w:val="000000"/>
                <w:kern w:val="24"/>
                <w:szCs w:val="24"/>
              </w:rPr>
              <w:t xml:space="preserve">Van and </w:t>
            </w:r>
            <w:r w:rsidR="00171AAF" w:rsidRPr="00F257F8">
              <w:rPr>
                <w:rFonts w:cs="Arial"/>
                <w:b/>
                <w:bCs/>
                <w:color w:val="000000"/>
                <w:kern w:val="24"/>
                <w:szCs w:val="24"/>
              </w:rPr>
              <w:t>m</w:t>
            </w:r>
            <w:r w:rsidR="00DE61CB" w:rsidRPr="00F257F8">
              <w:rPr>
                <w:rFonts w:cs="Arial"/>
                <w:b/>
                <w:bCs/>
                <w:color w:val="000000"/>
                <w:kern w:val="24"/>
                <w:szCs w:val="24"/>
              </w:rPr>
              <w:t>inibus</w:t>
            </w:r>
            <w:r w:rsidR="00CD4C60" w:rsidRPr="00F257F8">
              <w:rPr>
                <w:rFonts w:cs="Arial"/>
                <w:b/>
                <w:bCs/>
                <w:color w:val="000000"/>
                <w:kern w:val="24"/>
              </w:rPr>
              <w:t xml:space="preserve"> scrappage scheme</w:t>
            </w:r>
          </w:p>
          <w:p w14:paraId="0E132999" w14:textId="77777777" w:rsidR="00CD4C60" w:rsidRDefault="00CD4C60" w:rsidP="00CD4C60">
            <w:pPr>
              <w:spacing w:after="0"/>
              <w:rPr>
                <w:rFonts w:cs="Arial"/>
                <w:color w:val="000000"/>
                <w:kern w:val="24"/>
              </w:rPr>
            </w:pPr>
          </w:p>
          <w:p w14:paraId="286929C6" w14:textId="29C34467" w:rsidR="00DE61CB" w:rsidRPr="005062AC" w:rsidRDefault="00CD4C60" w:rsidP="005062AC">
            <w:r w:rsidRPr="00F257F8">
              <w:rPr>
                <w:rFonts w:cs="Arial"/>
                <w:color w:val="000000"/>
                <w:kern w:val="24"/>
              </w:rPr>
              <w:t xml:space="preserve">Scheme was open to micro-businesses, </w:t>
            </w:r>
            <w:r w:rsidR="00DD04AF">
              <w:rPr>
                <w:rFonts w:cs="Arial"/>
                <w:color w:val="000000"/>
                <w:kern w:val="24"/>
              </w:rPr>
              <w:br/>
            </w:r>
            <w:r w:rsidRPr="00F257F8">
              <w:rPr>
                <w:rFonts w:cs="Arial"/>
                <w:color w:val="000000"/>
                <w:kern w:val="24"/>
              </w:rPr>
              <w:t xml:space="preserve">sole traders and charities (from </w:t>
            </w:r>
            <w:r>
              <w:t>22 February 2019)</w:t>
            </w:r>
            <w:r w:rsidRPr="00F257F8">
              <w:rPr>
                <w:rFonts w:cs="Arial"/>
                <w:color w:val="000000"/>
                <w:kern w:val="24"/>
              </w:rPr>
              <w:t xml:space="preserve"> and small businesses (from January 2020)</w:t>
            </w:r>
            <w:r w:rsidR="00664413">
              <w:rPr>
                <w:rFonts w:cs="Arial"/>
                <w:color w:val="000000"/>
                <w:kern w:val="24"/>
              </w:rPr>
              <w:t xml:space="preserve">. Applications for the van scheme </w:t>
            </w:r>
            <w:r w:rsidR="003572FF">
              <w:rPr>
                <w:rFonts w:cs="Arial"/>
                <w:color w:val="000000"/>
                <w:kern w:val="24"/>
              </w:rPr>
              <w:t>were suspended</w:t>
            </w:r>
            <w:r w:rsidR="00664413">
              <w:rPr>
                <w:rFonts w:cs="Arial"/>
                <w:color w:val="000000"/>
                <w:kern w:val="24"/>
              </w:rPr>
              <w:t xml:space="preserve"> on </w:t>
            </w:r>
            <w:r w:rsidR="00664413" w:rsidRPr="00BD0DF7">
              <w:t>28 August 2020 due to high demand and a limited budget. It remained open for eligible charities to scrap minibuses until 24 November 2021, when all scrappage s</w:t>
            </w:r>
            <w:r w:rsidR="003572FF">
              <w:t>c</w:t>
            </w:r>
            <w:r w:rsidR="00664413" w:rsidRPr="00BD0DF7">
              <w:t>hemes closed</w:t>
            </w:r>
          </w:p>
        </w:tc>
        <w:tc>
          <w:tcPr>
            <w:tcW w:w="481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76F6C5E0" w14:textId="77777777" w:rsidR="001C6036" w:rsidRPr="001C6036" w:rsidRDefault="001C6036" w:rsidP="001C6036">
            <w:pPr>
              <w:pStyle w:val="ListParagraph"/>
              <w:spacing w:after="0"/>
              <w:rPr>
                <w:rFonts w:cs="Arial"/>
              </w:rPr>
            </w:pPr>
          </w:p>
          <w:p w14:paraId="35CABD98" w14:textId="358C1CBB" w:rsidR="00DE61CB" w:rsidRPr="00D04A34" w:rsidRDefault="00DE61CB" w:rsidP="00DE61CB">
            <w:pPr>
              <w:pStyle w:val="ListParagraph"/>
              <w:numPr>
                <w:ilvl w:val="0"/>
                <w:numId w:val="27"/>
              </w:numPr>
              <w:spacing w:after="0"/>
              <w:rPr>
                <w:rFonts w:cs="Arial"/>
              </w:rPr>
            </w:pPr>
            <w:r w:rsidRPr="00D04A34">
              <w:rPr>
                <w:rFonts w:cs="Arial"/>
                <w:color w:val="000000"/>
                <w:kern w:val="24"/>
              </w:rPr>
              <w:t xml:space="preserve">Organisations had to be registered </w:t>
            </w:r>
            <w:r w:rsidR="00DD04AF">
              <w:rPr>
                <w:rFonts w:cs="Arial"/>
                <w:color w:val="000000"/>
                <w:kern w:val="24"/>
              </w:rPr>
              <w:br/>
              <w:t>with</w:t>
            </w:r>
            <w:r w:rsidRPr="00D04A34">
              <w:rPr>
                <w:rFonts w:cs="Arial"/>
                <w:color w:val="000000"/>
                <w:kern w:val="24"/>
              </w:rPr>
              <w:t xml:space="preserve">in Greater London or the UK with </w:t>
            </w:r>
            <w:r w:rsidR="00DD04AF">
              <w:rPr>
                <w:rFonts w:cs="Arial"/>
                <w:color w:val="000000"/>
                <w:kern w:val="24"/>
              </w:rPr>
              <w:br/>
            </w:r>
            <w:r w:rsidRPr="00D04A34">
              <w:rPr>
                <w:rFonts w:cs="Arial"/>
                <w:color w:val="000000"/>
                <w:kern w:val="24"/>
              </w:rPr>
              <w:t xml:space="preserve">a minimum number of journeys into the </w:t>
            </w:r>
            <w:r w:rsidR="002E7604">
              <w:rPr>
                <w:rFonts w:cs="Arial"/>
                <w:color w:val="000000"/>
                <w:kern w:val="24"/>
              </w:rPr>
              <w:t>Congestion Charge zone</w:t>
            </w:r>
            <w:r w:rsidR="2FD21E53" w:rsidRPr="00D04A34">
              <w:rPr>
                <w:rFonts w:cs="Arial"/>
                <w:color w:val="000000"/>
                <w:kern w:val="24"/>
              </w:rPr>
              <w:t xml:space="preserve"> (for some options)</w:t>
            </w:r>
          </w:p>
          <w:p w14:paraId="57CF72A8" w14:textId="61742524" w:rsidR="00DE61CB" w:rsidRPr="00D04A34" w:rsidRDefault="00DE61CB" w:rsidP="00DE61CB">
            <w:pPr>
              <w:pStyle w:val="ListParagraph"/>
              <w:numPr>
                <w:ilvl w:val="0"/>
                <w:numId w:val="27"/>
              </w:numPr>
              <w:spacing w:after="0"/>
              <w:rPr>
                <w:rFonts w:cs="Arial"/>
              </w:rPr>
            </w:pPr>
            <w:r w:rsidRPr="00D04A34">
              <w:rPr>
                <w:rFonts w:cs="Arial"/>
                <w:color w:val="000000"/>
                <w:kern w:val="24"/>
              </w:rPr>
              <w:t xml:space="preserve">Maximum of </w:t>
            </w:r>
            <w:r w:rsidR="00171AAF">
              <w:rPr>
                <w:rFonts w:cs="Arial"/>
                <w:color w:val="000000"/>
                <w:kern w:val="24"/>
              </w:rPr>
              <w:t>three</w:t>
            </w:r>
            <w:r w:rsidRPr="00D04A34">
              <w:rPr>
                <w:rFonts w:cs="Arial"/>
                <w:color w:val="000000"/>
                <w:kern w:val="24"/>
              </w:rPr>
              <w:t xml:space="preserve"> vehicles could be scrapped </w:t>
            </w:r>
          </w:p>
          <w:p w14:paraId="71B551AA" w14:textId="5FF98428" w:rsidR="00DE61CB" w:rsidRPr="00005224" w:rsidRDefault="00DE61CB" w:rsidP="00D04A34">
            <w:pPr>
              <w:pStyle w:val="ListParagraph"/>
              <w:numPr>
                <w:ilvl w:val="0"/>
                <w:numId w:val="27"/>
              </w:numPr>
              <w:spacing w:after="0"/>
              <w:rPr>
                <w:rFonts w:cs="Arial"/>
              </w:rPr>
            </w:pPr>
            <w:r w:rsidRPr="00D04A34">
              <w:rPr>
                <w:rFonts w:cs="Arial"/>
                <w:color w:val="000000"/>
                <w:kern w:val="24"/>
              </w:rPr>
              <w:t xml:space="preserve">Successful applicants had six months </w:t>
            </w:r>
            <w:r w:rsidR="00DD04AF">
              <w:rPr>
                <w:rFonts w:cs="Arial"/>
                <w:color w:val="000000"/>
                <w:kern w:val="24"/>
              </w:rPr>
              <w:br/>
            </w:r>
            <w:r w:rsidRPr="00D04A34">
              <w:rPr>
                <w:rFonts w:cs="Arial"/>
                <w:color w:val="000000"/>
                <w:kern w:val="24"/>
              </w:rPr>
              <w:t xml:space="preserve">to provide </w:t>
            </w:r>
            <w:r w:rsidR="00171AAF">
              <w:rPr>
                <w:rFonts w:cs="Arial"/>
                <w:color w:val="000000"/>
                <w:kern w:val="24"/>
              </w:rPr>
              <w:t>proof</w:t>
            </w:r>
            <w:r w:rsidR="00171AAF" w:rsidRPr="00D04A34">
              <w:rPr>
                <w:rFonts w:cs="Arial"/>
                <w:color w:val="000000"/>
                <w:kern w:val="24"/>
              </w:rPr>
              <w:t xml:space="preserve"> </w:t>
            </w:r>
            <w:r w:rsidRPr="00D04A34">
              <w:rPr>
                <w:rFonts w:cs="Arial"/>
                <w:color w:val="000000"/>
                <w:kern w:val="24"/>
              </w:rPr>
              <w:t>of scrappage</w:t>
            </w:r>
          </w:p>
        </w:tc>
      </w:tr>
      <w:tr w:rsidR="00DE61CB" w:rsidRPr="00DE61CB" w14:paraId="37E6F8A1" w14:textId="77777777" w:rsidTr="001A7574">
        <w:trPr>
          <w:cantSplit/>
          <w:trHeight w:val="759"/>
        </w:trPr>
        <w:tc>
          <w:tcPr>
            <w:tcW w:w="48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7EB4E956" w14:textId="509D8DDB" w:rsidR="00900207" w:rsidRPr="00F257F8" w:rsidRDefault="00AC389C" w:rsidP="00810176">
            <w:pPr>
              <w:spacing w:after="0"/>
              <w:jc w:val="center"/>
              <w:rPr>
                <w:rFonts w:cs="Arial"/>
                <w:b/>
                <w:bCs/>
              </w:rPr>
            </w:pPr>
            <w:r>
              <w:rPr>
                <w:rFonts w:cs="Arial"/>
                <w:b/>
                <w:bCs/>
                <w:color w:val="000000"/>
                <w:kern w:val="24"/>
                <w:szCs w:val="24"/>
              </w:rPr>
              <w:br/>
            </w:r>
            <w:r w:rsidR="00DE61CB" w:rsidRPr="00F257F8">
              <w:rPr>
                <w:rFonts w:cs="Arial"/>
                <w:b/>
                <w:bCs/>
                <w:color w:val="000000"/>
                <w:kern w:val="24"/>
                <w:szCs w:val="24"/>
              </w:rPr>
              <w:t xml:space="preserve">Car and </w:t>
            </w:r>
            <w:r w:rsidR="00171AAF" w:rsidRPr="00F257F8">
              <w:rPr>
                <w:rFonts w:cs="Arial"/>
                <w:b/>
                <w:bCs/>
                <w:color w:val="000000"/>
                <w:kern w:val="24"/>
                <w:szCs w:val="24"/>
              </w:rPr>
              <w:t>m</w:t>
            </w:r>
            <w:r w:rsidR="00DE61CB" w:rsidRPr="00F257F8">
              <w:rPr>
                <w:rFonts w:cs="Arial"/>
                <w:b/>
                <w:bCs/>
                <w:color w:val="000000"/>
                <w:kern w:val="24"/>
                <w:szCs w:val="24"/>
              </w:rPr>
              <w:t>otorcycle</w:t>
            </w:r>
            <w:r w:rsidR="00900207" w:rsidRPr="00F257F8">
              <w:rPr>
                <w:rFonts w:cs="Arial"/>
                <w:b/>
                <w:bCs/>
              </w:rPr>
              <w:t xml:space="preserve"> scrappage scheme</w:t>
            </w:r>
          </w:p>
          <w:p w14:paraId="2B30D2A7" w14:textId="77777777" w:rsidR="00900207" w:rsidRDefault="00900207" w:rsidP="00900207">
            <w:pPr>
              <w:spacing w:after="0"/>
              <w:rPr>
                <w:rFonts w:cs="Arial"/>
              </w:rPr>
            </w:pPr>
          </w:p>
          <w:p w14:paraId="6266F8BE" w14:textId="1C6DD227" w:rsidR="00900207" w:rsidRPr="002D4103" w:rsidRDefault="00AC389C" w:rsidP="00F257F8">
            <w:pPr>
              <w:spacing w:after="0"/>
              <w:rPr>
                <w:rFonts w:cs="Arial"/>
              </w:rPr>
            </w:pPr>
            <w:r>
              <w:rPr>
                <w:rFonts w:cs="Arial"/>
              </w:rPr>
              <w:t>The s</w:t>
            </w:r>
            <w:r w:rsidR="00900207" w:rsidRPr="002D4103">
              <w:rPr>
                <w:rFonts w:cs="Arial"/>
              </w:rPr>
              <w:t xml:space="preserve">cheme was open from 23 October 2019 to 24 </w:t>
            </w:r>
            <w:r w:rsidR="00900207" w:rsidRPr="00780415">
              <w:rPr>
                <w:rFonts w:cs="Arial"/>
              </w:rPr>
              <w:t>November 2021</w:t>
            </w:r>
            <w:r w:rsidR="00664413">
              <w:rPr>
                <w:rFonts w:cs="Arial"/>
              </w:rPr>
              <w:t xml:space="preserve"> to </w:t>
            </w:r>
            <w:r>
              <w:rPr>
                <w:rFonts w:cs="Arial"/>
              </w:rPr>
              <w:t xml:space="preserve">applicants </w:t>
            </w:r>
            <w:r w:rsidR="00664413" w:rsidRPr="00D04A34">
              <w:rPr>
                <w:rFonts w:cs="Arial"/>
                <w:color w:val="000000"/>
                <w:kern w:val="24"/>
              </w:rPr>
              <w:t>liv</w:t>
            </w:r>
            <w:r w:rsidR="00664413">
              <w:rPr>
                <w:rFonts w:cs="Arial"/>
                <w:color w:val="000000"/>
                <w:kern w:val="24"/>
              </w:rPr>
              <w:t>ing</w:t>
            </w:r>
            <w:r w:rsidR="00664413" w:rsidRPr="00D04A34">
              <w:rPr>
                <w:rFonts w:cs="Arial"/>
                <w:color w:val="000000"/>
                <w:kern w:val="24"/>
              </w:rPr>
              <w:t xml:space="preserve"> within the 32 London boroughs or </w:t>
            </w:r>
            <w:r>
              <w:rPr>
                <w:rFonts w:cs="Arial"/>
                <w:color w:val="000000"/>
                <w:kern w:val="24"/>
              </w:rPr>
              <w:t xml:space="preserve">the </w:t>
            </w:r>
            <w:r w:rsidR="00664413" w:rsidRPr="00D04A34">
              <w:rPr>
                <w:rFonts w:cs="Arial"/>
                <w:color w:val="000000"/>
                <w:kern w:val="24"/>
              </w:rPr>
              <w:t>City of London and receiv</w:t>
            </w:r>
            <w:r w:rsidR="00664413">
              <w:rPr>
                <w:rFonts w:cs="Arial"/>
                <w:color w:val="000000"/>
                <w:kern w:val="24"/>
              </w:rPr>
              <w:t>ing</w:t>
            </w:r>
            <w:r w:rsidR="00664413" w:rsidRPr="00D04A34">
              <w:rPr>
                <w:rFonts w:cs="Arial"/>
                <w:color w:val="000000"/>
                <w:kern w:val="24"/>
              </w:rPr>
              <w:t xml:space="preserve"> certain means</w:t>
            </w:r>
            <w:r w:rsidR="00664413">
              <w:rPr>
                <w:rFonts w:cs="Arial"/>
                <w:color w:val="000000"/>
                <w:kern w:val="24"/>
              </w:rPr>
              <w:t>-</w:t>
            </w:r>
            <w:r w:rsidR="00664413" w:rsidRPr="00D04A34">
              <w:rPr>
                <w:rFonts w:cs="Arial"/>
                <w:color w:val="000000"/>
                <w:kern w:val="24"/>
              </w:rPr>
              <w:t>tested income benefits or non-means</w:t>
            </w:r>
            <w:r w:rsidR="00664413">
              <w:rPr>
                <w:rFonts w:cs="Arial"/>
                <w:color w:val="000000"/>
                <w:kern w:val="24"/>
              </w:rPr>
              <w:t>-</w:t>
            </w:r>
            <w:r w:rsidR="00664413" w:rsidRPr="00D04A34">
              <w:rPr>
                <w:rFonts w:cs="Arial"/>
                <w:color w:val="000000"/>
                <w:kern w:val="24"/>
              </w:rPr>
              <w:t>tested disability benefits</w:t>
            </w:r>
            <w:r>
              <w:rPr>
                <w:rFonts w:cs="Arial"/>
                <w:color w:val="000000"/>
                <w:kern w:val="24"/>
              </w:rPr>
              <w:br/>
            </w:r>
          </w:p>
          <w:p w14:paraId="3C42C3AE" w14:textId="23618983" w:rsidR="00DE61CB" w:rsidRPr="00D04A34" w:rsidRDefault="00DE61CB" w:rsidP="00DE61CB">
            <w:pPr>
              <w:spacing w:after="0"/>
              <w:jc w:val="center"/>
              <w:rPr>
                <w:rFonts w:cs="Arial"/>
                <w:szCs w:val="24"/>
              </w:rPr>
            </w:pPr>
          </w:p>
        </w:tc>
        <w:tc>
          <w:tcPr>
            <w:tcW w:w="48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Mar>
              <w:top w:w="72" w:type="dxa"/>
              <w:left w:w="144" w:type="dxa"/>
              <w:bottom w:w="72" w:type="dxa"/>
              <w:right w:w="144" w:type="dxa"/>
            </w:tcMar>
            <w:hideMark/>
          </w:tcPr>
          <w:p w14:paraId="47780CA6" w14:textId="77777777" w:rsidR="001C6036" w:rsidRPr="001C6036" w:rsidRDefault="001C6036" w:rsidP="001C6036">
            <w:pPr>
              <w:pStyle w:val="ListParagraph"/>
              <w:spacing w:after="0"/>
              <w:rPr>
                <w:rFonts w:cs="Arial"/>
              </w:rPr>
            </w:pPr>
          </w:p>
          <w:p w14:paraId="568A35AF" w14:textId="2BB501B5" w:rsidR="00DE61CB" w:rsidRPr="00D04A34" w:rsidRDefault="001C5F51" w:rsidP="00810176">
            <w:pPr>
              <w:pStyle w:val="ListParagraph"/>
              <w:numPr>
                <w:ilvl w:val="0"/>
                <w:numId w:val="36"/>
              </w:numPr>
              <w:spacing w:after="0"/>
              <w:rPr>
                <w:rFonts w:cs="Arial"/>
              </w:rPr>
            </w:pPr>
            <w:r>
              <w:rPr>
                <w:rFonts w:cs="Arial"/>
                <w:color w:val="000000"/>
                <w:kern w:val="24"/>
              </w:rPr>
              <w:t>V</w:t>
            </w:r>
            <w:r w:rsidR="00DE61CB" w:rsidRPr="00D04A34">
              <w:rPr>
                <w:rFonts w:cs="Arial"/>
                <w:color w:val="000000"/>
                <w:kern w:val="24"/>
              </w:rPr>
              <w:t xml:space="preserve">ehicle </w:t>
            </w:r>
            <w:r w:rsidR="00364DBC">
              <w:rPr>
                <w:rFonts w:cs="Arial"/>
                <w:color w:val="000000"/>
                <w:kern w:val="24"/>
              </w:rPr>
              <w:t>had to</w:t>
            </w:r>
            <w:r w:rsidR="00DE61CB" w:rsidRPr="00D04A34">
              <w:rPr>
                <w:rFonts w:cs="Arial"/>
                <w:color w:val="000000"/>
                <w:kern w:val="24"/>
              </w:rPr>
              <w:t xml:space="preserve"> be registered by the applicant, owned for more than 12 months before 23 October 2019, </w:t>
            </w:r>
            <w:r w:rsidR="00DD04AF">
              <w:rPr>
                <w:rFonts w:cs="Arial"/>
                <w:color w:val="000000"/>
                <w:kern w:val="24"/>
              </w:rPr>
              <w:br/>
            </w:r>
            <w:r>
              <w:rPr>
                <w:rFonts w:cs="Arial"/>
                <w:color w:val="000000"/>
                <w:kern w:val="24"/>
              </w:rPr>
              <w:t xml:space="preserve">be </w:t>
            </w:r>
            <w:r w:rsidR="00DE61CB" w:rsidRPr="00D04A34">
              <w:rPr>
                <w:rFonts w:cs="Arial"/>
                <w:color w:val="000000"/>
                <w:kern w:val="24"/>
              </w:rPr>
              <w:t xml:space="preserve">insured, have </w:t>
            </w:r>
            <w:r w:rsidR="00364DBC">
              <w:rPr>
                <w:rFonts w:cs="Arial"/>
                <w:color w:val="000000"/>
                <w:kern w:val="24"/>
              </w:rPr>
              <w:t xml:space="preserve">an </w:t>
            </w:r>
            <w:r w:rsidR="00DE61CB" w:rsidRPr="00D04A34">
              <w:rPr>
                <w:rFonts w:cs="Arial"/>
                <w:color w:val="000000"/>
                <w:kern w:val="24"/>
              </w:rPr>
              <w:t xml:space="preserve">up-to-date MOT </w:t>
            </w:r>
            <w:r w:rsidR="00364DBC">
              <w:rPr>
                <w:rFonts w:cs="Arial"/>
                <w:color w:val="000000"/>
                <w:kern w:val="24"/>
              </w:rPr>
              <w:t xml:space="preserve">certificate </w:t>
            </w:r>
            <w:r w:rsidR="00DE61CB" w:rsidRPr="00D04A34">
              <w:rPr>
                <w:rFonts w:cs="Arial"/>
                <w:color w:val="000000"/>
                <w:kern w:val="24"/>
              </w:rPr>
              <w:t>and road tax</w:t>
            </w:r>
            <w:r w:rsidR="00AC389C">
              <w:rPr>
                <w:rFonts w:cs="Arial"/>
                <w:color w:val="000000"/>
                <w:kern w:val="24"/>
              </w:rPr>
              <w:t>,</w:t>
            </w:r>
            <w:r w:rsidR="00DE61CB" w:rsidRPr="00D04A34">
              <w:rPr>
                <w:rFonts w:cs="Arial"/>
                <w:color w:val="000000"/>
                <w:kern w:val="24"/>
              </w:rPr>
              <w:t xml:space="preserve"> plus not meet the ULEZ emission</w:t>
            </w:r>
            <w:r w:rsidR="00364DBC">
              <w:rPr>
                <w:rFonts w:cs="Arial"/>
                <w:color w:val="000000"/>
                <w:kern w:val="24"/>
              </w:rPr>
              <w:t>s</w:t>
            </w:r>
            <w:r w:rsidR="00DE61CB" w:rsidRPr="00D04A34">
              <w:rPr>
                <w:rFonts w:cs="Arial"/>
                <w:color w:val="000000"/>
                <w:kern w:val="24"/>
              </w:rPr>
              <w:t xml:space="preserve"> standards</w:t>
            </w:r>
          </w:p>
          <w:p w14:paraId="3A6460EB" w14:textId="5A0F3CAB" w:rsidR="00DE61CB" w:rsidRPr="00005224" w:rsidRDefault="00DE61CB" w:rsidP="00D04A34">
            <w:pPr>
              <w:pStyle w:val="ListParagraph"/>
              <w:numPr>
                <w:ilvl w:val="0"/>
                <w:numId w:val="29"/>
              </w:numPr>
              <w:spacing w:after="0"/>
              <w:rPr>
                <w:rFonts w:cs="Arial"/>
              </w:rPr>
            </w:pPr>
            <w:r w:rsidRPr="00D04A34">
              <w:rPr>
                <w:rFonts w:cs="Arial"/>
                <w:color w:val="000000"/>
                <w:kern w:val="24"/>
              </w:rPr>
              <w:t xml:space="preserve">Successful applicants had 30 days </w:t>
            </w:r>
            <w:r w:rsidR="00DD04AF">
              <w:rPr>
                <w:rFonts w:cs="Arial"/>
                <w:color w:val="000000"/>
                <w:kern w:val="24"/>
              </w:rPr>
              <w:br/>
            </w:r>
            <w:r w:rsidRPr="00D04A34">
              <w:rPr>
                <w:rFonts w:cs="Arial"/>
                <w:color w:val="000000"/>
                <w:kern w:val="24"/>
              </w:rPr>
              <w:t xml:space="preserve">to provide </w:t>
            </w:r>
            <w:r w:rsidR="001C5F51">
              <w:rPr>
                <w:rFonts w:cs="Arial"/>
                <w:color w:val="000000"/>
                <w:kern w:val="24"/>
              </w:rPr>
              <w:t>proof</w:t>
            </w:r>
            <w:r w:rsidR="001C5F51" w:rsidRPr="00D04A34">
              <w:rPr>
                <w:rFonts w:cs="Arial"/>
                <w:color w:val="000000"/>
                <w:kern w:val="24"/>
              </w:rPr>
              <w:t xml:space="preserve"> </w:t>
            </w:r>
            <w:r w:rsidRPr="00D04A34">
              <w:rPr>
                <w:rFonts w:cs="Arial"/>
                <w:color w:val="000000"/>
                <w:kern w:val="24"/>
              </w:rPr>
              <w:t>of scrappage</w:t>
            </w:r>
            <w:r w:rsidR="00364DBC">
              <w:rPr>
                <w:rFonts w:cs="Arial"/>
                <w:color w:val="000000"/>
                <w:kern w:val="24"/>
              </w:rPr>
              <w:br/>
            </w:r>
          </w:p>
        </w:tc>
      </w:tr>
    </w:tbl>
    <w:p w14:paraId="120D1BA4" w14:textId="467744B9" w:rsidR="00937156" w:rsidRPr="00937156" w:rsidRDefault="00A1098A" w:rsidP="00937156">
      <w:pPr>
        <w:pStyle w:val="Heading2"/>
      </w:pPr>
      <w:bookmarkStart w:id="14" w:name="_Toc119589925"/>
      <w:r>
        <w:t>2.2</w:t>
      </w:r>
      <w:r>
        <w:tab/>
      </w:r>
      <w:r w:rsidR="005F5528">
        <w:t xml:space="preserve">Impact of </w:t>
      </w:r>
      <w:r w:rsidR="00DD04AF">
        <w:t>s</w:t>
      </w:r>
      <w:r w:rsidR="005F5528">
        <w:t xml:space="preserve">crappage </w:t>
      </w:r>
      <w:r w:rsidR="00DD04AF">
        <w:t>s</w:t>
      </w:r>
      <w:r w:rsidR="005F5528">
        <w:t>cheme</w:t>
      </w:r>
      <w:r w:rsidR="00DD04AF">
        <w:t>s</w:t>
      </w:r>
      <w:bookmarkEnd w:id="14"/>
    </w:p>
    <w:p w14:paraId="1BEA135C" w14:textId="58BCB340" w:rsidR="007B4F6A" w:rsidRPr="007B4F6A" w:rsidRDefault="00937156" w:rsidP="007B4F6A">
      <w:r w:rsidRPr="00937156">
        <w:t xml:space="preserve">This section </w:t>
      </w:r>
      <w:r w:rsidR="21C1E5E2">
        <w:t>set</w:t>
      </w:r>
      <w:r w:rsidR="29059AB0">
        <w:t>s</w:t>
      </w:r>
      <w:r w:rsidR="00F215D6">
        <w:t xml:space="preserve"> </w:t>
      </w:r>
      <w:r w:rsidRPr="00937156">
        <w:t xml:space="preserve">out the number of </w:t>
      </w:r>
      <w:r w:rsidR="06E4C48A">
        <w:t xml:space="preserve">successful </w:t>
      </w:r>
      <w:r w:rsidRPr="00937156">
        <w:t>applications</w:t>
      </w:r>
      <w:r w:rsidR="00F215D6">
        <w:t xml:space="preserve"> </w:t>
      </w:r>
      <w:r w:rsidR="1687CB67">
        <w:t>for each scheme</w:t>
      </w:r>
      <w:r w:rsidR="21C1E5E2">
        <w:t xml:space="preserve"> </w:t>
      </w:r>
      <w:r w:rsidR="00F215D6">
        <w:t>(</w:t>
      </w:r>
      <w:r w:rsidRPr="00937156">
        <w:t xml:space="preserve">broken down into those accepted </w:t>
      </w:r>
      <w:r w:rsidR="0032264E">
        <w:t>or</w:t>
      </w:r>
      <w:r w:rsidR="0032264E" w:rsidRPr="00937156">
        <w:t xml:space="preserve"> </w:t>
      </w:r>
      <w:r w:rsidRPr="00937156">
        <w:t>rejected</w:t>
      </w:r>
      <w:r w:rsidR="21C1E5E2">
        <w:t>)</w:t>
      </w:r>
      <w:r w:rsidR="4623FE11">
        <w:t xml:space="preserve">, </w:t>
      </w:r>
      <w:r w:rsidRPr="00937156">
        <w:t>the number of vehicles scrapped</w:t>
      </w:r>
      <w:r w:rsidR="006C75C3">
        <w:t>,</w:t>
      </w:r>
      <w:r w:rsidR="002E0BC1">
        <w:t xml:space="preserve"> </w:t>
      </w:r>
      <w:r w:rsidR="421617B3">
        <w:t>and</w:t>
      </w:r>
      <w:r w:rsidR="684FC8D1">
        <w:t xml:space="preserve"> the </w:t>
      </w:r>
      <w:r w:rsidR="50F89005">
        <w:t xml:space="preserve">uptake of </w:t>
      </w:r>
      <w:r w:rsidRPr="00937156">
        <w:t>third</w:t>
      </w:r>
      <w:r w:rsidR="008134DA">
        <w:t>-</w:t>
      </w:r>
      <w:r w:rsidRPr="00937156">
        <w:t>party offers</w:t>
      </w:r>
      <w:r w:rsidR="1DC593B8">
        <w:t xml:space="preserve"> for UCM</w:t>
      </w:r>
      <w:r w:rsidR="00362C76">
        <w:t>S</w:t>
      </w:r>
      <w:r w:rsidR="1DC593B8">
        <w:t>S</w:t>
      </w:r>
      <w:r w:rsidRPr="00937156">
        <w:t xml:space="preserve">. </w:t>
      </w:r>
    </w:p>
    <w:p w14:paraId="09C18C4B" w14:textId="37FE6EEA" w:rsidR="002E0BC1" w:rsidRDefault="00054CDC" w:rsidP="002E0BC1">
      <w:r>
        <w:t>Table</w:t>
      </w:r>
      <w:r w:rsidRPr="002E0BC1">
        <w:t xml:space="preserve"> </w:t>
      </w:r>
      <w:r w:rsidR="00EC36AB">
        <w:t>3</w:t>
      </w:r>
      <w:r w:rsidR="002E0BC1" w:rsidRPr="002E0BC1">
        <w:t xml:space="preserve"> shows the final </w:t>
      </w:r>
      <w:r w:rsidR="008134DA">
        <w:t xml:space="preserve">total </w:t>
      </w:r>
      <w:r w:rsidR="002E0BC1" w:rsidRPr="002E0BC1">
        <w:t xml:space="preserve">scrappage figures across all schemes. </w:t>
      </w:r>
      <w:r w:rsidR="008134DA">
        <w:t>It</w:t>
      </w:r>
      <w:r w:rsidR="008134DA" w:rsidRPr="002E0BC1">
        <w:t xml:space="preserve"> </w:t>
      </w:r>
      <w:r w:rsidR="002E0BC1" w:rsidRPr="002E0BC1">
        <w:t>shows the success of the</w:t>
      </w:r>
      <w:r w:rsidR="00F215D6">
        <w:t xml:space="preserve">se </w:t>
      </w:r>
      <w:r w:rsidR="002E0BC1" w:rsidRPr="002E0BC1">
        <w:t>scheme</w:t>
      </w:r>
      <w:r w:rsidR="008134DA">
        <w:t>s</w:t>
      </w:r>
      <w:r w:rsidR="002E0BC1" w:rsidRPr="002E0BC1">
        <w:t xml:space="preserve"> in removing </w:t>
      </w:r>
      <w:r w:rsidR="00DD04AF">
        <w:t xml:space="preserve">more than </w:t>
      </w:r>
      <w:r w:rsidR="00873FD4">
        <w:t>15,200</w:t>
      </w:r>
      <w:r w:rsidR="002E0BC1" w:rsidRPr="002E0BC1">
        <w:t xml:space="preserve"> </w:t>
      </w:r>
      <w:r w:rsidR="00F215D6">
        <w:t>older and more</w:t>
      </w:r>
      <w:r w:rsidR="00F215D6" w:rsidRPr="002E0BC1">
        <w:t xml:space="preserve"> </w:t>
      </w:r>
      <w:r w:rsidR="002E0BC1" w:rsidRPr="002E0BC1">
        <w:t>polluting vehicles from London’s roads</w:t>
      </w:r>
      <w:r w:rsidR="000E2ECF">
        <w:t>.</w:t>
      </w:r>
    </w:p>
    <w:p w14:paraId="6651BC33" w14:textId="3E550B3B" w:rsidR="00981990" w:rsidRPr="00E12EE8" w:rsidRDefault="00EC36AB" w:rsidP="00E135DF">
      <w:pPr>
        <w:pStyle w:val="Caption"/>
        <w:rPr>
          <w:i/>
          <w:iCs/>
        </w:rPr>
      </w:pPr>
      <w:bookmarkStart w:id="15" w:name="_Toc119589303"/>
      <w:r w:rsidRPr="00E1469B">
        <w:lastRenderedPageBreak/>
        <w:t xml:space="preserve">Table </w:t>
      </w:r>
      <w:r>
        <w:fldChar w:fldCharType="begin"/>
      </w:r>
      <w:r w:rsidRPr="00E12EE8">
        <w:instrText xml:space="preserve"> SEQ Table \* ARABIC </w:instrText>
      </w:r>
      <w:r>
        <w:fldChar w:fldCharType="separate"/>
      </w:r>
      <w:r w:rsidR="00CC08DF">
        <w:rPr>
          <w:noProof/>
        </w:rPr>
        <w:t>3</w:t>
      </w:r>
      <w:r>
        <w:fldChar w:fldCharType="end"/>
      </w:r>
      <w:r w:rsidRPr="00E12EE8">
        <w:t xml:space="preserve">: Final scrappage figures across all </w:t>
      </w:r>
      <w:r w:rsidR="00F61BF6">
        <w:t xml:space="preserve">scrappage </w:t>
      </w:r>
      <w:r w:rsidRPr="00E12EE8">
        <w:t>schemes</w:t>
      </w:r>
      <w:bookmarkEnd w:id="1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9"/>
        <w:gridCol w:w="1559"/>
        <w:gridCol w:w="1243"/>
        <w:gridCol w:w="1649"/>
        <w:gridCol w:w="1368"/>
        <w:gridCol w:w="1135"/>
        <w:gridCol w:w="951"/>
      </w:tblGrid>
      <w:tr w:rsidR="002E0BC1" w:rsidRPr="002E0BC1" w14:paraId="2AA291A0" w14:textId="77777777" w:rsidTr="00B914A9">
        <w:trPr>
          <w:cantSplit/>
          <w:trHeight w:val="522"/>
          <w:tblHeader/>
        </w:trPr>
        <w:tc>
          <w:tcPr>
            <w:tcW w:w="1729" w:type="dxa"/>
            <w:shd w:val="clear" w:color="auto" w:fill="4F81BD"/>
            <w:tcMar>
              <w:top w:w="0" w:type="dxa"/>
              <w:left w:w="108" w:type="dxa"/>
              <w:bottom w:w="0" w:type="dxa"/>
              <w:right w:w="108" w:type="dxa"/>
            </w:tcMar>
            <w:vAlign w:val="center"/>
            <w:hideMark/>
          </w:tcPr>
          <w:p w14:paraId="026E9FA4" w14:textId="7CAF0F68" w:rsidR="002E0BC1" w:rsidRPr="002E0BC1" w:rsidRDefault="002E0BC1" w:rsidP="002E0BC1">
            <w:pPr>
              <w:rPr>
                <w:b/>
                <w:bCs/>
              </w:rPr>
            </w:pPr>
            <w:r w:rsidRPr="002E0BC1">
              <w:rPr>
                <w:b/>
                <w:bCs/>
              </w:rPr>
              <w:t> </w:t>
            </w:r>
            <w:r w:rsidR="00CB1116">
              <w:rPr>
                <w:b/>
                <w:bCs/>
              </w:rPr>
              <w:t>Vehicle type</w:t>
            </w:r>
          </w:p>
        </w:tc>
        <w:tc>
          <w:tcPr>
            <w:tcW w:w="1559" w:type="dxa"/>
            <w:shd w:val="clear" w:color="auto" w:fill="4F81BD"/>
            <w:tcMar>
              <w:top w:w="0" w:type="dxa"/>
              <w:left w:w="108" w:type="dxa"/>
              <w:bottom w:w="0" w:type="dxa"/>
              <w:right w:w="108" w:type="dxa"/>
            </w:tcMar>
            <w:vAlign w:val="center"/>
            <w:hideMark/>
          </w:tcPr>
          <w:p w14:paraId="68EF0901" w14:textId="77777777" w:rsidR="002E0BC1" w:rsidRPr="002E0BC1" w:rsidRDefault="002E0BC1" w:rsidP="002E0BC1">
            <w:pPr>
              <w:rPr>
                <w:b/>
                <w:bCs/>
              </w:rPr>
            </w:pPr>
            <w:r w:rsidRPr="002E0BC1">
              <w:rPr>
                <w:b/>
                <w:bCs/>
              </w:rPr>
              <w:t>Vehicles scrapped</w:t>
            </w:r>
          </w:p>
        </w:tc>
        <w:tc>
          <w:tcPr>
            <w:tcW w:w="1243" w:type="dxa"/>
            <w:shd w:val="clear" w:color="auto" w:fill="4F81BD"/>
            <w:tcMar>
              <w:top w:w="0" w:type="dxa"/>
              <w:left w:w="108" w:type="dxa"/>
              <w:bottom w:w="0" w:type="dxa"/>
              <w:right w:w="108" w:type="dxa"/>
            </w:tcMar>
            <w:vAlign w:val="center"/>
            <w:hideMark/>
          </w:tcPr>
          <w:p w14:paraId="35394E92" w14:textId="77777777" w:rsidR="002E0BC1" w:rsidRPr="002E0BC1" w:rsidRDefault="002E0BC1" w:rsidP="002E0BC1">
            <w:pPr>
              <w:rPr>
                <w:b/>
                <w:bCs/>
              </w:rPr>
            </w:pPr>
            <w:r w:rsidRPr="002E0BC1">
              <w:rPr>
                <w:b/>
                <w:bCs/>
              </w:rPr>
              <w:t>Scrap only</w:t>
            </w:r>
          </w:p>
        </w:tc>
        <w:tc>
          <w:tcPr>
            <w:tcW w:w="1649" w:type="dxa"/>
            <w:shd w:val="clear" w:color="auto" w:fill="4F81BD"/>
            <w:tcMar>
              <w:top w:w="0" w:type="dxa"/>
              <w:left w:w="108" w:type="dxa"/>
              <w:bottom w:w="0" w:type="dxa"/>
              <w:right w:w="108" w:type="dxa"/>
            </w:tcMar>
            <w:vAlign w:val="center"/>
            <w:hideMark/>
          </w:tcPr>
          <w:p w14:paraId="72881466" w14:textId="77777777" w:rsidR="002E0BC1" w:rsidRPr="002E0BC1" w:rsidRDefault="002E0BC1" w:rsidP="002E0BC1">
            <w:pPr>
              <w:rPr>
                <w:b/>
                <w:bCs/>
              </w:rPr>
            </w:pPr>
            <w:r w:rsidRPr="002E0BC1">
              <w:rPr>
                <w:b/>
                <w:bCs/>
              </w:rPr>
              <w:t>Scrap and replace with Euro 6</w:t>
            </w:r>
          </w:p>
        </w:tc>
        <w:tc>
          <w:tcPr>
            <w:tcW w:w="1368" w:type="dxa"/>
            <w:shd w:val="clear" w:color="auto" w:fill="4F81BD"/>
            <w:tcMar>
              <w:top w:w="0" w:type="dxa"/>
              <w:left w:w="108" w:type="dxa"/>
              <w:bottom w:w="0" w:type="dxa"/>
              <w:right w:w="108" w:type="dxa"/>
            </w:tcMar>
            <w:vAlign w:val="center"/>
            <w:hideMark/>
          </w:tcPr>
          <w:p w14:paraId="69837354" w14:textId="77777777" w:rsidR="002E0BC1" w:rsidRPr="002E0BC1" w:rsidRDefault="002E0BC1" w:rsidP="002E0BC1">
            <w:pPr>
              <w:rPr>
                <w:b/>
                <w:bCs/>
              </w:rPr>
            </w:pPr>
            <w:r w:rsidRPr="002E0BC1">
              <w:rPr>
                <w:b/>
                <w:bCs/>
              </w:rPr>
              <w:t>Scrap and replace with EV</w:t>
            </w:r>
          </w:p>
        </w:tc>
        <w:tc>
          <w:tcPr>
            <w:tcW w:w="1135" w:type="dxa"/>
            <w:shd w:val="clear" w:color="auto" w:fill="4F81BD"/>
            <w:tcMar>
              <w:top w:w="0" w:type="dxa"/>
              <w:left w:w="108" w:type="dxa"/>
              <w:bottom w:w="0" w:type="dxa"/>
              <w:right w:w="108" w:type="dxa"/>
            </w:tcMar>
            <w:vAlign w:val="center"/>
            <w:hideMark/>
          </w:tcPr>
          <w:p w14:paraId="72EC5B78" w14:textId="77777777" w:rsidR="002E0BC1" w:rsidRPr="002E0BC1" w:rsidRDefault="002E0BC1" w:rsidP="002E0BC1">
            <w:pPr>
              <w:rPr>
                <w:b/>
                <w:bCs/>
              </w:rPr>
            </w:pPr>
            <w:r w:rsidRPr="002E0BC1">
              <w:rPr>
                <w:b/>
                <w:bCs/>
              </w:rPr>
              <w:t>Retrofit</w:t>
            </w:r>
          </w:p>
        </w:tc>
        <w:tc>
          <w:tcPr>
            <w:tcW w:w="951" w:type="dxa"/>
            <w:shd w:val="clear" w:color="auto" w:fill="4F81BD"/>
            <w:tcMar>
              <w:top w:w="0" w:type="dxa"/>
              <w:left w:w="108" w:type="dxa"/>
              <w:bottom w:w="0" w:type="dxa"/>
              <w:right w:w="108" w:type="dxa"/>
            </w:tcMar>
            <w:vAlign w:val="center"/>
            <w:hideMark/>
          </w:tcPr>
          <w:p w14:paraId="707DF165" w14:textId="2922E7E6" w:rsidR="002E0BC1" w:rsidRPr="002E0BC1" w:rsidRDefault="002E0BC1" w:rsidP="002E0BC1">
            <w:pPr>
              <w:rPr>
                <w:b/>
                <w:bCs/>
              </w:rPr>
            </w:pPr>
            <w:r w:rsidRPr="002E0BC1">
              <w:rPr>
                <w:b/>
                <w:bCs/>
              </w:rPr>
              <w:t>Total</w:t>
            </w:r>
          </w:p>
        </w:tc>
      </w:tr>
      <w:tr w:rsidR="002E0BC1" w:rsidRPr="002E0BC1" w14:paraId="3CD6A21F" w14:textId="77777777" w:rsidTr="00B914A9">
        <w:trPr>
          <w:cantSplit/>
          <w:trHeight w:val="546"/>
          <w:tblHeader/>
        </w:trPr>
        <w:tc>
          <w:tcPr>
            <w:tcW w:w="1729" w:type="dxa"/>
            <w:shd w:val="clear" w:color="auto" w:fill="4F81BD"/>
            <w:tcMar>
              <w:top w:w="0" w:type="dxa"/>
              <w:left w:w="108" w:type="dxa"/>
              <w:bottom w:w="0" w:type="dxa"/>
              <w:right w:w="108" w:type="dxa"/>
            </w:tcMar>
            <w:vAlign w:val="center"/>
            <w:hideMark/>
          </w:tcPr>
          <w:p w14:paraId="39B96A30" w14:textId="17E73B10" w:rsidR="002E0BC1" w:rsidRPr="002E0BC1" w:rsidRDefault="002E0BC1" w:rsidP="002E0BC1">
            <w:pPr>
              <w:rPr>
                <w:b/>
                <w:bCs/>
              </w:rPr>
            </w:pPr>
            <w:r w:rsidRPr="002E0BC1">
              <w:rPr>
                <w:b/>
                <w:bCs/>
              </w:rPr>
              <w:t>UCMSS</w:t>
            </w:r>
            <w:r w:rsidR="00FA5CFA">
              <w:rPr>
                <w:b/>
                <w:bCs/>
              </w:rPr>
              <w:t>:</w:t>
            </w:r>
            <w:r w:rsidRPr="002E0BC1">
              <w:rPr>
                <w:b/>
                <w:bCs/>
              </w:rPr>
              <w:t xml:space="preserve"> cars</w:t>
            </w:r>
          </w:p>
        </w:tc>
        <w:tc>
          <w:tcPr>
            <w:tcW w:w="1559" w:type="dxa"/>
            <w:shd w:val="clear" w:color="auto" w:fill="E7E6E6"/>
            <w:tcMar>
              <w:top w:w="0" w:type="dxa"/>
              <w:left w:w="108" w:type="dxa"/>
              <w:bottom w:w="0" w:type="dxa"/>
              <w:right w:w="108" w:type="dxa"/>
            </w:tcMar>
            <w:vAlign w:val="center"/>
            <w:hideMark/>
          </w:tcPr>
          <w:p w14:paraId="192B7CB8" w14:textId="77777777" w:rsidR="002E0BC1" w:rsidRPr="002E0BC1" w:rsidRDefault="002E0BC1" w:rsidP="0021735D">
            <w:pPr>
              <w:jc w:val="center"/>
              <w:rPr>
                <w:b/>
                <w:bCs/>
              </w:rPr>
            </w:pPr>
            <w:r w:rsidRPr="002E0BC1">
              <w:rPr>
                <w:b/>
                <w:bCs/>
              </w:rPr>
              <w:t>9,786</w:t>
            </w:r>
          </w:p>
        </w:tc>
        <w:tc>
          <w:tcPr>
            <w:tcW w:w="1243" w:type="dxa"/>
            <w:shd w:val="clear" w:color="auto" w:fill="E7E6E6"/>
            <w:tcMar>
              <w:top w:w="0" w:type="dxa"/>
              <w:left w:w="108" w:type="dxa"/>
              <w:bottom w:w="0" w:type="dxa"/>
              <w:right w:w="108" w:type="dxa"/>
            </w:tcMar>
            <w:vAlign w:val="center"/>
            <w:hideMark/>
          </w:tcPr>
          <w:p w14:paraId="345C6B0C" w14:textId="21AADC07" w:rsidR="002E0BC1" w:rsidRPr="002E0BC1" w:rsidRDefault="007C7A72" w:rsidP="0021735D">
            <w:pPr>
              <w:jc w:val="center"/>
              <w:rPr>
                <w:b/>
                <w:bCs/>
              </w:rPr>
            </w:pPr>
            <w:r>
              <w:rPr>
                <w:b/>
                <w:bCs/>
              </w:rPr>
              <w:t>-</w:t>
            </w:r>
          </w:p>
        </w:tc>
        <w:tc>
          <w:tcPr>
            <w:tcW w:w="1649" w:type="dxa"/>
            <w:shd w:val="clear" w:color="auto" w:fill="E7E6E6"/>
            <w:tcMar>
              <w:top w:w="0" w:type="dxa"/>
              <w:left w:w="108" w:type="dxa"/>
              <w:bottom w:w="0" w:type="dxa"/>
              <w:right w:w="108" w:type="dxa"/>
            </w:tcMar>
            <w:vAlign w:val="center"/>
            <w:hideMark/>
          </w:tcPr>
          <w:p w14:paraId="58837AC8" w14:textId="32C7ACD8" w:rsidR="002E0BC1" w:rsidRPr="002E0BC1" w:rsidRDefault="007C7A72" w:rsidP="0021735D">
            <w:pPr>
              <w:jc w:val="center"/>
              <w:rPr>
                <w:b/>
                <w:bCs/>
              </w:rPr>
            </w:pPr>
            <w:r>
              <w:rPr>
                <w:b/>
                <w:bCs/>
              </w:rPr>
              <w:t>-</w:t>
            </w:r>
          </w:p>
        </w:tc>
        <w:tc>
          <w:tcPr>
            <w:tcW w:w="1368" w:type="dxa"/>
            <w:shd w:val="clear" w:color="auto" w:fill="E7E6E6"/>
            <w:tcMar>
              <w:top w:w="0" w:type="dxa"/>
              <w:left w:w="108" w:type="dxa"/>
              <w:bottom w:w="0" w:type="dxa"/>
              <w:right w:w="108" w:type="dxa"/>
            </w:tcMar>
            <w:vAlign w:val="center"/>
            <w:hideMark/>
          </w:tcPr>
          <w:p w14:paraId="470A392D" w14:textId="313EAC11" w:rsidR="002E0BC1" w:rsidRPr="002E0BC1" w:rsidRDefault="007C7A72" w:rsidP="0021735D">
            <w:pPr>
              <w:jc w:val="center"/>
              <w:rPr>
                <w:b/>
                <w:bCs/>
              </w:rPr>
            </w:pPr>
            <w:r>
              <w:rPr>
                <w:b/>
                <w:bCs/>
              </w:rPr>
              <w:t>-</w:t>
            </w:r>
          </w:p>
        </w:tc>
        <w:tc>
          <w:tcPr>
            <w:tcW w:w="1135" w:type="dxa"/>
            <w:shd w:val="clear" w:color="auto" w:fill="E7E7E7"/>
            <w:tcMar>
              <w:top w:w="0" w:type="dxa"/>
              <w:left w:w="108" w:type="dxa"/>
              <w:bottom w:w="0" w:type="dxa"/>
              <w:right w:w="108" w:type="dxa"/>
            </w:tcMar>
            <w:vAlign w:val="center"/>
            <w:hideMark/>
          </w:tcPr>
          <w:p w14:paraId="6E404A1D" w14:textId="4C5BDA99" w:rsidR="002E0BC1" w:rsidRPr="002E0BC1" w:rsidRDefault="007C7A72" w:rsidP="0021735D">
            <w:pPr>
              <w:jc w:val="center"/>
              <w:rPr>
                <w:b/>
                <w:bCs/>
              </w:rPr>
            </w:pPr>
            <w:r>
              <w:rPr>
                <w:b/>
                <w:bCs/>
              </w:rPr>
              <w:t>-</w:t>
            </w:r>
          </w:p>
        </w:tc>
        <w:tc>
          <w:tcPr>
            <w:tcW w:w="951" w:type="dxa"/>
            <w:shd w:val="clear" w:color="auto" w:fill="E7E7E7"/>
            <w:tcMar>
              <w:top w:w="0" w:type="dxa"/>
              <w:left w:w="108" w:type="dxa"/>
              <w:bottom w:w="0" w:type="dxa"/>
              <w:right w:w="108" w:type="dxa"/>
            </w:tcMar>
            <w:vAlign w:val="center"/>
            <w:hideMark/>
          </w:tcPr>
          <w:p w14:paraId="3368216A" w14:textId="77777777" w:rsidR="002E0BC1" w:rsidRPr="002E0BC1" w:rsidRDefault="002E0BC1" w:rsidP="0021735D">
            <w:pPr>
              <w:jc w:val="center"/>
              <w:rPr>
                <w:b/>
                <w:bCs/>
              </w:rPr>
            </w:pPr>
            <w:r w:rsidRPr="002E0BC1">
              <w:rPr>
                <w:b/>
                <w:bCs/>
              </w:rPr>
              <w:t>9,786</w:t>
            </w:r>
          </w:p>
        </w:tc>
      </w:tr>
      <w:tr w:rsidR="002E0BC1" w:rsidRPr="002E0BC1" w14:paraId="13EB2813" w14:textId="77777777" w:rsidTr="00B914A9">
        <w:trPr>
          <w:cantSplit/>
          <w:trHeight w:val="546"/>
          <w:tblHeader/>
        </w:trPr>
        <w:tc>
          <w:tcPr>
            <w:tcW w:w="1729" w:type="dxa"/>
            <w:shd w:val="clear" w:color="auto" w:fill="4F81BD"/>
            <w:tcMar>
              <w:top w:w="0" w:type="dxa"/>
              <w:left w:w="108" w:type="dxa"/>
              <w:bottom w:w="0" w:type="dxa"/>
              <w:right w:w="108" w:type="dxa"/>
            </w:tcMar>
            <w:vAlign w:val="center"/>
            <w:hideMark/>
          </w:tcPr>
          <w:p w14:paraId="11164519" w14:textId="565E5051" w:rsidR="002E0BC1" w:rsidRPr="002E0BC1" w:rsidRDefault="002E0BC1" w:rsidP="002E0BC1">
            <w:pPr>
              <w:rPr>
                <w:b/>
                <w:bCs/>
              </w:rPr>
            </w:pPr>
            <w:r w:rsidRPr="002E0BC1">
              <w:rPr>
                <w:b/>
                <w:bCs/>
              </w:rPr>
              <w:t>UCMSS</w:t>
            </w:r>
            <w:r w:rsidR="00FA5CFA">
              <w:rPr>
                <w:b/>
                <w:bCs/>
              </w:rPr>
              <w:t>:</w:t>
            </w:r>
            <w:r w:rsidRPr="002E0BC1">
              <w:rPr>
                <w:b/>
                <w:bCs/>
              </w:rPr>
              <w:t xml:space="preserve"> motorcycles</w:t>
            </w:r>
          </w:p>
        </w:tc>
        <w:tc>
          <w:tcPr>
            <w:tcW w:w="1559" w:type="dxa"/>
            <w:shd w:val="clear" w:color="auto" w:fill="E7E6E6"/>
            <w:tcMar>
              <w:top w:w="0" w:type="dxa"/>
              <w:left w:w="108" w:type="dxa"/>
              <w:bottom w:w="0" w:type="dxa"/>
              <w:right w:w="108" w:type="dxa"/>
            </w:tcMar>
            <w:vAlign w:val="center"/>
            <w:hideMark/>
          </w:tcPr>
          <w:p w14:paraId="1E658EA6" w14:textId="77777777" w:rsidR="002E0BC1" w:rsidRPr="002E0BC1" w:rsidRDefault="002E0BC1" w:rsidP="0021735D">
            <w:pPr>
              <w:jc w:val="center"/>
              <w:rPr>
                <w:b/>
                <w:bCs/>
              </w:rPr>
            </w:pPr>
            <w:r w:rsidRPr="002E0BC1">
              <w:rPr>
                <w:b/>
                <w:bCs/>
              </w:rPr>
              <w:t>52</w:t>
            </w:r>
          </w:p>
        </w:tc>
        <w:tc>
          <w:tcPr>
            <w:tcW w:w="1243" w:type="dxa"/>
            <w:shd w:val="clear" w:color="auto" w:fill="E7E6E6"/>
            <w:tcMar>
              <w:top w:w="0" w:type="dxa"/>
              <w:left w:w="108" w:type="dxa"/>
              <w:bottom w:w="0" w:type="dxa"/>
              <w:right w:w="108" w:type="dxa"/>
            </w:tcMar>
            <w:vAlign w:val="center"/>
            <w:hideMark/>
          </w:tcPr>
          <w:p w14:paraId="391E437B" w14:textId="246ACE97" w:rsidR="002E0BC1" w:rsidRPr="002E0BC1" w:rsidRDefault="007C7A72" w:rsidP="0021735D">
            <w:pPr>
              <w:jc w:val="center"/>
              <w:rPr>
                <w:b/>
                <w:bCs/>
              </w:rPr>
            </w:pPr>
            <w:r>
              <w:rPr>
                <w:b/>
                <w:bCs/>
              </w:rPr>
              <w:t>-</w:t>
            </w:r>
          </w:p>
        </w:tc>
        <w:tc>
          <w:tcPr>
            <w:tcW w:w="1649" w:type="dxa"/>
            <w:shd w:val="clear" w:color="auto" w:fill="E7E6E6"/>
            <w:tcMar>
              <w:top w:w="0" w:type="dxa"/>
              <w:left w:w="108" w:type="dxa"/>
              <w:bottom w:w="0" w:type="dxa"/>
              <w:right w:w="108" w:type="dxa"/>
            </w:tcMar>
            <w:vAlign w:val="center"/>
            <w:hideMark/>
          </w:tcPr>
          <w:p w14:paraId="590FA2F8" w14:textId="5215ABC0" w:rsidR="002E0BC1" w:rsidRPr="002E0BC1" w:rsidRDefault="007C7A72" w:rsidP="0021735D">
            <w:pPr>
              <w:jc w:val="center"/>
              <w:rPr>
                <w:b/>
                <w:bCs/>
              </w:rPr>
            </w:pPr>
            <w:r>
              <w:rPr>
                <w:b/>
                <w:bCs/>
              </w:rPr>
              <w:t>-</w:t>
            </w:r>
          </w:p>
        </w:tc>
        <w:tc>
          <w:tcPr>
            <w:tcW w:w="1368" w:type="dxa"/>
            <w:shd w:val="clear" w:color="auto" w:fill="E7E6E6"/>
            <w:tcMar>
              <w:top w:w="0" w:type="dxa"/>
              <w:left w:w="108" w:type="dxa"/>
              <w:bottom w:w="0" w:type="dxa"/>
              <w:right w:w="108" w:type="dxa"/>
            </w:tcMar>
            <w:vAlign w:val="center"/>
            <w:hideMark/>
          </w:tcPr>
          <w:p w14:paraId="47EBE367" w14:textId="082016C1" w:rsidR="002E0BC1" w:rsidRPr="002E0BC1" w:rsidRDefault="007C7A72" w:rsidP="0021735D">
            <w:pPr>
              <w:jc w:val="center"/>
              <w:rPr>
                <w:b/>
                <w:bCs/>
              </w:rPr>
            </w:pPr>
            <w:r>
              <w:rPr>
                <w:b/>
                <w:bCs/>
              </w:rPr>
              <w:t>-</w:t>
            </w:r>
          </w:p>
        </w:tc>
        <w:tc>
          <w:tcPr>
            <w:tcW w:w="1135" w:type="dxa"/>
            <w:shd w:val="clear" w:color="auto" w:fill="E7E7E7"/>
            <w:tcMar>
              <w:top w:w="0" w:type="dxa"/>
              <w:left w:w="108" w:type="dxa"/>
              <w:bottom w:w="0" w:type="dxa"/>
              <w:right w:w="108" w:type="dxa"/>
            </w:tcMar>
            <w:vAlign w:val="center"/>
            <w:hideMark/>
          </w:tcPr>
          <w:p w14:paraId="3F7FC20E" w14:textId="0199E62E" w:rsidR="002E0BC1" w:rsidRPr="002E0BC1" w:rsidRDefault="007C7A72" w:rsidP="0021735D">
            <w:pPr>
              <w:jc w:val="center"/>
              <w:rPr>
                <w:b/>
                <w:bCs/>
              </w:rPr>
            </w:pPr>
            <w:r>
              <w:rPr>
                <w:b/>
                <w:bCs/>
              </w:rPr>
              <w:t>-</w:t>
            </w:r>
          </w:p>
        </w:tc>
        <w:tc>
          <w:tcPr>
            <w:tcW w:w="951" w:type="dxa"/>
            <w:shd w:val="clear" w:color="auto" w:fill="E7E7E7"/>
            <w:tcMar>
              <w:top w:w="0" w:type="dxa"/>
              <w:left w:w="108" w:type="dxa"/>
              <w:bottom w:w="0" w:type="dxa"/>
              <w:right w:w="108" w:type="dxa"/>
            </w:tcMar>
            <w:vAlign w:val="center"/>
            <w:hideMark/>
          </w:tcPr>
          <w:p w14:paraId="2344728C" w14:textId="77777777" w:rsidR="002E0BC1" w:rsidRPr="002E0BC1" w:rsidRDefault="002E0BC1" w:rsidP="0021735D">
            <w:pPr>
              <w:jc w:val="center"/>
              <w:rPr>
                <w:b/>
                <w:bCs/>
              </w:rPr>
            </w:pPr>
            <w:r w:rsidRPr="002E0BC1">
              <w:rPr>
                <w:b/>
                <w:bCs/>
              </w:rPr>
              <w:t>52</w:t>
            </w:r>
          </w:p>
        </w:tc>
      </w:tr>
      <w:tr w:rsidR="002E0BC1" w:rsidRPr="002E0BC1" w14:paraId="2D88240E" w14:textId="77777777" w:rsidTr="00B914A9">
        <w:trPr>
          <w:cantSplit/>
          <w:trHeight w:val="546"/>
          <w:tblHeader/>
        </w:trPr>
        <w:tc>
          <w:tcPr>
            <w:tcW w:w="1729" w:type="dxa"/>
            <w:shd w:val="clear" w:color="auto" w:fill="4F81BD"/>
            <w:tcMar>
              <w:top w:w="0" w:type="dxa"/>
              <w:left w:w="108" w:type="dxa"/>
              <w:bottom w:w="0" w:type="dxa"/>
              <w:right w:w="108" w:type="dxa"/>
            </w:tcMar>
            <w:vAlign w:val="center"/>
            <w:hideMark/>
          </w:tcPr>
          <w:p w14:paraId="3F6D11C2" w14:textId="5EA04821" w:rsidR="002E0BC1" w:rsidRPr="002E0BC1" w:rsidRDefault="002E0BC1" w:rsidP="002E0BC1">
            <w:pPr>
              <w:rPr>
                <w:b/>
                <w:bCs/>
              </w:rPr>
            </w:pPr>
            <w:r w:rsidRPr="002E0BC1">
              <w:rPr>
                <w:b/>
                <w:bCs/>
              </w:rPr>
              <w:t>Vans</w:t>
            </w:r>
            <w:r w:rsidR="00393B78">
              <w:rPr>
                <w:b/>
                <w:bCs/>
              </w:rPr>
              <w:t xml:space="preserve"> and minibuses</w:t>
            </w:r>
          </w:p>
        </w:tc>
        <w:tc>
          <w:tcPr>
            <w:tcW w:w="1559" w:type="dxa"/>
            <w:shd w:val="clear" w:color="auto" w:fill="E7E6E6"/>
            <w:tcMar>
              <w:top w:w="0" w:type="dxa"/>
              <w:left w:w="108" w:type="dxa"/>
              <w:bottom w:w="0" w:type="dxa"/>
              <w:right w:w="108" w:type="dxa"/>
            </w:tcMar>
            <w:vAlign w:val="center"/>
            <w:hideMark/>
          </w:tcPr>
          <w:p w14:paraId="564F036F" w14:textId="30842CF4" w:rsidR="002E0BC1" w:rsidRPr="002E0BC1" w:rsidRDefault="007C7A72" w:rsidP="0021735D">
            <w:pPr>
              <w:jc w:val="center"/>
              <w:rPr>
                <w:b/>
                <w:bCs/>
              </w:rPr>
            </w:pPr>
            <w:r>
              <w:rPr>
                <w:b/>
                <w:bCs/>
              </w:rPr>
              <w:t>-</w:t>
            </w:r>
          </w:p>
        </w:tc>
        <w:tc>
          <w:tcPr>
            <w:tcW w:w="1243" w:type="dxa"/>
            <w:shd w:val="clear" w:color="auto" w:fill="E7E7E7"/>
            <w:tcMar>
              <w:top w:w="0" w:type="dxa"/>
              <w:left w:w="108" w:type="dxa"/>
              <w:bottom w:w="0" w:type="dxa"/>
              <w:right w:w="108" w:type="dxa"/>
            </w:tcMar>
            <w:vAlign w:val="center"/>
            <w:hideMark/>
          </w:tcPr>
          <w:p w14:paraId="3043AFDD" w14:textId="77777777" w:rsidR="002E0BC1" w:rsidRPr="002E0BC1" w:rsidRDefault="002E0BC1" w:rsidP="0021735D">
            <w:pPr>
              <w:jc w:val="center"/>
              <w:rPr>
                <w:b/>
                <w:bCs/>
              </w:rPr>
            </w:pPr>
            <w:r w:rsidRPr="002E0BC1">
              <w:rPr>
                <w:b/>
                <w:bCs/>
              </w:rPr>
              <w:t>566</w:t>
            </w:r>
          </w:p>
        </w:tc>
        <w:tc>
          <w:tcPr>
            <w:tcW w:w="1649" w:type="dxa"/>
            <w:shd w:val="clear" w:color="auto" w:fill="E7E7E7"/>
            <w:tcMar>
              <w:top w:w="0" w:type="dxa"/>
              <w:left w:w="108" w:type="dxa"/>
              <w:bottom w:w="0" w:type="dxa"/>
              <w:right w:w="108" w:type="dxa"/>
            </w:tcMar>
            <w:vAlign w:val="center"/>
            <w:hideMark/>
          </w:tcPr>
          <w:p w14:paraId="2FBE7266" w14:textId="77777777" w:rsidR="002E0BC1" w:rsidRPr="002E0BC1" w:rsidRDefault="002E0BC1" w:rsidP="0021735D">
            <w:pPr>
              <w:jc w:val="center"/>
              <w:rPr>
                <w:b/>
                <w:bCs/>
              </w:rPr>
            </w:pPr>
            <w:r w:rsidRPr="002E0BC1">
              <w:rPr>
                <w:b/>
                <w:bCs/>
              </w:rPr>
              <w:t>4,524</w:t>
            </w:r>
          </w:p>
        </w:tc>
        <w:tc>
          <w:tcPr>
            <w:tcW w:w="1368" w:type="dxa"/>
            <w:shd w:val="clear" w:color="auto" w:fill="E7E7E7"/>
            <w:tcMar>
              <w:top w:w="0" w:type="dxa"/>
              <w:left w:w="108" w:type="dxa"/>
              <w:bottom w:w="0" w:type="dxa"/>
              <w:right w:w="108" w:type="dxa"/>
            </w:tcMar>
            <w:vAlign w:val="center"/>
            <w:hideMark/>
          </w:tcPr>
          <w:p w14:paraId="383786FA" w14:textId="77777777" w:rsidR="002E0BC1" w:rsidRPr="002E0BC1" w:rsidRDefault="002E0BC1" w:rsidP="0021735D">
            <w:pPr>
              <w:jc w:val="center"/>
              <w:rPr>
                <w:b/>
                <w:bCs/>
              </w:rPr>
            </w:pPr>
            <w:r w:rsidRPr="002E0BC1">
              <w:rPr>
                <w:b/>
                <w:bCs/>
              </w:rPr>
              <w:t>169</w:t>
            </w:r>
          </w:p>
        </w:tc>
        <w:tc>
          <w:tcPr>
            <w:tcW w:w="1135" w:type="dxa"/>
            <w:shd w:val="clear" w:color="auto" w:fill="E7E7E7"/>
            <w:tcMar>
              <w:top w:w="0" w:type="dxa"/>
              <w:left w:w="108" w:type="dxa"/>
              <w:bottom w:w="0" w:type="dxa"/>
              <w:right w:w="108" w:type="dxa"/>
            </w:tcMar>
            <w:vAlign w:val="center"/>
            <w:hideMark/>
          </w:tcPr>
          <w:p w14:paraId="4541E914" w14:textId="2F9702D7" w:rsidR="002E0BC1" w:rsidRPr="002E0BC1" w:rsidRDefault="007C7A72" w:rsidP="0021735D">
            <w:pPr>
              <w:jc w:val="center"/>
              <w:rPr>
                <w:b/>
                <w:bCs/>
              </w:rPr>
            </w:pPr>
            <w:r>
              <w:rPr>
                <w:b/>
                <w:bCs/>
              </w:rPr>
              <w:t>-</w:t>
            </w:r>
          </w:p>
        </w:tc>
        <w:tc>
          <w:tcPr>
            <w:tcW w:w="951" w:type="dxa"/>
            <w:shd w:val="clear" w:color="auto" w:fill="E7E7E7"/>
            <w:tcMar>
              <w:top w:w="0" w:type="dxa"/>
              <w:left w:w="108" w:type="dxa"/>
              <w:bottom w:w="0" w:type="dxa"/>
              <w:right w:w="108" w:type="dxa"/>
            </w:tcMar>
            <w:vAlign w:val="center"/>
            <w:hideMark/>
          </w:tcPr>
          <w:p w14:paraId="0C979051" w14:textId="77777777" w:rsidR="002E0BC1" w:rsidRPr="002E0BC1" w:rsidRDefault="002E0BC1" w:rsidP="0021735D">
            <w:pPr>
              <w:jc w:val="center"/>
              <w:rPr>
                <w:b/>
                <w:bCs/>
              </w:rPr>
            </w:pPr>
            <w:r w:rsidRPr="002E0BC1">
              <w:rPr>
                <w:b/>
                <w:bCs/>
              </w:rPr>
              <w:t>5,259</w:t>
            </w:r>
          </w:p>
        </w:tc>
      </w:tr>
      <w:tr w:rsidR="002E0BC1" w:rsidRPr="002E0BC1" w14:paraId="564F5796" w14:textId="77777777" w:rsidTr="00B914A9">
        <w:trPr>
          <w:cantSplit/>
          <w:trHeight w:val="546"/>
          <w:tblHeader/>
        </w:trPr>
        <w:tc>
          <w:tcPr>
            <w:tcW w:w="1729" w:type="dxa"/>
            <w:shd w:val="clear" w:color="auto" w:fill="4F81BD"/>
            <w:tcMar>
              <w:top w:w="0" w:type="dxa"/>
              <w:left w:w="108" w:type="dxa"/>
              <w:bottom w:w="0" w:type="dxa"/>
              <w:right w:w="108" w:type="dxa"/>
            </w:tcMar>
            <w:vAlign w:val="center"/>
            <w:hideMark/>
          </w:tcPr>
          <w:p w14:paraId="5ADC0281" w14:textId="3ACC401D" w:rsidR="002E0BC1" w:rsidRPr="002E0BC1" w:rsidRDefault="002E0BC1" w:rsidP="002E0BC1">
            <w:pPr>
              <w:rPr>
                <w:b/>
                <w:bCs/>
              </w:rPr>
            </w:pPr>
            <w:r w:rsidRPr="002E0BC1">
              <w:rPr>
                <w:b/>
                <w:bCs/>
              </w:rPr>
              <w:t>Heav</w:t>
            </w:r>
            <w:r w:rsidR="008134DA">
              <w:rPr>
                <w:b/>
                <w:bCs/>
              </w:rPr>
              <w:t>y vehicles</w:t>
            </w:r>
          </w:p>
        </w:tc>
        <w:tc>
          <w:tcPr>
            <w:tcW w:w="1559" w:type="dxa"/>
            <w:shd w:val="clear" w:color="auto" w:fill="E7E7E7"/>
            <w:tcMar>
              <w:top w:w="0" w:type="dxa"/>
              <w:left w:w="108" w:type="dxa"/>
              <w:bottom w:w="0" w:type="dxa"/>
              <w:right w:w="108" w:type="dxa"/>
            </w:tcMar>
            <w:vAlign w:val="center"/>
            <w:hideMark/>
          </w:tcPr>
          <w:p w14:paraId="4558EB66" w14:textId="36F1DC0D" w:rsidR="002E0BC1" w:rsidRPr="002E0BC1" w:rsidRDefault="009B294F" w:rsidP="0021735D">
            <w:pPr>
              <w:jc w:val="center"/>
              <w:rPr>
                <w:b/>
                <w:bCs/>
              </w:rPr>
            </w:pPr>
            <w:r>
              <w:rPr>
                <w:b/>
                <w:bCs/>
              </w:rPr>
              <w:t>-</w:t>
            </w:r>
          </w:p>
        </w:tc>
        <w:tc>
          <w:tcPr>
            <w:tcW w:w="1243" w:type="dxa"/>
            <w:shd w:val="clear" w:color="auto" w:fill="E7E7E7"/>
            <w:tcMar>
              <w:top w:w="0" w:type="dxa"/>
              <w:left w:w="108" w:type="dxa"/>
              <w:bottom w:w="0" w:type="dxa"/>
              <w:right w:w="108" w:type="dxa"/>
            </w:tcMar>
            <w:vAlign w:val="center"/>
            <w:hideMark/>
          </w:tcPr>
          <w:p w14:paraId="7F4B8E67" w14:textId="59BD6C06" w:rsidR="002E0BC1" w:rsidRPr="002E0BC1" w:rsidRDefault="007C7A72" w:rsidP="0021735D">
            <w:pPr>
              <w:jc w:val="center"/>
              <w:rPr>
                <w:b/>
                <w:bCs/>
              </w:rPr>
            </w:pPr>
            <w:r>
              <w:rPr>
                <w:b/>
                <w:bCs/>
              </w:rPr>
              <w:t>-</w:t>
            </w:r>
          </w:p>
        </w:tc>
        <w:tc>
          <w:tcPr>
            <w:tcW w:w="1649" w:type="dxa"/>
            <w:shd w:val="clear" w:color="auto" w:fill="E7E7E7"/>
            <w:tcMar>
              <w:top w:w="0" w:type="dxa"/>
              <w:left w:w="108" w:type="dxa"/>
              <w:bottom w:w="0" w:type="dxa"/>
              <w:right w:w="108" w:type="dxa"/>
            </w:tcMar>
            <w:vAlign w:val="center"/>
            <w:hideMark/>
          </w:tcPr>
          <w:p w14:paraId="10A30A45" w14:textId="7793BEC7" w:rsidR="002E0BC1" w:rsidRPr="002E0BC1" w:rsidRDefault="009B294F" w:rsidP="0021735D">
            <w:pPr>
              <w:jc w:val="center"/>
              <w:rPr>
                <w:b/>
                <w:bCs/>
              </w:rPr>
            </w:pPr>
            <w:r w:rsidRPr="002E0BC1">
              <w:rPr>
                <w:b/>
                <w:bCs/>
              </w:rPr>
              <w:t>123</w:t>
            </w:r>
          </w:p>
        </w:tc>
        <w:tc>
          <w:tcPr>
            <w:tcW w:w="1368" w:type="dxa"/>
            <w:shd w:val="clear" w:color="auto" w:fill="E7E7E7"/>
            <w:tcMar>
              <w:top w:w="0" w:type="dxa"/>
              <w:left w:w="108" w:type="dxa"/>
              <w:bottom w:w="0" w:type="dxa"/>
              <w:right w:w="108" w:type="dxa"/>
            </w:tcMar>
            <w:vAlign w:val="center"/>
            <w:hideMark/>
          </w:tcPr>
          <w:p w14:paraId="59CDAE7D" w14:textId="5D526E5B" w:rsidR="002E0BC1" w:rsidRPr="002E0BC1" w:rsidRDefault="007C7A72" w:rsidP="0021735D">
            <w:pPr>
              <w:jc w:val="center"/>
              <w:rPr>
                <w:b/>
                <w:bCs/>
              </w:rPr>
            </w:pPr>
            <w:r>
              <w:rPr>
                <w:b/>
                <w:bCs/>
              </w:rPr>
              <w:t>-</w:t>
            </w:r>
          </w:p>
        </w:tc>
        <w:tc>
          <w:tcPr>
            <w:tcW w:w="1135" w:type="dxa"/>
            <w:shd w:val="clear" w:color="auto" w:fill="E7E7E7"/>
            <w:tcMar>
              <w:top w:w="0" w:type="dxa"/>
              <w:left w:w="108" w:type="dxa"/>
              <w:bottom w:w="0" w:type="dxa"/>
              <w:right w:w="108" w:type="dxa"/>
            </w:tcMar>
            <w:vAlign w:val="center"/>
            <w:hideMark/>
          </w:tcPr>
          <w:p w14:paraId="42ABDECE" w14:textId="77777777" w:rsidR="002E0BC1" w:rsidRPr="002E0BC1" w:rsidRDefault="002E0BC1" w:rsidP="0021735D">
            <w:pPr>
              <w:jc w:val="center"/>
              <w:rPr>
                <w:b/>
                <w:bCs/>
              </w:rPr>
            </w:pPr>
            <w:r w:rsidRPr="002E0BC1">
              <w:rPr>
                <w:b/>
                <w:bCs/>
              </w:rPr>
              <w:t>12</w:t>
            </w:r>
          </w:p>
        </w:tc>
        <w:tc>
          <w:tcPr>
            <w:tcW w:w="951" w:type="dxa"/>
            <w:shd w:val="clear" w:color="auto" w:fill="E7E7E7"/>
            <w:tcMar>
              <w:top w:w="0" w:type="dxa"/>
              <w:left w:w="108" w:type="dxa"/>
              <w:bottom w:w="0" w:type="dxa"/>
              <w:right w:w="108" w:type="dxa"/>
            </w:tcMar>
            <w:vAlign w:val="center"/>
            <w:hideMark/>
          </w:tcPr>
          <w:p w14:paraId="568F662B" w14:textId="77777777" w:rsidR="002E0BC1" w:rsidRPr="002E0BC1" w:rsidRDefault="002E0BC1" w:rsidP="0021735D">
            <w:pPr>
              <w:jc w:val="center"/>
              <w:rPr>
                <w:b/>
                <w:bCs/>
              </w:rPr>
            </w:pPr>
            <w:r w:rsidRPr="002E0BC1">
              <w:rPr>
                <w:b/>
                <w:bCs/>
              </w:rPr>
              <w:t>135</w:t>
            </w:r>
          </w:p>
        </w:tc>
      </w:tr>
      <w:tr w:rsidR="002E0BC1" w:rsidRPr="002E0BC1" w14:paraId="364E4E56" w14:textId="77777777" w:rsidTr="00B914A9">
        <w:trPr>
          <w:cantSplit/>
          <w:trHeight w:val="546"/>
          <w:tblHeader/>
        </w:trPr>
        <w:tc>
          <w:tcPr>
            <w:tcW w:w="1729" w:type="dxa"/>
            <w:shd w:val="clear" w:color="auto" w:fill="4F81BD"/>
            <w:tcMar>
              <w:top w:w="0" w:type="dxa"/>
              <w:left w:w="108" w:type="dxa"/>
              <w:bottom w:w="0" w:type="dxa"/>
              <w:right w:w="108" w:type="dxa"/>
            </w:tcMar>
            <w:vAlign w:val="center"/>
            <w:hideMark/>
          </w:tcPr>
          <w:p w14:paraId="3CDFF8C6" w14:textId="77777777" w:rsidR="002E0BC1" w:rsidRPr="002E0BC1" w:rsidRDefault="002E0BC1" w:rsidP="002E0BC1">
            <w:pPr>
              <w:rPr>
                <w:b/>
                <w:bCs/>
              </w:rPr>
            </w:pPr>
            <w:r w:rsidRPr="002E0BC1">
              <w:rPr>
                <w:b/>
                <w:bCs/>
              </w:rPr>
              <w:t>TOTAL</w:t>
            </w:r>
          </w:p>
        </w:tc>
        <w:tc>
          <w:tcPr>
            <w:tcW w:w="1559" w:type="dxa"/>
            <w:shd w:val="clear" w:color="auto" w:fill="E7E7E7"/>
            <w:tcMar>
              <w:top w:w="0" w:type="dxa"/>
              <w:left w:w="108" w:type="dxa"/>
              <w:bottom w:w="0" w:type="dxa"/>
              <w:right w:w="108" w:type="dxa"/>
            </w:tcMar>
            <w:vAlign w:val="center"/>
            <w:hideMark/>
          </w:tcPr>
          <w:p w14:paraId="77579141" w14:textId="65884C07" w:rsidR="002E0BC1" w:rsidRPr="002E0BC1" w:rsidRDefault="002E0BC1" w:rsidP="0021735D">
            <w:pPr>
              <w:jc w:val="center"/>
              <w:rPr>
                <w:b/>
                <w:bCs/>
              </w:rPr>
            </w:pPr>
            <w:r w:rsidRPr="002E0BC1">
              <w:rPr>
                <w:b/>
                <w:bCs/>
              </w:rPr>
              <w:t>9,</w:t>
            </w:r>
            <w:r w:rsidR="00AF41A1">
              <w:rPr>
                <w:b/>
                <w:bCs/>
              </w:rPr>
              <w:t>838</w:t>
            </w:r>
          </w:p>
        </w:tc>
        <w:tc>
          <w:tcPr>
            <w:tcW w:w="1243" w:type="dxa"/>
            <w:shd w:val="clear" w:color="auto" w:fill="E7E7E7"/>
            <w:tcMar>
              <w:top w:w="0" w:type="dxa"/>
              <w:left w:w="108" w:type="dxa"/>
              <w:bottom w:w="0" w:type="dxa"/>
              <w:right w:w="108" w:type="dxa"/>
            </w:tcMar>
            <w:vAlign w:val="center"/>
            <w:hideMark/>
          </w:tcPr>
          <w:p w14:paraId="756C55D5" w14:textId="77777777" w:rsidR="002E0BC1" w:rsidRPr="002E0BC1" w:rsidRDefault="002E0BC1" w:rsidP="0021735D">
            <w:pPr>
              <w:jc w:val="center"/>
              <w:rPr>
                <w:b/>
                <w:bCs/>
              </w:rPr>
            </w:pPr>
            <w:r w:rsidRPr="002E0BC1">
              <w:rPr>
                <w:b/>
                <w:bCs/>
              </w:rPr>
              <w:t>566</w:t>
            </w:r>
          </w:p>
        </w:tc>
        <w:tc>
          <w:tcPr>
            <w:tcW w:w="1649" w:type="dxa"/>
            <w:shd w:val="clear" w:color="auto" w:fill="E7E7E7"/>
            <w:tcMar>
              <w:top w:w="0" w:type="dxa"/>
              <w:left w:w="108" w:type="dxa"/>
              <w:bottom w:w="0" w:type="dxa"/>
              <w:right w:w="108" w:type="dxa"/>
            </w:tcMar>
            <w:vAlign w:val="center"/>
            <w:hideMark/>
          </w:tcPr>
          <w:p w14:paraId="5825C9E2" w14:textId="2B614A1A" w:rsidR="002E0BC1" w:rsidRPr="002E0BC1" w:rsidRDefault="002E0BC1" w:rsidP="0021735D">
            <w:pPr>
              <w:jc w:val="center"/>
              <w:rPr>
                <w:b/>
                <w:bCs/>
              </w:rPr>
            </w:pPr>
            <w:r w:rsidRPr="002E0BC1">
              <w:rPr>
                <w:b/>
                <w:bCs/>
              </w:rPr>
              <w:t>4,</w:t>
            </w:r>
            <w:r w:rsidR="00537CB1">
              <w:rPr>
                <w:b/>
                <w:bCs/>
              </w:rPr>
              <w:t>647</w:t>
            </w:r>
          </w:p>
        </w:tc>
        <w:tc>
          <w:tcPr>
            <w:tcW w:w="1368" w:type="dxa"/>
            <w:shd w:val="clear" w:color="auto" w:fill="E7E7E7"/>
            <w:tcMar>
              <w:top w:w="0" w:type="dxa"/>
              <w:left w:w="108" w:type="dxa"/>
              <w:bottom w:w="0" w:type="dxa"/>
              <w:right w:w="108" w:type="dxa"/>
            </w:tcMar>
            <w:vAlign w:val="center"/>
            <w:hideMark/>
          </w:tcPr>
          <w:p w14:paraId="3CBEC688" w14:textId="77777777" w:rsidR="002E0BC1" w:rsidRPr="002E0BC1" w:rsidRDefault="002E0BC1" w:rsidP="0021735D">
            <w:pPr>
              <w:jc w:val="center"/>
              <w:rPr>
                <w:b/>
                <w:bCs/>
              </w:rPr>
            </w:pPr>
            <w:r w:rsidRPr="002E0BC1">
              <w:rPr>
                <w:b/>
                <w:bCs/>
              </w:rPr>
              <w:t>169</w:t>
            </w:r>
          </w:p>
        </w:tc>
        <w:tc>
          <w:tcPr>
            <w:tcW w:w="1135" w:type="dxa"/>
            <w:shd w:val="clear" w:color="auto" w:fill="E7E7E7"/>
            <w:tcMar>
              <w:top w:w="0" w:type="dxa"/>
              <w:left w:w="108" w:type="dxa"/>
              <w:bottom w:w="0" w:type="dxa"/>
              <w:right w:w="108" w:type="dxa"/>
            </w:tcMar>
            <w:vAlign w:val="center"/>
            <w:hideMark/>
          </w:tcPr>
          <w:p w14:paraId="7DD32AAA" w14:textId="77777777" w:rsidR="002E0BC1" w:rsidRPr="002E0BC1" w:rsidRDefault="002E0BC1" w:rsidP="0021735D">
            <w:pPr>
              <w:jc w:val="center"/>
              <w:rPr>
                <w:b/>
                <w:bCs/>
              </w:rPr>
            </w:pPr>
            <w:r w:rsidRPr="002E0BC1">
              <w:rPr>
                <w:b/>
                <w:bCs/>
              </w:rPr>
              <w:t>12</w:t>
            </w:r>
          </w:p>
        </w:tc>
        <w:tc>
          <w:tcPr>
            <w:tcW w:w="951" w:type="dxa"/>
            <w:shd w:val="clear" w:color="auto" w:fill="E7E7E7"/>
            <w:tcMar>
              <w:top w:w="0" w:type="dxa"/>
              <w:left w:w="108" w:type="dxa"/>
              <w:bottom w:w="0" w:type="dxa"/>
              <w:right w:w="108" w:type="dxa"/>
            </w:tcMar>
            <w:vAlign w:val="center"/>
            <w:hideMark/>
          </w:tcPr>
          <w:p w14:paraId="2918C51A" w14:textId="77777777" w:rsidR="002E0BC1" w:rsidRPr="002E0BC1" w:rsidRDefault="002E0BC1" w:rsidP="0021735D">
            <w:pPr>
              <w:jc w:val="center"/>
              <w:rPr>
                <w:b/>
                <w:bCs/>
              </w:rPr>
            </w:pPr>
            <w:r w:rsidRPr="002E0BC1">
              <w:rPr>
                <w:b/>
                <w:bCs/>
              </w:rPr>
              <w:t>15,232</w:t>
            </w:r>
          </w:p>
        </w:tc>
      </w:tr>
    </w:tbl>
    <w:p w14:paraId="7DF56D69" w14:textId="7B6450FD" w:rsidR="00937156" w:rsidRPr="00937156" w:rsidRDefault="00A1098A" w:rsidP="00937156">
      <w:pPr>
        <w:pStyle w:val="Heading3"/>
      </w:pPr>
      <w:bookmarkStart w:id="16" w:name="_Toc119589926"/>
      <w:bookmarkStart w:id="17" w:name="_Hlk92732504"/>
      <w:r>
        <w:t>2.2</w:t>
      </w:r>
      <w:r w:rsidR="00D67DB8">
        <w:t>.1</w:t>
      </w:r>
      <w:r w:rsidR="00D67DB8">
        <w:tab/>
      </w:r>
      <w:r w:rsidR="00937156" w:rsidRPr="00937156">
        <w:t xml:space="preserve">Van and </w:t>
      </w:r>
      <w:r w:rsidR="000B2A7C">
        <w:t>m</w:t>
      </w:r>
      <w:r w:rsidR="00937156" w:rsidRPr="00937156">
        <w:t xml:space="preserve">inibus </w:t>
      </w:r>
      <w:r w:rsidR="004B5C22">
        <w:t>s</w:t>
      </w:r>
      <w:r w:rsidR="00937156" w:rsidRPr="00937156">
        <w:t xml:space="preserve">crappage </w:t>
      </w:r>
      <w:r w:rsidR="004B5C22">
        <w:t>s</w:t>
      </w:r>
      <w:r w:rsidR="00937156" w:rsidRPr="00937156">
        <w:t>cheme</w:t>
      </w:r>
      <w:bookmarkEnd w:id="16"/>
    </w:p>
    <w:bookmarkEnd w:id="17"/>
    <w:p w14:paraId="4B734FCD" w14:textId="07F93F84" w:rsidR="00937156" w:rsidRPr="00937156" w:rsidRDefault="00AA4551" w:rsidP="00937156">
      <w:r>
        <w:t>T</w:t>
      </w:r>
      <w:r w:rsidR="00937156" w:rsidRPr="00937156">
        <w:t xml:space="preserve">here </w:t>
      </w:r>
      <w:r w:rsidR="33827F1A">
        <w:t>w</w:t>
      </w:r>
      <w:r w:rsidR="00DD04AF">
        <w:t xml:space="preserve">ere </w:t>
      </w:r>
      <w:r w:rsidR="00937156" w:rsidRPr="00937156">
        <w:t xml:space="preserve">a total of 19,081 applications for the van and minibus scrappage scheme. </w:t>
      </w:r>
      <w:r w:rsidR="007B5E9B">
        <w:t>Figure 2 shows that</w:t>
      </w:r>
      <w:r w:rsidR="00BA33ED">
        <w:t>,</w:t>
      </w:r>
      <w:r w:rsidR="007B5E9B">
        <w:t xml:space="preserve"> o</w:t>
      </w:r>
      <w:r w:rsidR="00937156" w:rsidRPr="00937156">
        <w:t>f these applications</w:t>
      </w:r>
      <w:r w:rsidR="008134DA">
        <w:t xml:space="preserve">, </w:t>
      </w:r>
      <w:r w:rsidR="008134DA" w:rsidRPr="00937156">
        <w:t>29</w:t>
      </w:r>
      <w:r w:rsidR="008134DA">
        <w:t xml:space="preserve"> per cent</w:t>
      </w:r>
      <w:r w:rsidR="00937156" w:rsidRPr="00937156">
        <w:t xml:space="preserve"> were accepted and therefore moved on</w:t>
      </w:r>
      <w:r w:rsidR="007F274B">
        <w:t xml:space="preserve"> </w:t>
      </w:r>
      <w:r w:rsidR="00937156" w:rsidRPr="00937156">
        <w:t xml:space="preserve">to </w:t>
      </w:r>
      <w:r w:rsidR="00DD04AF">
        <w:t>s</w:t>
      </w:r>
      <w:r w:rsidR="00937156" w:rsidRPr="00937156">
        <w:t xml:space="preserve">tage 2 of the </w:t>
      </w:r>
      <w:r w:rsidR="00E05FF1">
        <w:t>process</w:t>
      </w:r>
      <w:r w:rsidR="00E05FF1" w:rsidRPr="00937156">
        <w:t xml:space="preserve"> </w:t>
      </w:r>
      <w:r w:rsidR="008134DA">
        <w:t xml:space="preserve">where an </w:t>
      </w:r>
      <w:r w:rsidR="00937156" w:rsidRPr="00937156">
        <w:t>applicant c</w:t>
      </w:r>
      <w:r w:rsidR="009703C3">
        <w:t>ould</w:t>
      </w:r>
      <w:r w:rsidR="00937156" w:rsidRPr="00937156">
        <w:t xml:space="preserve"> proceed to scrap their vehicle. </w:t>
      </w:r>
      <w:r w:rsidR="008134DA">
        <w:br/>
      </w:r>
      <w:r w:rsidR="008134DA">
        <w:br/>
        <w:t>D</w:t>
      </w:r>
      <w:r w:rsidR="00937156" w:rsidRPr="00937156">
        <w:t>ue to</w:t>
      </w:r>
      <w:r w:rsidR="00937156" w:rsidRPr="00937156" w:rsidDel="008134DA">
        <w:t xml:space="preserve"> </w:t>
      </w:r>
      <w:r w:rsidR="00937156" w:rsidRPr="00937156">
        <w:t>eligibility criteria not being met</w:t>
      </w:r>
      <w:r w:rsidR="008134DA">
        <w:t xml:space="preserve">, </w:t>
      </w:r>
      <w:r w:rsidR="008134DA" w:rsidRPr="00937156">
        <w:t>18</w:t>
      </w:r>
      <w:r w:rsidR="008134DA">
        <w:t xml:space="preserve"> per cent</w:t>
      </w:r>
      <w:r w:rsidR="008134DA" w:rsidRPr="00937156">
        <w:t xml:space="preserve"> of applications were rejected</w:t>
      </w:r>
      <w:r w:rsidR="00937156" w:rsidRPr="00937156">
        <w:t xml:space="preserve">. </w:t>
      </w:r>
      <w:r w:rsidR="007D349E">
        <w:t>Another</w:t>
      </w:r>
      <w:r w:rsidR="008134DA">
        <w:t xml:space="preserve"> </w:t>
      </w:r>
      <w:r w:rsidR="00937156">
        <w:t>40</w:t>
      </w:r>
      <w:r w:rsidR="00985396">
        <w:t xml:space="preserve"> per cent</w:t>
      </w:r>
      <w:r w:rsidR="00937156">
        <w:t xml:space="preserve"> </w:t>
      </w:r>
      <w:r w:rsidR="007D349E">
        <w:t xml:space="preserve">were </w:t>
      </w:r>
      <w:r w:rsidR="00DD04AF">
        <w:t xml:space="preserve">sent </w:t>
      </w:r>
      <w:r w:rsidR="007D349E">
        <w:t xml:space="preserve">back to the </w:t>
      </w:r>
      <w:r w:rsidR="00DD04AF">
        <w:t xml:space="preserve">applicant </w:t>
      </w:r>
      <w:r w:rsidR="007D349E">
        <w:t xml:space="preserve">requiring </w:t>
      </w:r>
      <w:r w:rsidR="00937156">
        <w:t xml:space="preserve">further evidence. </w:t>
      </w:r>
      <w:r w:rsidR="00937156" w:rsidRPr="00937156">
        <w:t>A</w:t>
      </w:r>
      <w:r w:rsidR="00125BB8" w:rsidDel="00014523">
        <w:t xml:space="preserve"> </w:t>
      </w:r>
      <w:r w:rsidR="00014523">
        <w:t xml:space="preserve">further </w:t>
      </w:r>
      <w:r w:rsidR="00937156" w:rsidRPr="00937156">
        <w:t>11</w:t>
      </w:r>
      <w:r w:rsidR="00D257BF">
        <w:t xml:space="preserve"> per cent</w:t>
      </w:r>
      <w:r w:rsidR="00937156" w:rsidRPr="00937156">
        <w:t xml:space="preserve"> of applications were duplicate requests (multiple applications </w:t>
      </w:r>
      <w:r w:rsidR="00014523">
        <w:t>from</w:t>
      </w:r>
      <w:r w:rsidR="00014523" w:rsidRPr="00937156">
        <w:t xml:space="preserve"> </w:t>
      </w:r>
      <w:r w:rsidR="00937156" w:rsidRPr="00937156">
        <w:t xml:space="preserve">the same </w:t>
      </w:r>
      <w:r w:rsidR="00014523">
        <w:t>person</w:t>
      </w:r>
      <w:r w:rsidR="00937156" w:rsidRPr="00937156">
        <w:t xml:space="preserve">), </w:t>
      </w:r>
      <w:r w:rsidR="6BC0CDE7">
        <w:t>three</w:t>
      </w:r>
      <w:r w:rsidR="00D257BF">
        <w:t xml:space="preserve"> per cent</w:t>
      </w:r>
      <w:r w:rsidR="00937156" w:rsidRPr="00937156">
        <w:t xml:space="preserve"> were invalid (</w:t>
      </w:r>
      <w:r w:rsidR="00014523">
        <w:t>e.g.</w:t>
      </w:r>
      <w:r w:rsidR="00937156" w:rsidRPr="00937156">
        <w:t xml:space="preserve"> a general enquiry submitted as an application) and </w:t>
      </w:r>
      <w:r w:rsidR="00014523">
        <w:t>less than</w:t>
      </w:r>
      <w:r w:rsidR="00014523" w:rsidRPr="00937156">
        <w:t xml:space="preserve"> </w:t>
      </w:r>
      <w:r w:rsidR="500B4640">
        <w:t>one</w:t>
      </w:r>
      <w:r w:rsidR="00D257BF">
        <w:t xml:space="preserve"> per cent</w:t>
      </w:r>
      <w:r w:rsidR="00937156" w:rsidRPr="00937156">
        <w:t xml:space="preserve"> </w:t>
      </w:r>
      <w:r w:rsidR="00014523">
        <w:t xml:space="preserve">were </w:t>
      </w:r>
      <w:r w:rsidR="00937156" w:rsidRPr="00937156">
        <w:t>withdr</w:t>
      </w:r>
      <w:r w:rsidR="00014523">
        <w:t>awn</w:t>
      </w:r>
      <w:r w:rsidR="00937156" w:rsidRPr="00937156">
        <w:t>.</w:t>
      </w:r>
    </w:p>
    <w:p w14:paraId="06F84CA6" w14:textId="24C50E95" w:rsidR="00943F55" w:rsidRPr="007F0DDB" w:rsidRDefault="00965435" w:rsidP="00E135DF">
      <w:pPr>
        <w:pStyle w:val="Caption"/>
        <w:rPr>
          <w:i/>
          <w:iCs/>
        </w:rPr>
      </w:pPr>
      <w:bookmarkStart w:id="18" w:name="_Toc119589287"/>
      <w:r w:rsidRPr="00E12EE8">
        <w:lastRenderedPageBreak/>
        <w:t xml:space="preserve">Figure </w:t>
      </w:r>
      <w:r>
        <w:fldChar w:fldCharType="begin"/>
      </w:r>
      <w:r w:rsidRPr="00E12EE8">
        <w:instrText xml:space="preserve"> SEQ Figure \* ARABIC </w:instrText>
      </w:r>
      <w:r>
        <w:fldChar w:fldCharType="separate"/>
      </w:r>
      <w:r w:rsidR="00CC08DF">
        <w:rPr>
          <w:noProof/>
        </w:rPr>
        <w:t>2</w:t>
      </w:r>
      <w:r>
        <w:fldChar w:fldCharType="end"/>
      </w:r>
      <w:r w:rsidRPr="007F0DDB">
        <w:t xml:space="preserve">: Van and minibus </w:t>
      </w:r>
      <w:r w:rsidR="00AC6E67">
        <w:t xml:space="preserve">scrappage </w:t>
      </w:r>
      <w:r w:rsidRPr="007F0DDB">
        <w:t xml:space="preserve">applications </w:t>
      </w:r>
      <w:r w:rsidR="009A2AE6">
        <w:t xml:space="preserve">at </w:t>
      </w:r>
      <w:r w:rsidR="00DD04AF">
        <w:t>s</w:t>
      </w:r>
      <w:r w:rsidR="009A2AE6">
        <w:t>tage 1</w:t>
      </w:r>
      <w:r w:rsidR="00555AB5">
        <w:t xml:space="preserve"> of </w:t>
      </w:r>
      <w:r w:rsidR="00AC6E67">
        <w:t xml:space="preserve">the </w:t>
      </w:r>
      <w:r w:rsidR="00555AB5">
        <w:t>process</w:t>
      </w:r>
      <w:bookmarkEnd w:id="18"/>
    </w:p>
    <w:p w14:paraId="7BEB3E23" w14:textId="29769EC8" w:rsidR="005975BB" w:rsidRDefault="005975BB" w:rsidP="00937156">
      <w:r>
        <w:t xml:space="preserve">       </w:t>
      </w:r>
      <w:r w:rsidR="003126EC">
        <w:tab/>
      </w:r>
      <w:r w:rsidR="003126EC">
        <w:tab/>
      </w:r>
      <w:r w:rsidR="003126EC">
        <w:tab/>
      </w:r>
      <w:r w:rsidR="003126EC">
        <w:tab/>
      </w:r>
      <w:r w:rsidR="003126EC">
        <w:tab/>
      </w:r>
      <w:r w:rsidR="003126EC">
        <w:tab/>
      </w:r>
      <w:r w:rsidR="003126EC">
        <w:rPr>
          <w:noProof/>
        </w:rPr>
        <w:drawing>
          <wp:inline distT="0" distB="0" distL="0" distR="0" wp14:anchorId="55FF5C83" wp14:editId="1C8402E2">
            <wp:extent cx="4389755" cy="3663950"/>
            <wp:effectExtent l="0" t="0" r="0" b="0"/>
            <wp:docPr id="24" name="Picture 24" descr="Pie chart showing the breakdown of van and minibus scrappage applications&#10;Rejected due to further evidence being required: 40%&#10;Accepted and moved to stage 2: 29%&#10;Rejected due to eligibility criteria not being met: 18%&#10;Duplicate: 11%&#10;Invalid: 3%&#10;Withdrawn: &gt;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e chart showing the breakdown of van and minibus scrappage applications&#10;Rejected due to further evidence being required: 40%&#10;Accepted and moved to stage 2: 29%&#10;Rejected due to eligibility criteria not being met: 18%&#10;Duplicate: 11%&#10;Invalid: 3%&#10;Withdrawn: &gt;1%&#10;&#10;"/>
                    <pic:cNvPicPr/>
                  </pic:nvPicPr>
                  <pic:blipFill>
                    <a:blip r:embed="rId11">
                      <a:extLst>
                        <a:ext uri="{28A0092B-C50C-407E-A947-70E740481C1C}">
                          <a14:useLocalDpi xmlns:a14="http://schemas.microsoft.com/office/drawing/2010/main" val="0"/>
                        </a:ext>
                      </a:extLst>
                    </a:blip>
                    <a:stretch>
                      <a:fillRect/>
                    </a:stretch>
                  </pic:blipFill>
                  <pic:spPr>
                    <a:xfrm>
                      <a:off x="0" y="0"/>
                      <a:ext cx="4389755" cy="3663950"/>
                    </a:xfrm>
                    <a:prstGeom prst="rect">
                      <a:avLst/>
                    </a:prstGeom>
                  </pic:spPr>
                </pic:pic>
              </a:graphicData>
            </a:graphic>
          </wp:inline>
        </w:drawing>
      </w:r>
      <w:r>
        <w:t xml:space="preserve">        </w:t>
      </w:r>
      <w:r w:rsidR="004105B6">
        <w:t xml:space="preserve">     </w:t>
      </w:r>
      <w:r>
        <w:t xml:space="preserve"> </w:t>
      </w:r>
      <w:r w:rsidR="004105B6">
        <w:t xml:space="preserve">             </w:t>
      </w:r>
      <w:r>
        <w:t xml:space="preserve">      </w:t>
      </w:r>
    </w:p>
    <w:p w14:paraId="6195107F" w14:textId="1882A74F" w:rsidR="005975BB" w:rsidRDefault="005975BB" w:rsidP="00937156"/>
    <w:p w14:paraId="68ADA939" w14:textId="35EE74CA" w:rsidR="00937156" w:rsidRPr="00937156" w:rsidRDefault="00937156" w:rsidP="00937156">
      <w:pPr>
        <w:rPr>
          <w:b/>
          <w:bCs/>
        </w:rPr>
      </w:pPr>
      <w:r w:rsidRPr="00937156">
        <w:t>Of the 5,440 applications accepted, 84</w:t>
      </w:r>
      <w:r w:rsidR="00D257BF">
        <w:t xml:space="preserve"> per cent</w:t>
      </w:r>
      <w:r w:rsidRPr="00937156">
        <w:t xml:space="preserve"> </w:t>
      </w:r>
      <w:r w:rsidR="006A2F7F">
        <w:t>(</w:t>
      </w:r>
      <w:r w:rsidRPr="00937156">
        <w:t>5,259</w:t>
      </w:r>
      <w:r w:rsidR="006A2F7F">
        <w:t>)</w:t>
      </w:r>
      <w:r w:rsidRPr="00937156">
        <w:t xml:space="preserve"> </w:t>
      </w:r>
      <w:r w:rsidR="00900D73" w:rsidRPr="00937156">
        <w:t xml:space="preserve">submitted </w:t>
      </w:r>
      <w:r w:rsidRPr="00937156">
        <w:t>evidence of scrappage and/or a replacement vehicle for validation</w:t>
      </w:r>
      <w:r w:rsidR="002E34C0">
        <w:t xml:space="preserve">, </w:t>
      </w:r>
      <w:r w:rsidR="2A65B319">
        <w:t xml:space="preserve">and then </w:t>
      </w:r>
      <w:r w:rsidR="002E34C0">
        <w:t>received their scrappage grant</w:t>
      </w:r>
      <w:r w:rsidRPr="00937156">
        <w:t xml:space="preserve">. There were </w:t>
      </w:r>
      <w:r w:rsidR="006A2F7F">
        <w:t>no</w:t>
      </w:r>
      <w:r w:rsidRPr="00937156">
        <w:t xml:space="preserve"> rejected payment requests recorded, but some accepted applications expired without </w:t>
      </w:r>
      <w:r w:rsidR="006A2F7F" w:rsidRPr="00937156">
        <w:t>progress</w:t>
      </w:r>
      <w:r w:rsidR="006A2F7F">
        <w:t xml:space="preserve">ion </w:t>
      </w:r>
      <w:r w:rsidRPr="00937156">
        <w:t xml:space="preserve">to </w:t>
      </w:r>
      <w:r w:rsidR="00DD04AF">
        <w:t>s</w:t>
      </w:r>
      <w:r w:rsidRPr="00937156">
        <w:t>tage 2 and scrapp</w:t>
      </w:r>
      <w:r w:rsidR="006A2F7F">
        <w:t>age of</w:t>
      </w:r>
      <w:r w:rsidRPr="00937156">
        <w:t xml:space="preserve"> a vehicle. </w:t>
      </w:r>
    </w:p>
    <w:p w14:paraId="6941DA41" w14:textId="592F8EEA" w:rsidR="00937156" w:rsidRPr="00937156" w:rsidRDefault="00FB71F7" w:rsidP="00937156">
      <w:pPr>
        <w:rPr>
          <w:b/>
          <w:bCs/>
        </w:rPr>
      </w:pPr>
      <w:r>
        <w:t>Figure</w:t>
      </w:r>
      <w:r w:rsidR="00937156" w:rsidRPr="00937156">
        <w:t xml:space="preserve"> </w:t>
      </w:r>
      <w:r w:rsidR="009313A6">
        <w:t>3</w:t>
      </w:r>
      <w:r w:rsidR="00937156" w:rsidRPr="00937156">
        <w:t xml:space="preserve"> shows the breakdown of vehicles scrapped for each option for the van and minibus </w:t>
      </w:r>
      <w:r w:rsidR="00F90E27">
        <w:t xml:space="preserve">scrappage </w:t>
      </w:r>
      <w:r w:rsidR="00937156" w:rsidRPr="00937156">
        <w:t>scheme.</w:t>
      </w:r>
    </w:p>
    <w:p w14:paraId="3712656A" w14:textId="5A8DDAB6" w:rsidR="00937156" w:rsidRDefault="00937156" w:rsidP="00937156">
      <w:pPr>
        <w:rPr>
          <w:b/>
          <w:bCs/>
        </w:rPr>
      </w:pPr>
    </w:p>
    <w:p w14:paraId="218F3A1F" w14:textId="59708513" w:rsidR="009313A6" w:rsidRPr="00E12EE8" w:rsidRDefault="009313A6" w:rsidP="00E135DF">
      <w:pPr>
        <w:pStyle w:val="Caption"/>
        <w:rPr>
          <w:i/>
          <w:iCs/>
        </w:rPr>
      </w:pPr>
      <w:bookmarkStart w:id="19" w:name="_Toc119589288"/>
      <w:r w:rsidRPr="00E12EE8">
        <w:t xml:space="preserve">Figure </w:t>
      </w:r>
      <w:r>
        <w:fldChar w:fldCharType="begin"/>
      </w:r>
      <w:r w:rsidRPr="00E12EE8">
        <w:instrText xml:space="preserve"> SEQ Figure \* ARABIC </w:instrText>
      </w:r>
      <w:r>
        <w:fldChar w:fldCharType="separate"/>
      </w:r>
      <w:r w:rsidR="00CC08DF">
        <w:rPr>
          <w:noProof/>
        </w:rPr>
        <w:t>3</w:t>
      </w:r>
      <w:r>
        <w:fldChar w:fldCharType="end"/>
      </w:r>
      <w:r w:rsidRPr="00E12EE8">
        <w:t>: Van and minibus scrappage</w:t>
      </w:r>
      <w:r w:rsidR="00DD04AF">
        <w:t xml:space="preserve"> scheme</w:t>
      </w:r>
      <w:r w:rsidRPr="00E12EE8">
        <w:t xml:space="preserve"> breakdown</w:t>
      </w:r>
      <w:bookmarkEnd w:id="19"/>
    </w:p>
    <w:p w14:paraId="57C9688D" w14:textId="042875CB" w:rsidR="00937156" w:rsidRPr="00EE6FF6" w:rsidRDefault="008F5DF7" w:rsidP="00937156">
      <w:r>
        <w:rPr>
          <w:noProof/>
        </w:rPr>
        <w:drawing>
          <wp:inline distT="0" distB="0" distL="0" distR="0" wp14:anchorId="0FC4A94A" wp14:editId="054B4667">
            <wp:extent cx="6702949" cy="1293001"/>
            <wp:effectExtent l="0" t="0" r="3175" b="2540"/>
            <wp:docPr id="3" name="Picture 3" descr="Diagram showing the breakdown of vehicles scrapped for each option for the van and minibus scrappage scheme. The data values are:&#10;Option 1 (scrap only): 11%&#10;Option 2 (scrap and replace with Euro 6) 86%&#10;Option 3 (scrap and replace with EV):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breakdown of vehicles scrapped for each option for the van and minibus scrappage scheme. The data values are:&#10;Option 1 (scrap only): 11%&#10;Option 2 (scrap and replace with Euro 6) 86%&#10;Option 3 (scrap and replace with EV): 3%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8248" cy="1294023"/>
                    </a:xfrm>
                    <a:prstGeom prst="rect">
                      <a:avLst/>
                    </a:prstGeom>
                    <a:noFill/>
                  </pic:spPr>
                </pic:pic>
              </a:graphicData>
            </a:graphic>
          </wp:inline>
        </w:drawing>
      </w:r>
    </w:p>
    <w:p w14:paraId="6110D263" w14:textId="2599AB1C" w:rsidR="00937156" w:rsidRPr="00937156" w:rsidRDefault="00D67DB8" w:rsidP="00937156">
      <w:pPr>
        <w:pStyle w:val="Heading3"/>
      </w:pPr>
      <w:bookmarkStart w:id="20" w:name="_Toc119589927"/>
      <w:r>
        <w:lastRenderedPageBreak/>
        <w:t>2.2.2</w:t>
      </w:r>
      <w:r>
        <w:tab/>
      </w:r>
      <w:r w:rsidR="00937156" w:rsidRPr="00937156">
        <w:t xml:space="preserve">Heavy </w:t>
      </w:r>
      <w:r w:rsidR="004B5C22">
        <w:t>v</w:t>
      </w:r>
      <w:r w:rsidR="00937156" w:rsidRPr="00937156">
        <w:t xml:space="preserve">ehicle </w:t>
      </w:r>
      <w:r w:rsidR="00173F1B">
        <w:t>s</w:t>
      </w:r>
      <w:r w:rsidR="00937156" w:rsidRPr="00937156">
        <w:t xml:space="preserve">crappage </w:t>
      </w:r>
      <w:r w:rsidR="00173F1B">
        <w:t>s</w:t>
      </w:r>
      <w:r w:rsidR="00937156" w:rsidRPr="00937156">
        <w:t>cheme</w:t>
      </w:r>
      <w:bookmarkEnd w:id="20"/>
    </w:p>
    <w:p w14:paraId="5D63FC0D" w14:textId="59E12D76" w:rsidR="00937156" w:rsidRDefault="00D73365" w:rsidP="00937156">
      <w:bookmarkStart w:id="21" w:name="_Hlk92731967"/>
      <w:r>
        <w:t>The</w:t>
      </w:r>
      <w:r w:rsidR="00937156" w:rsidRPr="00937156">
        <w:t xml:space="preserve"> heavy vehicle scrappage scheme attracted a total of 470 applications</w:t>
      </w:r>
      <w:r>
        <w:t>. Figure 4 shows that</w:t>
      </w:r>
      <w:r w:rsidR="009377ED">
        <w:t>,</w:t>
      </w:r>
      <w:r>
        <w:t xml:space="preserve"> </w:t>
      </w:r>
      <w:r w:rsidR="00A1080A">
        <w:t xml:space="preserve">of </w:t>
      </w:r>
      <w:r>
        <w:t>these</w:t>
      </w:r>
      <w:r w:rsidR="009377ED">
        <w:t>,</w:t>
      </w:r>
      <w:r w:rsidR="00937156" w:rsidRPr="00937156">
        <w:t xml:space="preserve"> 33 per</w:t>
      </w:r>
      <w:r w:rsidR="00D257BF">
        <w:t xml:space="preserve"> </w:t>
      </w:r>
      <w:r w:rsidR="00937156" w:rsidRPr="00937156">
        <w:t>cent were accepted, 55 per</w:t>
      </w:r>
      <w:r w:rsidR="00D257BF">
        <w:t xml:space="preserve"> </w:t>
      </w:r>
      <w:r w:rsidR="00937156" w:rsidRPr="00937156">
        <w:t>cent rejected, 11 per</w:t>
      </w:r>
      <w:r w:rsidR="00D257BF">
        <w:t xml:space="preserve"> </w:t>
      </w:r>
      <w:r w:rsidR="00937156" w:rsidRPr="00937156">
        <w:t xml:space="preserve">cent were duplicate applications and </w:t>
      </w:r>
      <w:r w:rsidR="00A1080A">
        <w:t>less than</w:t>
      </w:r>
      <w:r w:rsidR="00A1080A" w:rsidRPr="00937156">
        <w:t xml:space="preserve"> </w:t>
      </w:r>
      <w:r w:rsidR="00FF6A1D">
        <w:t>one</w:t>
      </w:r>
      <w:r w:rsidR="00937156" w:rsidRPr="00937156">
        <w:t xml:space="preserve"> per</w:t>
      </w:r>
      <w:r w:rsidR="00D257BF">
        <w:t xml:space="preserve"> </w:t>
      </w:r>
      <w:r w:rsidR="00937156" w:rsidRPr="00937156">
        <w:t xml:space="preserve">cent were withdrawn. </w:t>
      </w:r>
      <w:r w:rsidR="00A64D7F">
        <w:t>R</w:t>
      </w:r>
      <w:r w:rsidR="00C03AAD">
        <w:t>easons for rejection</w:t>
      </w:r>
      <w:r w:rsidR="005559AB">
        <w:t xml:space="preserve"> include</w:t>
      </w:r>
      <w:r w:rsidR="00AC6E67">
        <w:t>d</w:t>
      </w:r>
      <w:r w:rsidR="0009713E">
        <w:t xml:space="preserve"> </w:t>
      </w:r>
      <w:r w:rsidR="1620BF83">
        <w:t>not</w:t>
      </w:r>
      <w:r w:rsidR="0009713E">
        <w:t xml:space="preserve"> meet</w:t>
      </w:r>
      <w:r w:rsidR="00A64D7F">
        <w:t>ing</w:t>
      </w:r>
      <w:r w:rsidR="0009713E">
        <w:t xml:space="preserve"> the scheme rules </w:t>
      </w:r>
      <w:r w:rsidR="00AC6E67">
        <w:t xml:space="preserve">or </w:t>
      </w:r>
      <w:r w:rsidR="00A64D7F">
        <w:t>submitting</w:t>
      </w:r>
      <w:r w:rsidR="00184B43">
        <w:t xml:space="preserve"> incomplete application form</w:t>
      </w:r>
      <w:r w:rsidR="00A64D7F">
        <w:t>s</w:t>
      </w:r>
      <w:r w:rsidR="00184B43">
        <w:t xml:space="preserve">. </w:t>
      </w:r>
    </w:p>
    <w:p w14:paraId="638D62AF" w14:textId="7CF124F6" w:rsidR="00A21EE7" w:rsidRPr="00E12EE8" w:rsidRDefault="00A21EE7" w:rsidP="00C01BEA">
      <w:pPr>
        <w:pStyle w:val="Caption"/>
        <w:rPr>
          <w:i/>
        </w:rPr>
      </w:pPr>
      <w:bookmarkStart w:id="22" w:name="_Toc119589289"/>
      <w:r w:rsidRPr="00E12EE8">
        <w:t xml:space="preserve">Figure </w:t>
      </w:r>
      <w:r>
        <w:fldChar w:fldCharType="begin"/>
      </w:r>
      <w:r w:rsidRPr="00E12EE8">
        <w:instrText xml:space="preserve"> SEQ Figure \* ARABIC </w:instrText>
      </w:r>
      <w:r>
        <w:fldChar w:fldCharType="separate"/>
      </w:r>
      <w:r w:rsidR="00CC08DF">
        <w:rPr>
          <w:noProof/>
        </w:rPr>
        <w:t>4</w:t>
      </w:r>
      <w:r>
        <w:fldChar w:fldCharType="end"/>
      </w:r>
      <w:r w:rsidRPr="00E12EE8">
        <w:t>: Heavy vehicle scrappage applications processed breakdown</w:t>
      </w:r>
      <w:bookmarkEnd w:id="22"/>
    </w:p>
    <w:bookmarkEnd w:id="21"/>
    <w:p w14:paraId="7782DDBE" w14:textId="6E2CDCD5" w:rsidR="00C03AAD" w:rsidRDefault="003769FB" w:rsidP="00283C87">
      <w:r>
        <w:t xml:space="preserve">               </w:t>
      </w:r>
      <w:r w:rsidR="008C1FDB">
        <w:t xml:space="preserve">                 </w:t>
      </w:r>
      <w:r w:rsidR="008C1FDB">
        <w:rPr>
          <w:noProof/>
        </w:rPr>
        <w:drawing>
          <wp:inline distT="0" distB="0" distL="0" distR="0" wp14:anchorId="0CD92266" wp14:editId="091CD180">
            <wp:extent cx="3514725" cy="3062674"/>
            <wp:effectExtent l="0" t="0" r="0" b="0"/>
            <wp:docPr id="26" name="Picture 26" descr="Pie chart showing breakdown of heavy vehicle scrappage applications.&#10;&#10;Rejected: 55%&#10;Accepted and moved to stage 2: 33%&#10;Duplicate: 11%&#10;Withdrawn: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e chart showing breakdown of heavy vehicle scrappage applications.&#10;&#10;Rejected: 55%&#10;Accepted and moved to stage 2: 33%&#10;Duplicate: 11%&#10;Withdrawn: &g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615" cy="3070420"/>
                    </a:xfrm>
                    <a:prstGeom prst="rect">
                      <a:avLst/>
                    </a:prstGeom>
                    <a:noFill/>
                  </pic:spPr>
                </pic:pic>
              </a:graphicData>
            </a:graphic>
          </wp:inline>
        </w:drawing>
      </w:r>
      <w:r>
        <w:t xml:space="preserve">    </w:t>
      </w:r>
    </w:p>
    <w:p w14:paraId="340572B5" w14:textId="31F656A1" w:rsidR="00937156" w:rsidRPr="00937156" w:rsidRDefault="0076218C" w:rsidP="00937156">
      <w:r>
        <w:t>Figure 5</w:t>
      </w:r>
      <w:r w:rsidR="00937156" w:rsidRPr="00937156">
        <w:t xml:space="preserve"> shows the breakdown of heavy vehicles scrapped and replaced with </w:t>
      </w:r>
      <w:r w:rsidR="00CF59EC">
        <w:t>ULEZ</w:t>
      </w:r>
      <w:r w:rsidR="00112A5F">
        <w:t>-</w:t>
      </w:r>
      <w:r w:rsidR="00937156" w:rsidRPr="00937156">
        <w:t>compliant vehicle</w:t>
      </w:r>
      <w:r w:rsidR="00411119">
        <w:t>s</w:t>
      </w:r>
      <w:r w:rsidR="00937156" w:rsidRPr="00937156">
        <w:t xml:space="preserve">. </w:t>
      </w:r>
      <w:r>
        <w:t>O</w:t>
      </w:r>
      <w:r w:rsidR="00071F65">
        <w:t xml:space="preserve">f the vehicles </w:t>
      </w:r>
      <w:r w:rsidR="00332D17">
        <w:t xml:space="preserve">that were </w:t>
      </w:r>
      <w:r w:rsidR="00937156" w:rsidRPr="00937156">
        <w:t>scrapped and replaced</w:t>
      </w:r>
      <w:r w:rsidR="00411119">
        <w:t xml:space="preserve">, </w:t>
      </w:r>
      <w:r w:rsidR="00411119" w:rsidRPr="00937156">
        <w:t>90 per cent</w:t>
      </w:r>
      <w:r w:rsidR="00937156" w:rsidRPr="00937156">
        <w:t xml:space="preserve"> </w:t>
      </w:r>
      <w:r w:rsidR="00071F65">
        <w:t xml:space="preserve">were HGVs </w:t>
      </w:r>
      <w:r w:rsidR="00937156" w:rsidRPr="00937156">
        <w:t xml:space="preserve">compared to only 10 per cent </w:t>
      </w:r>
      <w:r w:rsidR="00411119">
        <w:t xml:space="preserve">of </w:t>
      </w:r>
      <w:r w:rsidR="00937156" w:rsidRPr="00937156">
        <w:t xml:space="preserve">buses/coaches. </w:t>
      </w:r>
    </w:p>
    <w:p w14:paraId="25796854" w14:textId="561C3D80" w:rsidR="008770B2" w:rsidRPr="00283C87" w:rsidRDefault="008770B2" w:rsidP="008770B2">
      <w:pPr>
        <w:pStyle w:val="Caption"/>
        <w:rPr>
          <w:i/>
          <w:iCs/>
        </w:rPr>
      </w:pPr>
      <w:bookmarkStart w:id="23" w:name="_Toc119589290"/>
      <w:r w:rsidRPr="00283C87">
        <w:lastRenderedPageBreak/>
        <w:t xml:space="preserve">Figure </w:t>
      </w:r>
      <w:r>
        <w:fldChar w:fldCharType="begin"/>
      </w:r>
      <w:r w:rsidRPr="00283C87">
        <w:instrText xml:space="preserve"> SEQ Figure \* ARABIC </w:instrText>
      </w:r>
      <w:r>
        <w:fldChar w:fldCharType="separate"/>
      </w:r>
      <w:r w:rsidR="00CC08DF">
        <w:rPr>
          <w:noProof/>
        </w:rPr>
        <w:t>5</w:t>
      </w:r>
      <w:r>
        <w:fldChar w:fldCharType="end"/>
      </w:r>
      <w:r w:rsidRPr="00283C87">
        <w:t>: Breakdown of heavy vehicles scrapped and replaced</w:t>
      </w:r>
      <w:bookmarkEnd w:id="23"/>
    </w:p>
    <w:p w14:paraId="68BCB43A" w14:textId="3B8D5A42" w:rsidR="004F5909" w:rsidRDefault="00547FC6" w:rsidP="00937156">
      <w:pPr>
        <w:rPr>
          <w:b/>
          <w:bCs/>
        </w:rPr>
      </w:pPr>
      <w:r>
        <w:rPr>
          <w:b/>
          <w:bCs/>
        </w:rPr>
        <w:t xml:space="preserve">                                       </w:t>
      </w:r>
      <w:r w:rsidR="00107D4E">
        <w:rPr>
          <w:b/>
          <w:bCs/>
          <w:noProof/>
        </w:rPr>
        <w:drawing>
          <wp:inline distT="0" distB="0" distL="0" distR="0" wp14:anchorId="0EE3AEB4" wp14:editId="52F50E9C">
            <wp:extent cx="3156160" cy="3352800"/>
            <wp:effectExtent l="0" t="0" r="0" b="0"/>
            <wp:docPr id="8" name="Picture 8" descr="Pie chart showing the number of vehicles scrapped and replaced, showing 90% of vehicles are bus and coach, and 10% H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 showing the number of vehicles scrapped and replaced, showing 90% of vehicles are bus and coach, and 10% HG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360" cy="3377445"/>
                    </a:xfrm>
                    <a:prstGeom prst="rect">
                      <a:avLst/>
                    </a:prstGeom>
                    <a:noFill/>
                  </pic:spPr>
                </pic:pic>
              </a:graphicData>
            </a:graphic>
          </wp:inline>
        </w:drawing>
      </w:r>
    </w:p>
    <w:p w14:paraId="2A319CEA" w14:textId="2E99DB6A" w:rsidR="00937156" w:rsidRPr="00937156" w:rsidRDefault="0076218C" w:rsidP="00937156">
      <w:r>
        <w:t xml:space="preserve">Figure </w:t>
      </w:r>
      <w:r w:rsidR="008770B2">
        <w:t>6</w:t>
      </w:r>
      <w:r w:rsidR="00937156" w:rsidRPr="00937156">
        <w:t xml:space="preserve"> shows the breakdown of heavy vehicles retrofitted to be ULEZ</w:t>
      </w:r>
      <w:r w:rsidR="00AC6E67">
        <w:t>-</w:t>
      </w:r>
      <w:r w:rsidR="00595530">
        <w:t>compliant</w:t>
      </w:r>
      <w:r w:rsidR="00937156" w:rsidRPr="00937156">
        <w:t xml:space="preserve">. </w:t>
      </w:r>
      <w:r w:rsidR="00595530">
        <w:t>Th</w:t>
      </w:r>
      <w:r w:rsidR="003022F9">
        <w:t>e retrofit option</w:t>
      </w:r>
      <w:r w:rsidR="00937156" w:rsidRPr="00937156">
        <w:t xml:space="preserve"> was </w:t>
      </w:r>
      <w:r w:rsidR="00595530">
        <w:t>mostly</w:t>
      </w:r>
      <w:r w:rsidR="00937156" w:rsidRPr="00937156">
        <w:t xml:space="preserve"> </w:t>
      </w:r>
      <w:r w:rsidR="003022F9">
        <w:t xml:space="preserve">used by </w:t>
      </w:r>
      <w:r w:rsidR="00937156" w:rsidRPr="00937156">
        <w:t>bus or coach</w:t>
      </w:r>
      <w:r w:rsidR="00332D17">
        <w:t xml:space="preserve"> owners</w:t>
      </w:r>
      <w:r w:rsidR="00597060">
        <w:t>.</w:t>
      </w:r>
    </w:p>
    <w:p w14:paraId="4C5D9486" w14:textId="481E87D1" w:rsidR="00937156" w:rsidRPr="00937156" w:rsidRDefault="002F5C4D" w:rsidP="00810176">
      <w:pPr>
        <w:keepNext/>
        <w:rPr>
          <w:b/>
          <w:bCs/>
        </w:rPr>
      </w:pPr>
      <w:bookmarkStart w:id="24" w:name="_Toc119589291"/>
      <w:r w:rsidRPr="00E12EE8">
        <w:rPr>
          <w:szCs w:val="24"/>
        </w:rPr>
        <w:t xml:space="preserve">Figure </w:t>
      </w:r>
      <w:r w:rsidRPr="00E12EE8">
        <w:rPr>
          <w:szCs w:val="24"/>
        </w:rPr>
        <w:fldChar w:fldCharType="begin"/>
      </w:r>
      <w:r w:rsidRPr="00E12EE8">
        <w:rPr>
          <w:szCs w:val="24"/>
        </w:rPr>
        <w:instrText xml:space="preserve"> SEQ Figure \* ARABIC </w:instrText>
      </w:r>
      <w:r w:rsidRPr="00E12EE8">
        <w:rPr>
          <w:szCs w:val="24"/>
        </w:rPr>
        <w:fldChar w:fldCharType="separate"/>
      </w:r>
      <w:r w:rsidR="00CC08DF">
        <w:rPr>
          <w:noProof/>
          <w:szCs w:val="24"/>
        </w:rPr>
        <w:t>6</w:t>
      </w:r>
      <w:r w:rsidRPr="00E12EE8">
        <w:rPr>
          <w:szCs w:val="24"/>
        </w:rPr>
        <w:fldChar w:fldCharType="end"/>
      </w:r>
      <w:r w:rsidRPr="00E12EE8">
        <w:rPr>
          <w:szCs w:val="24"/>
        </w:rPr>
        <w:t xml:space="preserve">: </w:t>
      </w:r>
      <w:r w:rsidR="00791893" w:rsidRPr="00791893">
        <w:rPr>
          <w:szCs w:val="24"/>
        </w:rPr>
        <w:t xml:space="preserve">Breakdown of heavy vehicles </w:t>
      </w:r>
      <w:r w:rsidR="00791893">
        <w:rPr>
          <w:szCs w:val="24"/>
        </w:rPr>
        <w:t>retrofitted</w:t>
      </w:r>
      <w:bookmarkEnd w:id="24"/>
      <w:r w:rsidR="00791893" w:rsidRPr="00791893" w:rsidDel="00791893">
        <w:rPr>
          <w:szCs w:val="24"/>
        </w:rPr>
        <w:t xml:space="preserve"> </w:t>
      </w:r>
    </w:p>
    <w:p w14:paraId="3D17B883" w14:textId="529CD062" w:rsidR="00937156" w:rsidRPr="00937156" w:rsidRDefault="00791893" w:rsidP="00F01C7B">
      <w:pPr>
        <w:jc w:val="center"/>
        <w:rPr>
          <w:b/>
          <w:bCs/>
        </w:rPr>
      </w:pPr>
      <w:r>
        <w:rPr>
          <w:b/>
          <w:bCs/>
          <w:noProof/>
        </w:rPr>
        <w:drawing>
          <wp:inline distT="0" distB="0" distL="0" distR="0" wp14:anchorId="1A706876" wp14:editId="2B099B69">
            <wp:extent cx="2858770" cy="3117850"/>
            <wp:effectExtent l="0" t="0" r="0" b="0"/>
            <wp:docPr id="99" name="Picture 99" descr="Pie chart showing the number of vehicles retrofitted, showing 75% of vehicles retrofitted are bus and coach, and 25% of vehicles retrofitted are H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ie chart showing the number of vehicles retrofitted, showing 75% of vehicles retrofitted are bus and coach, and 25% of vehicles retrofitted are HG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770" cy="3117850"/>
                    </a:xfrm>
                    <a:prstGeom prst="rect">
                      <a:avLst/>
                    </a:prstGeom>
                    <a:noFill/>
                  </pic:spPr>
                </pic:pic>
              </a:graphicData>
            </a:graphic>
          </wp:inline>
        </w:drawing>
      </w:r>
    </w:p>
    <w:p w14:paraId="653DCE4A" w14:textId="531692B9" w:rsidR="008C5D73" w:rsidRDefault="008C5D73" w:rsidP="00937156">
      <w:pPr>
        <w:rPr>
          <w:b/>
          <w:bCs/>
        </w:rPr>
      </w:pPr>
    </w:p>
    <w:p w14:paraId="0C77FF8E" w14:textId="75A3FB3F" w:rsidR="00937156" w:rsidRPr="00937156" w:rsidRDefault="00D67DB8" w:rsidP="00937156">
      <w:pPr>
        <w:pStyle w:val="Heading3"/>
      </w:pPr>
      <w:bookmarkStart w:id="25" w:name="_Toc119589928"/>
      <w:r>
        <w:lastRenderedPageBreak/>
        <w:t>2.2.3</w:t>
      </w:r>
      <w:r>
        <w:tab/>
      </w:r>
      <w:r w:rsidR="00937156" w:rsidRPr="00937156">
        <w:t xml:space="preserve">Car and </w:t>
      </w:r>
      <w:r w:rsidR="004B5C22">
        <w:t>m</w:t>
      </w:r>
      <w:r w:rsidR="00937156" w:rsidRPr="00937156">
        <w:t xml:space="preserve">otorcycle </w:t>
      </w:r>
      <w:r w:rsidR="00173F1B">
        <w:t>s</w:t>
      </w:r>
      <w:r w:rsidR="00937156" w:rsidRPr="00937156">
        <w:t xml:space="preserve">crappage </w:t>
      </w:r>
      <w:r w:rsidR="00173F1B">
        <w:t>s</w:t>
      </w:r>
      <w:r w:rsidR="00937156" w:rsidRPr="00937156">
        <w:t>cheme</w:t>
      </w:r>
      <w:bookmarkEnd w:id="25"/>
    </w:p>
    <w:p w14:paraId="26E3DDCD" w14:textId="200AE16F" w:rsidR="00937156" w:rsidRPr="00937156" w:rsidRDefault="00937156" w:rsidP="00937156">
      <w:r w:rsidRPr="00937156">
        <w:t xml:space="preserve">There was a high </w:t>
      </w:r>
      <w:r w:rsidR="6EE4A0F7">
        <w:t>level</w:t>
      </w:r>
      <w:r w:rsidRPr="00937156">
        <w:t xml:space="preserve"> of interest in the </w:t>
      </w:r>
      <w:r w:rsidR="00BC431D">
        <w:t>UCMSS</w:t>
      </w:r>
      <w:r w:rsidR="00FD2E3A">
        <w:t>,</w:t>
      </w:r>
      <w:r w:rsidRPr="00937156">
        <w:t xml:space="preserve"> with a total of 23,715 applications made. However, </w:t>
      </w:r>
      <w:r w:rsidR="001E7CFD">
        <w:t>some applications were</w:t>
      </w:r>
      <w:r w:rsidRPr="00937156">
        <w:t xml:space="preserve"> rejected or withdrawn</w:t>
      </w:r>
      <w:r w:rsidR="00D82810">
        <w:t>/invalid</w:t>
      </w:r>
      <w:r w:rsidR="00A412C3">
        <w:t xml:space="preserve"> (58 per cent)</w:t>
      </w:r>
      <w:r w:rsidR="00FD2E3A">
        <w:t>,</w:t>
      </w:r>
      <w:r w:rsidRPr="00937156">
        <w:t xml:space="preserve"> with </w:t>
      </w:r>
      <w:r w:rsidR="00A269F8">
        <w:t>42</w:t>
      </w:r>
      <w:r w:rsidRPr="00937156">
        <w:t xml:space="preserve"> per</w:t>
      </w:r>
      <w:r w:rsidR="00D257BF">
        <w:t xml:space="preserve"> </w:t>
      </w:r>
      <w:r w:rsidRPr="00937156">
        <w:t>cent accepted</w:t>
      </w:r>
      <w:r w:rsidR="001E7CFD">
        <w:t xml:space="preserve"> at </w:t>
      </w:r>
      <w:r w:rsidR="00AC6E67">
        <w:t>s</w:t>
      </w:r>
      <w:r w:rsidR="001E7CFD">
        <w:t>tage 1</w:t>
      </w:r>
      <w:r w:rsidRPr="00937156">
        <w:t>.</w:t>
      </w:r>
      <w:r w:rsidR="00356609">
        <w:t xml:space="preserve"> </w:t>
      </w:r>
      <w:r w:rsidR="00BB0B21">
        <w:t>As set out in section 1.3, there w</w:t>
      </w:r>
      <w:r w:rsidR="00AC6E67">
        <w:t xml:space="preserve">ere </w:t>
      </w:r>
      <w:r w:rsidR="008064B2">
        <w:t xml:space="preserve">criteria </w:t>
      </w:r>
      <w:r w:rsidR="00AC6E67">
        <w:t xml:space="preserve">established </w:t>
      </w:r>
      <w:r w:rsidR="008A770F">
        <w:t>to</w:t>
      </w:r>
      <w:r w:rsidR="008064B2">
        <w:t xml:space="preserve"> </w:t>
      </w:r>
      <w:r w:rsidR="00F84973">
        <w:t xml:space="preserve">confirm eligibility and reduce any </w:t>
      </w:r>
      <w:r w:rsidR="00AC6E67">
        <w:t xml:space="preserve">risk of </w:t>
      </w:r>
      <w:r w:rsidR="00F84973">
        <w:t>fraud</w:t>
      </w:r>
      <w:r w:rsidR="00AC6E67">
        <w:t>,</w:t>
      </w:r>
      <w:r w:rsidR="003E10E0">
        <w:t xml:space="preserve"> which may have been a reas</w:t>
      </w:r>
      <w:r w:rsidR="00F3475D">
        <w:t>on for the high rejection or withdrawn/invalid rate.</w:t>
      </w:r>
      <w:r w:rsidR="00FD2E3A">
        <w:br/>
      </w:r>
      <w:r w:rsidR="00FD2E3A">
        <w:br/>
      </w:r>
      <w:r w:rsidR="00A46A93">
        <w:t xml:space="preserve">Figure </w:t>
      </w:r>
      <w:r w:rsidR="008770B2">
        <w:t>7</w:t>
      </w:r>
      <w:r w:rsidR="00A46A93">
        <w:t xml:space="preserve"> </w:t>
      </w:r>
      <w:r w:rsidR="002D56C5">
        <w:t>indicates that</w:t>
      </w:r>
      <w:r w:rsidR="00353FD7">
        <w:t xml:space="preserve"> </w:t>
      </w:r>
      <w:r w:rsidR="00FD2E3A">
        <w:t xml:space="preserve">the </w:t>
      </w:r>
      <w:r w:rsidR="005E1632">
        <w:t xml:space="preserve">reasons for rejection </w:t>
      </w:r>
      <w:r w:rsidR="00CB216B">
        <w:t xml:space="preserve">at </w:t>
      </w:r>
      <w:r w:rsidR="00AC6E67">
        <w:t>s</w:t>
      </w:r>
      <w:r w:rsidR="00CB216B">
        <w:t>tage 1</w:t>
      </w:r>
      <w:r w:rsidR="005E1632">
        <w:t xml:space="preserve"> include</w:t>
      </w:r>
      <w:r w:rsidR="00005B81">
        <w:t xml:space="preserve">d </w:t>
      </w:r>
      <w:r w:rsidR="006B3BB8">
        <w:t>insufficient evidence submitted</w:t>
      </w:r>
      <w:r w:rsidR="0064757C">
        <w:t xml:space="preserve"> (</w:t>
      </w:r>
      <w:r w:rsidR="0035374F">
        <w:t>25</w:t>
      </w:r>
      <w:r w:rsidR="0064757C">
        <w:t xml:space="preserve"> per cent)</w:t>
      </w:r>
      <w:r w:rsidR="00F238D4">
        <w:t xml:space="preserve">, </w:t>
      </w:r>
      <w:r w:rsidR="004E4AE4">
        <w:t xml:space="preserve">V5C </w:t>
      </w:r>
      <w:r w:rsidR="002B26A0">
        <w:t xml:space="preserve">logbook </w:t>
      </w:r>
      <w:r w:rsidR="004E4AE4">
        <w:t>incomplete (</w:t>
      </w:r>
      <w:r w:rsidR="0035374F">
        <w:t>eight</w:t>
      </w:r>
      <w:r w:rsidR="004E4AE4">
        <w:t xml:space="preserve"> per cent) and </w:t>
      </w:r>
      <w:r w:rsidR="000546C1">
        <w:t xml:space="preserve">V5C </w:t>
      </w:r>
      <w:r w:rsidR="002245C8">
        <w:t xml:space="preserve">logbook </w:t>
      </w:r>
      <w:r w:rsidR="000546C1">
        <w:t>ownership</w:t>
      </w:r>
      <w:r w:rsidR="00216148">
        <w:t xml:space="preserve"> (</w:t>
      </w:r>
      <w:r w:rsidR="5EF9596D">
        <w:t>seven</w:t>
      </w:r>
      <w:r w:rsidR="00216148">
        <w:t xml:space="preserve"> per cent). </w:t>
      </w:r>
      <w:r w:rsidR="00353FD7">
        <w:t xml:space="preserve"> </w:t>
      </w:r>
    </w:p>
    <w:p w14:paraId="21EC6173" w14:textId="2E488AE3" w:rsidR="000233B6" w:rsidRPr="00810176" w:rsidRDefault="000233B6" w:rsidP="00F66362">
      <w:pPr>
        <w:pStyle w:val="Caption"/>
      </w:pPr>
      <w:bookmarkStart w:id="26" w:name="_Toc119589292"/>
      <w:r w:rsidRPr="00D20A80">
        <w:lastRenderedPageBreak/>
        <w:t xml:space="preserve">Figure </w:t>
      </w:r>
      <w:r w:rsidRPr="00810176">
        <w:fldChar w:fldCharType="begin"/>
      </w:r>
      <w:r w:rsidRPr="00D20A80">
        <w:instrText xml:space="preserve"> SEQ Figure \* ARABIC </w:instrText>
      </w:r>
      <w:r w:rsidRPr="00810176">
        <w:fldChar w:fldCharType="separate"/>
      </w:r>
      <w:r w:rsidR="00CC08DF">
        <w:rPr>
          <w:noProof/>
        </w:rPr>
        <w:t>7</w:t>
      </w:r>
      <w:r w:rsidRPr="00810176">
        <w:fldChar w:fldCharType="end"/>
      </w:r>
      <w:r w:rsidRPr="00D20A80">
        <w:t xml:space="preserve">: Car and motorcycle </w:t>
      </w:r>
      <w:r w:rsidR="00441557">
        <w:t xml:space="preserve">applications </w:t>
      </w:r>
      <w:r w:rsidR="00EE0DA0">
        <w:t>processed breakdown</w:t>
      </w:r>
      <w:bookmarkEnd w:id="26"/>
    </w:p>
    <w:p w14:paraId="580F9CAD" w14:textId="5C771618" w:rsidR="00F25054" w:rsidRDefault="00547FC6" w:rsidP="00937156">
      <w:r>
        <w:t xml:space="preserve"> </w:t>
      </w:r>
      <w:r w:rsidR="00035B44">
        <w:rPr>
          <w:noProof/>
        </w:rPr>
        <w:drawing>
          <wp:inline distT="0" distB="0" distL="0" distR="0" wp14:anchorId="66B1EE49" wp14:editId="1F679A7E">
            <wp:extent cx="6193790" cy="5718810"/>
            <wp:effectExtent l="0" t="0" r="0" b="0"/>
            <wp:docPr id="1" name="Picture 1" descr="Pie chart showing results broken down: 42% were accepted and moved to stage 2. The breakdown of rejected/withdrawn applications is as follows: 25% provided insufficient evidence, 5% were withdrawn/invalid, 8% due to an incomplete V5C logbook, 7% due to ownership of the V5C logbook, 6% due to invalid insurance, 4% due to keeper or address of the V5C logbook, 2% due to an invalid MOT and 1% due to V5C logbook confirming the vehicle is not eligible for scrap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showing results broken down: 42% were accepted and moved to stage 2. The breakdown of rejected/withdrawn applications is as follows: 25% provided insufficient evidence, 5% were withdrawn/invalid, 8% due to an incomplete V5C logbook, 7% due to ownership of the V5C logbook, 6% due to invalid insurance, 4% due to keeper or address of the V5C logbook, 2% due to an invalid MOT and 1% due to V5C logbook confirming the vehicle is not eligible for scrappage.&#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5718810"/>
                    </a:xfrm>
                    <a:prstGeom prst="rect">
                      <a:avLst/>
                    </a:prstGeom>
                    <a:noFill/>
                  </pic:spPr>
                </pic:pic>
              </a:graphicData>
            </a:graphic>
          </wp:inline>
        </w:drawing>
      </w:r>
    </w:p>
    <w:p w14:paraId="2423621A" w14:textId="3F4326B3" w:rsidR="00A003A9" w:rsidRDefault="00937156" w:rsidP="00937156">
      <w:r w:rsidRPr="00937156">
        <w:t xml:space="preserve">Figure </w:t>
      </w:r>
      <w:r w:rsidR="008770B2">
        <w:t>8</w:t>
      </w:r>
      <w:r w:rsidRPr="00937156">
        <w:t xml:space="preserve"> shows that </w:t>
      </w:r>
      <w:r w:rsidR="00934A18">
        <w:t>59</w:t>
      </w:r>
      <w:r w:rsidR="00985396">
        <w:t xml:space="preserve"> per cent</w:t>
      </w:r>
      <w:r w:rsidRPr="00937156">
        <w:t xml:space="preserve"> of recipients of the UCMSS grant payment </w:t>
      </w:r>
      <w:r w:rsidR="00FD2E3A">
        <w:t xml:space="preserve">live </w:t>
      </w:r>
      <w:r w:rsidRPr="00937156">
        <w:t>in</w:t>
      </w:r>
      <w:r w:rsidR="00B0002D">
        <w:t xml:space="preserve"> postcodes within the</w:t>
      </w:r>
      <w:r w:rsidRPr="00937156">
        <w:t xml:space="preserve"> </w:t>
      </w:r>
      <w:r w:rsidR="00B0002D">
        <w:t xml:space="preserve">ULEZ </w:t>
      </w:r>
      <w:r w:rsidR="00476FCE">
        <w:t>b</w:t>
      </w:r>
      <w:r w:rsidR="00B0002D">
        <w:t>oundary</w:t>
      </w:r>
      <w:r w:rsidR="005A67CE">
        <w:t>,</w:t>
      </w:r>
      <w:r w:rsidRPr="00937156">
        <w:t xml:space="preserve"> while </w:t>
      </w:r>
      <w:r w:rsidR="00B0002D">
        <w:t>41</w:t>
      </w:r>
      <w:r w:rsidR="005A67CE">
        <w:t xml:space="preserve"> per cent</w:t>
      </w:r>
      <w:r w:rsidRPr="00937156" w:rsidDel="005A67CE">
        <w:t xml:space="preserve"> </w:t>
      </w:r>
      <w:r w:rsidR="005A67CE">
        <w:t xml:space="preserve">live </w:t>
      </w:r>
      <w:r w:rsidRPr="00937156">
        <w:t xml:space="preserve">in </w:t>
      </w:r>
      <w:r w:rsidR="00B0002D">
        <w:t>postcodes outside the ULEZ boundary</w:t>
      </w:r>
      <w:r w:rsidR="005A67CE">
        <w:t>,</w:t>
      </w:r>
      <w:r w:rsidR="00B0002D">
        <w:t xml:space="preserve"> in </w:t>
      </w:r>
      <w:r w:rsidRPr="00937156">
        <w:t xml:space="preserve">outer London. </w:t>
      </w:r>
    </w:p>
    <w:p w14:paraId="7C773504" w14:textId="283C3476" w:rsidR="00937156" w:rsidRDefault="000233B6" w:rsidP="00BF09C2">
      <w:pPr>
        <w:pStyle w:val="Caption"/>
      </w:pPr>
      <w:bookmarkStart w:id="27" w:name="_Toc119589293"/>
      <w:r w:rsidRPr="00D20A80">
        <w:lastRenderedPageBreak/>
        <w:t xml:space="preserve">Figure </w:t>
      </w:r>
      <w:r w:rsidRPr="00307691">
        <w:fldChar w:fldCharType="begin"/>
      </w:r>
      <w:r w:rsidRPr="00022397">
        <w:instrText xml:space="preserve"> SEQ Figure \* ARABIC </w:instrText>
      </w:r>
      <w:r w:rsidRPr="00307691">
        <w:fldChar w:fldCharType="separate"/>
      </w:r>
      <w:r w:rsidR="00CC08DF">
        <w:rPr>
          <w:noProof/>
        </w:rPr>
        <w:t>8</w:t>
      </w:r>
      <w:r w:rsidRPr="00307691">
        <w:fldChar w:fldCharType="end"/>
      </w:r>
      <w:r w:rsidRPr="00D20A80">
        <w:t xml:space="preserve">: Recipients of UCMSS grant payment by area in </w:t>
      </w:r>
      <w:r w:rsidRPr="00022397">
        <w:t>London</w:t>
      </w:r>
      <w:bookmarkEnd w:id="27"/>
    </w:p>
    <w:p w14:paraId="7F90C0CB" w14:textId="77777777" w:rsidR="000233B6" w:rsidRDefault="00E07F47" w:rsidP="00F66362">
      <w:pPr>
        <w:keepNext/>
      </w:pPr>
      <w:r>
        <w:rPr>
          <w:noProof/>
        </w:rPr>
        <w:drawing>
          <wp:inline distT="0" distB="0" distL="0" distR="0" wp14:anchorId="27BB91E8" wp14:editId="1C2EA7A6">
            <wp:extent cx="6589462" cy="4954166"/>
            <wp:effectExtent l="0" t="0" r="1905" b="0"/>
            <wp:docPr id="15" name="Picture 15" descr="Map of Greater London shaded to show a central area showing 59% Grant payments inside ULEZ and a darker shaded area in outer London to show 41% Grant payments outside U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Greater London shaded to show a central area showing 59% Grant payments inside ULEZ and a darker shaded area in outer London to show 41% Grant payments outside UL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5300" cy="4958555"/>
                    </a:xfrm>
                    <a:prstGeom prst="rect">
                      <a:avLst/>
                    </a:prstGeom>
                    <a:noFill/>
                  </pic:spPr>
                </pic:pic>
              </a:graphicData>
            </a:graphic>
          </wp:inline>
        </w:drawing>
      </w:r>
    </w:p>
    <w:p w14:paraId="42E4AD84" w14:textId="77777777" w:rsidR="00E7217B" w:rsidRDefault="00E7217B">
      <w:pPr>
        <w:spacing w:after="0"/>
      </w:pPr>
      <w:r>
        <w:br w:type="page"/>
      </w:r>
    </w:p>
    <w:p w14:paraId="39CB5943" w14:textId="6796D43D" w:rsidR="00937156" w:rsidRPr="00937156" w:rsidRDefault="003C734B" w:rsidP="00937156">
      <w:r>
        <w:lastRenderedPageBreak/>
        <w:t xml:space="preserve">The UCMSS specifically targeted </w:t>
      </w:r>
      <w:r w:rsidR="000C600E">
        <w:t xml:space="preserve">low income and disabled </w:t>
      </w:r>
      <w:r>
        <w:t xml:space="preserve">Londoners with non-compliant cars and motorcycles who would find it hardest to adapt to the </w:t>
      </w:r>
      <w:r w:rsidR="000D5DA4">
        <w:t>ULEZ</w:t>
      </w:r>
      <w:r w:rsidR="00FE469C">
        <w:t>.</w:t>
      </w:r>
      <w:r>
        <w:t xml:space="preserve"> </w:t>
      </w:r>
      <w:r w:rsidR="00937156" w:rsidRPr="00937156">
        <w:t>Figure</w:t>
      </w:r>
      <w:r w:rsidR="00476FCE">
        <w:t>s</w:t>
      </w:r>
      <w:r w:rsidR="00937156" w:rsidRPr="00937156">
        <w:t xml:space="preserve"> </w:t>
      </w:r>
      <w:r w:rsidR="008770B2">
        <w:t xml:space="preserve">9 and 10 </w:t>
      </w:r>
      <w:r w:rsidR="00937156" w:rsidRPr="00937156">
        <w:t xml:space="preserve">indicate </w:t>
      </w:r>
      <w:r w:rsidR="006E6132">
        <w:t xml:space="preserve">that </w:t>
      </w:r>
      <w:r w:rsidR="00937156" w:rsidRPr="00937156">
        <w:t xml:space="preserve">higher numbers of scrappage </w:t>
      </w:r>
      <w:r w:rsidR="006E6132">
        <w:t xml:space="preserve">grant </w:t>
      </w:r>
      <w:r w:rsidR="00937156" w:rsidRPr="00937156">
        <w:t xml:space="preserve">payments were made to </w:t>
      </w:r>
      <w:r w:rsidR="006E6132">
        <w:t xml:space="preserve">residents of </w:t>
      </w:r>
      <w:r w:rsidR="00937156" w:rsidRPr="00937156">
        <w:t xml:space="preserve">London boroughs with </w:t>
      </w:r>
      <w:r w:rsidR="001E2B9D">
        <w:t>high</w:t>
      </w:r>
      <w:r w:rsidR="001E2B9D" w:rsidRPr="00937156">
        <w:t xml:space="preserve"> </w:t>
      </w:r>
      <w:r w:rsidR="00937156" w:rsidRPr="00937156">
        <w:t xml:space="preserve">areas of </w:t>
      </w:r>
      <w:r w:rsidR="00654557">
        <w:t xml:space="preserve">multiple </w:t>
      </w:r>
      <w:r w:rsidR="00937156" w:rsidRPr="00937156">
        <w:t>deprivation</w:t>
      </w:r>
      <w:r w:rsidR="000D5DA4">
        <w:t>.</w:t>
      </w:r>
      <w:r w:rsidR="002B19EA">
        <w:rPr>
          <w:rStyle w:val="FootnoteReference"/>
        </w:rPr>
        <w:footnoteReference w:id="4"/>
      </w:r>
      <w:r w:rsidR="002D3376" w:rsidRPr="00937156" w:rsidDel="002D3376">
        <w:t xml:space="preserve"> </w:t>
      </w:r>
      <w:r w:rsidR="0024301F">
        <w:t xml:space="preserve">A full borough breakdown of UCMSS grant payments </w:t>
      </w:r>
      <w:r w:rsidR="00411786">
        <w:t>can be found</w:t>
      </w:r>
      <w:r w:rsidR="0024301F">
        <w:t xml:space="preserve"> in Appendix </w:t>
      </w:r>
      <w:r w:rsidR="00D126C8">
        <w:t>2</w:t>
      </w:r>
      <w:r w:rsidR="0024301F">
        <w:t xml:space="preserve">. </w:t>
      </w:r>
    </w:p>
    <w:p w14:paraId="6B36816B" w14:textId="6547DBFA" w:rsidR="00B86670" w:rsidRPr="00937156" w:rsidRDefault="004513C1" w:rsidP="00937156">
      <w:bookmarkStart w:id="28" w:name="_Toc119589294"/>
      <w:r w:rsidRPr="00E12EE8">
        <w:t xml:space="preserve">Figure </w:t>
      </w:r>
      <w:r>
        <w:fldChar w:fldCharType="begin"/>
      </w:r>
      <w:r w:rsidRPr="00E12EE8">
        <w:instrText xml:space="preserve"> SEQ Figure \* ARABIC </w:instrText>
      </w:r>
      <w:r>
        <w:fldChar w:fldCharType="separate"/>
      </w:r>
      <w:r w:rsidR="00CC08DF">
        <w:rPr>
          <w:noProof/>
        </w:rPr>
        <w:t>9</w:t>
      </w:r>
      <w:r>
        <w:fldChar w:fldCharType="end"/>
      </w:r>
      <w:r w:rsidRPr="00E12EE8">
        <w:t>: Index of multiple deprivation 2019, LSOAs in Londo</w:t>
      </w:r>
      <w:r>
        <w:t>n</w:t>
      </w:r>
      <w:bookmarkEnd w:id="28"/>
    </w:p>
    <w:p w14:paraId="63E72171" w14:textId="2155831B" w:rsidR="00ED7B90" w:rsidRDefault="00AE430A" w:rsidP="00B86670">
      <w:pPr>
        <w:sectPr w:rsidR="00ED7B90" w:rsidSect="00731320">
          <w:headerReference w:type="even" r:id="rId18"/>
          <w:headerReference w:type="default" r:id="rId19"/>
          <w:footerReference w:type="even" r:id="rId20"/>
          <w:footerReference w:type="default" r:id="rId21"/>
          <w:headerReference w:type="first" r:id="rId22"/>
          <w:footerReference w:type="first" r:id="rId23"/>
          <w:pgSz w:w="11906" w:h="16838" w:code="9"/>
          <w:pgMar w:top="851" w:right="1134" w:bottom="1701" w:left="1134" w:header="1417" w:footer="720" w:gutter="0"/>
          <w:cols w:space="720"/>
          <w:titlePg/>
          <w:docGrid w:linePitch="326"/>
        </w:sectPr>
      </w:pPr>
      <w:r>
        <w:rPr>
          <w:noProof/>
        </w:rPr>
        <w:drawing>
          <wp:inline distT="0" distB="0" distL="0" distR="0" wp14:anchorId="371ACA0F" wp14:editId="4CB59899">
            <wp:extent cx="6580208" cy="4645986"/>
            <wp:effectExtent l="0" t="0" r="0" b="2540"/>
            <wp:docPr id="31" name="Picture 31" descr="Map of Greater London showing LSOAs, shaded to show in 5% most deprived (8), in 5-10% most deprived (99), in 10-20% most deprived (688), in 20-50% most deprived (2,031) and in 50% least deprived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Greater London showing LSOAs, shaded to show in 5% most deprived (8), in 5-10% most deprived (99), in 10-20% most deprived (688), in 20-50% most deprived (2,031) and in 50% least deprived (2,009).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9284" cy="4652394"/>
                    </a:xfrm>
                    <a:prstGeom prst="rect">
                      <a:avLst/>
                    </a:prstGeom>
                    <a:noFill/>
                  </pic:spPr>
                </pic:pic>
              </a:graphicData>
            </a:graphic>
          </wp:inline>
        </w:drawing>
      </w:r>
    </w:p>
    <w:p w14:paraId="4540384A" w14:textId="3008A687" w:rsidR="00ED7B90" w:rsidRPr="00135F06" w:rsidRDefault="00ED7B90" w:rsidP="00ED7B90">
      <w:pPr>
        <w:pStyle w:val="Caption"/>
        <w:rPr>
          <w:i/>
          <w:iCs/>
        </w:rPr>
      </w:pPr>
      <w:bookmarkStart w:id="29" w:name="_Toc119589295"/>
      <w:r w:rsidRPr="00E12EE8">
        <w:lastRenderedPageBreak/>
        <w:t xml:space="preserve">Figure </w:t>
      </w:r>
      <w:r>
        <w:fldChar w:fldCharType="begin"/>
      </w:r>
      <w:r w:rsidRPr="00E12EE8">
        <w:instrText xml:space="preserve"> SEQ Figure \* ARABIC </w:instrText>
      </w:r>
      <w:r>
        <w:fldChar w:fldCharType="separate"/>
      </w:r>
      <w:r w:rsidR="00CC08DF">
        <w:rPr>
          <w:noProof/>
        </w:rPr>
        <w:t>10</w:t>
      </w:r>
      <w:r>
        <w:fldChar w:fldCharType="end"/>
      </w:r>
      <w:r w:rsidRPr="00E12EE8">
        <w:t>:</w:t>
      </w:r>
      <w:r>
        <w:t xml:space="preserve"> </w:t>
      </w:r>
      <w:r w:rsidRPr="00E12EE8">
        <w:t>Borough breakdown of recipients of the UCMSS grant, including areas of high and low deprivation</w:t>
      </w:r>
      <w:r w:rsidRPr="00E12EE8">
        <w:rPr>
          <w:vertAlign w:val="superscript"/>
        </w:rPr>
        <w:footnoteReference w:id="5"/>
      </w:r>
      <w:bookmarkEnd w:id="29"/>
    </w:p>
    <w:p w14:paraId="2BB63393" w14:textId="0480FB34" w:rsidR="00BE4B1F" w:rsidRDefault="000C335F" w:rsidP="004A3B51">
      <w:pPr>
        <w:sectPr w:rsidR="00BE4B1F" w:rsidSect="00135F06">
          <w:headerReference w:type="default" r:id="rId25"/>
          <w:headerReference w:type="first" r:id="rId26"/>
          <w:pgSz w:w="16838" w:h="11906" w:orient="landscape" w:code="9"/>
          <w:pgMar w:top="1134" w:right="851" w:bottom="1134" w:left="1701" w:header="1417" w:footer="720" w:gutter="0"/>
          <w:cols w:space="720"/>
          <w:titlePg/>
          <w:docGrid w:linePitch="326"/>
        </w:sectPr>
      </w:pPr>
      <w:r>
        <w:rPr>
          <w:noProof/>
        </w:rPr>
        <w:drawing>
          <wp:inline distT="0" distB="0" distL="0" distR="0" wp14:anchorId="201EA025" wp14:editId="4F2B9325">
            <wp:extent cx="7557875" cy="4495800"/>
            <wp:effectExtent l="0" t="0" r="5080" b="0"/>
            <wp:docPr id="62" name="Picture 62" descr="Map of greater London showing the number of recipients of the UCMSS grant, broken down by borough. The data has been further broken down to highlight boroughs with the highest levels of deprivation and those with the lowest levels of deprivation. &#10;&#10;The two boroughs with the largest number of grant payments are Newham (788) and Hackney (623), with Wokingham (1) and Surrey (1) being the lowest.&#10;The data values are: &#10;Barking &amp; Dagenham (highest levels of deprivation): Grant payments: 245; per cent inside ULEZ: 0%; per cent outside ULEZ: 100%&#10;Barnet: Grant payments: 615; per cent inside ULEZ: 33%; per cent outside ULEZ: 67% &#10;Bexley: Grant payments: 117; per cent inside ULEZ: 0%; per cent outside ULEZ: 100% &#10;Brent: Grant payments: 527; per cent inside ULEZ: 60%; per cent outside ULEZ: 40%&#10;Bromley (lowest levels of multiple deprivation): Grant payments: 101; per cent inside ULEZ: 0%; per cent outside ULEZ: 100% &#10;Camden: Grant payments: 219; per cent inside ULEZ: 100%; per cent outside ULEZ: 0%&#10;City of London: Grant payments: 3; per cent inside ULEZ: 100%; per cent outside ULEZ: 0%&#10;Croydon: Grant payments: 198; per cent inside ULEZ: 0%; per cent outside ULEZ: 100%&#10;Ealing: Grant payments: 376; per cent inside ULEZ: 33%; per cent outside ULEZ: 67%&#10;Enfield: Grant payments: 618; per cent inside ULEZ: 18%; per cent outside ULEZ: 82%&#10;Essex: Grant payments: 1; per cent inside ULEZ: 0%; per cent outside ULEZ: 100%&#10;Greenwich: Grant payments: 255; per cent inside ULEZ: 49%; per cent outside ULEZ: 51%&#10;Hackney (highest levels of deprivation): Grant payments: 623; per cent inside ULEZ: 100%; per cent outside ULEZ: 0% &#10;Hammersmith &amp; Fulham: Grant payments: 201; per cent inside ULEZ: 100%; per cent outside ULEZ: 0%  &#10;Haringey: Grant payments: 576; per cent inside ULEZ: 100%; per cent outside ULEZ: 0%&#10;Harrow: Grant payments: 185; per cent inside ULEZ: 0%; per cent outside ULEZ: 100% &#10;Havering: Grant payments: 86; per cent inside ULEZ: 0%; per cent outside ULEZ: 100%&#10;Hertfordshire: Grant payments: 3; per cent inside ULEZ: 0%; per cent outside ULEZ: 100%&#10;Hillingdon: Grant payments: 174; per cent inside ULEZ: 0%; per cent outside ULEZ: 100%&#10;Hounslow: Grant payments: 229; per cent inside ULEZ: 13%; per cent outside ULEZ: 87%&#10;Islington (highest levels of deprivation): Grant payments: 236; per cent inside ULEZ: 100%; per cent outside ULEZ: 0%&#10;Kensington &amp; Chelsea: Grant payments: 130; per cent inside ULEZ: 100%; per cent outside ULEZ: 0%&#10;Kingston upon Thames (lowest levels of multiple deprivation): Grant payments: 75; per cent inside ULEZ: 0%; per cent outside ULEZ: 100%&#10;Lambeth: Grant payments: 279; per cent inside ULEZ: 63%; per cent outside ULEZ: 37% &#10;Lewisham: Grant payments: 265; per cent inside ULEZ: 58%; per cent outside ULEZ: 42%&#10;Merton (lowest levels of multiple deprivation): Grant payments: 124; per cent inside ULEZ: 0%; per cent outside ULEZ: 100%&#10;Newham (highest levels of deprivation): Grant payments: 788; per cent inside ULEZ: 99%; per cent outside ULEZ: 1%&#10;Redbridge: Grant payments: 469; per cent inside ULEZ: 10%; per cent outside ULEZ: 90%&#10;Richmond upon Thames (lowest levels of multiple deprivation): Grant payments: 100; per cent inside ULEZ: 35%; per cent outside ULEZ: 65%&#10;Surrey: Grant payments: 1; per cent inside ULEZ: 0%; per cent outside ULEZ: 100% &#10;Sutton (lowest levels of multiple deprivation): Grant payments: 82; per cent inside ULEZ: 0%; per cent outside ULEZ: 100%&#10;Southwark: Grant payments: 297; per cent inside ULEZ: 99%; per cent outside ULEZ: 1%&#10;Tower Hamlets (highest levels of deprivation): Grant payments: 611; per cent inside ULEZ: 100%; per cent outside ULEZ: 0% &#10;Waltham Forest: Grant payments: 611; per cent inside ULEZ: 80%; per cent outside ULEZ: 20%&#10;Wandsworth: Grant payments: 210; per cent inside ULEZ: 36%; per cent outside ULEZ: 64% &#10;Westminster: Grant payments: 207; per cent inside ULEZ: 100%; per cent outside ULEZ: 0% &#10;Wokingham: Grant payments: 1; per cent inside ULEZ: 0%; per cent outside ULEZ: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 of greater London showing the number of recipients of the UCMSS grant, broken down by borough. The data has been further broken down to highlight boroughs with the highest levels of deprivation and those with the lowest levels of deprivation. &#10;&#10;The two boroughs with the largest number of grant payments are Newham (788) and Hackney (623), with Wokingham (1) and Surrey (1) being the lowest.&#10;The data values are: &#10;Barking &amp; Dagenham (highest levels of deprivation): Grant payments: 245; per cent inside ULEZ: 0%; per cent outside ULEZ: 100%&#10;Barnet: Grant payments: 615; per cent inside ULEZ: 33%; per cent outside ULEZ: 67% &#10;Bexley: Grant payments: 117; per cent inside ULEZ: 0%; per cent outside ULEZ: 100% &#10;Brent: Grant payments: 527; per cent inside ULEZ: 60%; per cent outside ULEZ: 40%&#10;Bromley (lowest levels of multiple deprivation): Grant payments: 101; per cent inside ULEZ: 0%; per cent outside ULEZ: 100% &#10;Camden: Grant payments: 219; per cent inside ULEZ: 100%; per cent outside ULEZ: 0%&#10;City of London: Grant payments: 3; per cent inside ULEZ: 100%; per cent outside ULEZ: 0%&#10;Croydon: Grant payments: 198; per cent inside ULEZ: 0%; per cent outside ULEZ: 100%&#10;Ealing: Grant payments: 376; per cent inside ULEZ: 33%; per cent outside ULEZ: 67%&#10;Enfield: Grant payments: 618; per cent inside ULEZ: 18%; per cent outside ULEZ: 82%&#10;Essex: Grant payments: 1; per cent inside ULEZ: 0%; per cent outside ULEZ: 100%&#10;Greenwich: Grant payments: 255; per cent inside ULEZ: 49%; per cent outside ULEZ: 51%&#10;Hackney (highest levels of deprivation): Grant payments: 623; per cent inside ULEZ: 100%; per cent outside ULEZ: 0% &#10;Hammersmith &amp; Fulham: Grant payments: 201; per cent inside ULEZ: 100%; per cent outside ULEZ: 0%  &#10;Haringey: Grant payments: 576; per cent inside ULEZ: 100%; per cent outside ULEZ: 0%&#10;Harrow: Grant payments: 185; per cent inside ULEZ: 0%; per cent outside ULEZ: 100% &#10;Havering: Grant payments: 86; per cent inside ULEZ: 0%; per cent outside ULEZ: 100%&#10;Hertfordshire: Grant payments: 3; per cent inside ULEZ: 0%; per cent outside ULEZ: 100%&#10;Hillingdon: Grant payments: 174; per cent inside ULEZ: 0%; per cent outside ULEZ: 100%&#10;Hounslow: Grant payments: 229; per cent inside ULEZ: 13%; per cent outside ULEZ: 87%&#10;Islington (highest levels of deprivation): Grant payments: 236; per cent inside ULEZ: 100%; per cent outside ULEZ: 0%&#10;Kensington &amp; Chelsea: Grant payments: 130; per cent inside ULEZ: 100%; per cent outside ULEZ: 0%&#10;Kingston upon Thames (lowest levels of multiple deprivation): Grant payments: 75; per cent inside ULEZ: 0%; per cent outside ULEZ: 100%&#10;Lambeth: Grant payments: 279; per cent inside ULEZ: 63%; per cent outside ULEZ: 37% &#10;Lewisham: Grant payments: 265; per cent inside ULEZ: 58%; per cent outside ULEZ: 42%&#10;Merton (lowest levels of multiple deprivation): Grant payments: 124; per cent inside ULEZ: 0%; per cent outside ULEZ: 100%&#10;Newham (highest levels of deprivation): Grant payments: 788; per cent inside ULEZ: 99%; per cent outside ULEZ: 1%&#10;Redbridge: Grant payments: 469; per cent inside ULEZ: 10%; per cent outside ULEZ: 90%&#10;Richmond upon Thames (lowest levels of multiple deprivation): Grant payments: 100; per cent inside ULEZ: 35%; per cent outside ULEZ: 65%&#10;Surrey: Grant payments: 1; per cent inside ULEZ: 0%; per cent outside ULEZ: 100% &#10;Sutton (lowest levels of multiple deprivation): Grant payments: 82; per cent inside ULEZ: 0%; per cent outside ULEZ: 100%&#10;Southwark: Grant payments: 297; per cent inside ULEZ: 99%; per cent outside ULEZ: 1%&#10;Tower Hamlets (highest levels of deprivation): Grant payments: 611; per cent inside ULEZ: 100%; per cent outside ULEZ: 0% &#10;Waltham Forest: Grant payments: 611; per cent inside ULEZ: 80%; per cent outside ULEZ: 20%&#10;Wandsworth: Grant payments: 210; per cent inside ULEZ: 36%; per cent outside ULEZ: 64% &#10;Westminster: Grant payments: 207; per cent inside ULEZ: 100%; per cent outside ULEZ: 0% &#10;Wokingham: Grant payments: 1; per cent inside ULEZ: 0%; per cent outside ULEZ: 100%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73402" cy="4505036"/>
                    </a:xfrm>
                    <a:prstGeom prst="rect">
                      <a:avLst/>
                    </a:prstGeom>
                    <a:noFill/>
                  </pic:spPr>
                </pic:pic>
              </a:graphicData>
            </a:graphic>
          </wp:inline>
        </w:drawing>
      </w:r>
    </w:p>
    <w:p w14:paraId="02D201C6" w14:textId="00D0CDF3" w:rsidR="00937156" w:rsidRPr="00937156" w:rsidRDefault="00D67DB8" w:rsidP="00937156">
      <w:pPr>
        <w:pStyle w:val="Heading3"/>
      </w:pPr>
      <w:bookmarkStart w:id="30" w:name="_Toc119589929"/>
      <w:r>
        <w:lastRenderedPageBreak/>
        <w:t>2.2.4</w:t>
      </w:r>
      <w:r>
        <w:tab/>
      </w:r>
      <w:r w:rsidR="003E7132">
        <w:t xml:space="preserve">Scrappage </w:t>
      </w:r>
      <w:r w:rsidR="00B72985">
        <w:t>emission benefits</w:t>
      </w:r>
      <w:bookmarkEnd w:id="30"/>
      <w:r w:rsidR="00FB1BAF">
        <w:t xml:space="preserve"> </w:t>
      </w:r>
    </w:p>
    <w:p w14:paraId="29314369" w14:textId="321753AB" w:rsidR="00FB1BAF" w:rsidRPr="000225ED" w:rsidRDefault="00FB1BAF" w:rsidP="00FB1BAF">
      <w:r w:rsidRPr="00095F0D">
        <w:t xml:space="preserve">Looking at </w:t>
      </w:r>
      <w:r w:rsidR="00E22B78">
        <w:t>only</w:t>
      </w:r>
      <w:r w:rsidRPr="00095F0D">
        <w:t xml:space="preserve"> the number of vehicles scrapped, it is estimated that the scrappage schemes have supported the removal</w:t>
      </w:r>
      <w:r w:rsidRPr="00F05D2C">
        <w:t xml:space="preserve"> of up to 170 tonnes of NOx, 0.7 tonnes of PM2.5 and 28,400 tonnes of CO</w:t>
      </w:r>
      <w:r w:rsidRPr="00F05D2C">
        <w:rPr>
          <w:vertAlign w:val="subscript"/>
        </w:rPr>
        <w:t>2</w:t>
      </w:r>
      <w:r w:rsidRPr="00FB1BAF">
        <w:t xml:space="preserve">. This shows that scrappage schemes can be used as an effective policy intervention </w:t>
      </w:r>
      <w:r w:rsidR="00E22B78">
        <w:t>to</w:t>
      </w:r>
      <w:r w:rsidRPr="00FB1BAF">
        <w:t xml:space="preserve"> remov</w:t>
      </w:r>
      <w:r w:rsidR="00E22B78">
        <w:t>e</w:t>
      </w:r>
      <w:r w:rsidRPr="00FB1BAF">
        <w:t xml:space="preserve"> NOx, PM2.5 and CO</w:t>
      </w:r>
      <w:r w:rsidRPr="00FB1BAF">
        <w:rPr>
          <w:vertAlign w:val="subscript"/>
        </w:rPr>
        <w:t>2</w:t>
      </w:r>
      <w:r w:rsidRPr="00FB1BAF">
        <w:t xml:space="preserve"> from London’s roads. These calculations are based on average annual mileage information for vehicles and are simply calculating the potential impact on emissions of their removal, not making assumptions about how replacement journeys are made</w:t>
      </w:r>
      <w:r w:rsidRPr="000225ED">
        <w:t>.</w:t>
      </w:r>
    </w:p>
    <w:p w14:paraId="61F3D827" w14:textId="71DEE4B4" w:rsidR="00FB1BAF" w:rsidRPr="000225ED" w:rsidRDefault="00FB1BAF" w:rsidP="00FB1BAF">
      <w:r w:rsidRPr="000225ED">
        <w:t>However, the data show</w:t>
      </w:r>
      <w:r w:rsidR="00B12282">
        <w:t>s</w:t>
      </w:r>
      <w:r w:rsidRPr="000225ED">
        <w:t xml:space="preserve"> that many of the vehicles scrapped were replaced with another vehicle</w:t>
      </w:r>
      <w:r w:rsidR="00DC2704">
        <w:t>,</w:t>
      </w:r>
      <w:r w:rsidRPr="000225ED">
        <w:t xml:space="preserve"> meaning the above calculations represent a best case of what could be achieved with a scheme of this size if no vehicles were replaced. </w:t>
      </w:r>
    </w:p>
    <w:p w14:paraId="62B8352B" w14:textId="1214B05C" w:rsidR="00FB1BAF" w:rsidRPr="000225ED" w:rsidRDefault="00FB1BAF" w:rsidP="00FB1BAF">
      <w:r w:rsidRPr="000225ED">
        <w:t xml:space="preserve">Information from respondents </w:t>
      </w:r>
      <w:r w:rsidR="00DC2704">
        <w:t>t</w:t>
      </w:r>
      <w:r w:rsidRPr="000225ED">
        <w:t>o the car and motorcycle scrappage scheme survey indicate that 66 per cent replaced their vehicle with a car or motorcycle, with 34 per cent not using the grant payment on a replacement car or motorcycle</w:t>
      </w:r>
      <w:r w:rsidR="00E22B78">
        <w:t xml:space="preserve"> </w:t>
      </w:r>
      <w:r w:rsidR="00DC2704" w:rsidRPr="000225ED">
        <w:t>(</w:t>
      </w:r>
      <w:r w:rsidR="00E22B78">
        <w:t>s</w:t>
      </w:r>
      <w:r w:rsidR="00DC2704" w:rsidRPr="000225ED">
        <w:t>ee section 3.3)</w:t>
      </w:r>
      <w:r w:rsidR="00E22B78">
        <w:t>.</w:t>
      </w:r>
      <w:r w:rsidRPr="000225ED">
        <w:t xml:space="preserve"> Within the 66 per cent who replaced their vehicle with a car or motor</w:t>
      </w:r>
      <w:r w:rsidR="00E22B78">
        <w:t>cycl</w:t>
      </w:r>
      <w:r w:rsidRPr="000225ED">
        <w:t>e, 75 per cent bought a petrol car, 21 per cent bought a diesel car, three per cent bought an EV and one per cent bought a motorcycle.</w:t>
      </w:r>
    </w:p>
    <w:p w14:paraId="4FDCAD21" w14:textId="3EBE760A" w:rsidR="00FB1BAF" w:rsidRPr="000225ED" w:rsidRDefault="00FB1BAF" w:rsidP="00FB1BAF">
      <w:r w:rsidRPr="000225ED">
        <w:t>Taking this into account</w:t>
      </w:r>
      <w:r w:rsidR="00E22B78">
        <w:t xml:space="preserve"> and </w:t>
      </w:r>
      <w:r w:rsidR="00E22B78" w:rsidRPr="000225ED">
        <w:t>based on the same mileage assumptions</w:t>
      </w:r>
      <w:r w:rsidRPr="000225ED">
        <w:t>, we estimate</w:t>
      </w:r>
      <w:r w:rsidR="00E22B78">
        <w:t xml:space="preserve"> </w:t>
      </w:r>
      <w:r w:rsidRPr="000225ED">
        <w:t xml:space="preserve">that overall emissions savings across all scrappage schemes would be around 140 tonnes of NOx, 0.5 tonnes of PM2.5 and </w:t>
      </w:r>
      <w:r w:rsidR="00FE5B92">
        <w:t>2</w:t>
      </w:r>
      <w:r w:rsidR="00594FF5">
        <w:t>,</w:t>
      </w:r>
      <w:r w:rsidR="00FE5B92">
        <w:t>0</w:t>
      </w:r>
      <w:r w:rsidRPr="000225ED">
        <w:t>00 tonnes of CO</w:t>
      </w:r>
      <w:r w:rsidRPr="000225ED">
        <w:rPr>
          <w:vertAlign w:val="subscript"/>
        </w:rPr>
        <w:t>2</w:t>
      </w:r>
      <w:r w:rsidRPr="000225ED">
        <w:t xml:space="preserve">. </w:t>
      </w:r>
    </w:p>
    <w:p w14:paraId="5FEAA427" w14:textId="2ACACD24" w:rsidR="00FB1BAF" w:rsidRDefault="00FB1BAF" w:rsidP="00FB1BAF">
      <w:r w:rsidRPr="000225ED">
        <w:t>Table 4 shows the estimated emissions savings from the three scrappage schemes under each scenario described above.</w:t>
      </w:r>
    </w:p>
    <w:p w14:paraId="5F05864A" w14:textId="2ACACD24" w:rsidR="00B41FC8" w:rsidRDefault="00B41FC8" w:rsidP="00FB1BAF"/>
    <w:p w14:paraId="2A180CDF" w14:textId="2ACACD24" w:rsidR="00B41FC8" w:rsidRDefault="00B41FC8" w:rsidP="00FB1BAF"/>
    <w:p w14:paraId="48242C94" w14:textId="2ACACD24" w:rsidR="00B41FC8" w:rsidRDefault="00B41FC8" w:rsidP="00FB1BAF"/>
    <w:p w14:paraId="5C04191A" w14:textId="2ACACD24" w:rsidR="00B41FC8" w:rsidRDefault="00B41FC8" w:rsidP="00FB1BAF"/>
    <w:p w14:paraId="130C4B13" w14:textId="2ACACD24" w:rsidR="00B41FC8" w:rsidRDefault="00B41FC8" w:rsidP="00FB1BAF"/>
    <w:p w14:paraId="2FF63C8D" w14:textId="2ACACD24" w:rsidR="00B41FC8" w:rsidRDefault="00B41FC8" w:rsidP="00FB1BAF"/>
    <w:p w14:paraId="028EE224" w14:textId="2ACACD24" w:rsidR="00B41FC8" w:rsidRDefault="00B41FC8" w:rsidP="00FB1BAF"/>
    <w:p w14:paraId="7E92AC0F" w14:textId="2ACACD24" w:rsidR="00B41FC8" w:rsidRDefault="00B41FC8" w:rsidP="00FB1BAF"/>
    <w:p w14:paraId="7B48EEDF" w14:textId="2ACACD24" w:rsidR="00B41FC8" w:rsidRPr="000225ED" w:rsidRDefault="00B41FC8" w:rsidP="00FB1BAF"/>
    <w:p w14:paraId="7175D5FB" w14:textId="79052EED" w:rsidR="00A83658" w:rsidRDefault="00A83658" w:rsidP="00A83658">
      <w:pPr>
        <w:pStyle w:val="Caption"/>
      </w:pPr>
      <w:bookmarkStart w:id="31" w:name="_Toc119589304"/>
      <w:r>
        <w:lastRenderedPageBreak/>
        <w:t xml:space="preserve">Table </w:t>
      </w:r>
      <w:r w:rsidR="00C8784C">
        <w:fldChar w:fldCharType="begin"/>
      </w:r>
      <w:r w:rsidR="00C8784C">
        <w:instrText xml:space="preserve"> SEQ Table \* ARABIC </w:instrText>
      </w:r>
      <w:r w:rsidR="00C8784C">
        <w:fldChar w:fldCharType="separate"/>
      </w:r>
      <w:r w:rsidR="00CC08DF">
        <w:rPr>
          <w:noProof/>
        </w:rPr>
        <w:t>4</w:t>
      </w:r>
      <w:r w:rsidR="00C8784C">
        <w:rPr>
          <w:noProof/>
        </w:rPr>
        <w:fldChar w:fldCharType="end"/>
      </w:r>
      <w:r w:rsidRPr="00275D9C">
        <w:t>: estimated emissions savings from the three scrappage schemes with and without vehicle replacement</w:t>
      </w:r>
      <w:bookmarkEnd w:id="31"/>
    </w:p>
    <w:tbl>
      <w:tblPr>
        <w:tblW w:w="8570" w:type="dxa"/>
        <w:tblLook w:val="04A0" w:firstRow="1" w:lastRow="0" w:firstColumn="1" w:lastColumn="0" w:noHBand="0" w:noVBand="1"/>
      </w:tblPr>
      <w:tblGrid>
        <w:gridCol w:w="2003"/>
        <w:gridCol w:w="884"/>
        <w:gridCol w:w="910"/>
        <w:gridCol w:w="1685"/>
        <w:gridCol w:w="884"/>
        <w:gridCol w:w="986"/>
        <w:gridCol w:w="1218"/>
      </w:tblGrid>
      <w:tr w:rsidR="00FB1BAF" w:rsidRPr="00FB1BAF" w14:paraId="4B21E31D" w14:textId="77777777" w:rsidTr="00165435">
        <w:trPr>
          <w:trHeight w:val="99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2C250" w14:textId="3DFC0722" w:rsidR="00FB1BAF" w:rsidRPr="00F25F0E" w:rsidRDefault="00F25F0E" w:rsidP="00FB1BAF">
            <w:pPr>
              <w:rPr>
                <w:b/>
                <w:bCs/>
              </w:rPr>
            </w:pPr>
            <w:r w:rsidRPr="00F25F0E">
              <w:rPr>
                <w:b/>
                <w:bCs/>
              </w:rPr>
              <w:t>Scrappage scheme</w:t>
            </w:r>
          </w:p>
        </w:tc>
        <w:tc>
          <w:tcPr>
            <w:tcW w:w="3479" w:type="dxa"/>
            <w:gridSpan w:val="3"/>
            <w:tcBorders>
              <w:top w:val="single" w:sz="4" w:space="0" w:color="auto"/>
              <w:left w:val="nil"/>
              <w:bottom w:val="single" w:sz="4" w:space="0" w:color="auto"/>
              <w:right w:val="single" w:sz="4" w:space="0" w:color="auto"/>
            </w:tcBorders>
            <w:shd w:val="clear" w:color="auto" w:fill="auto"/>
            <w:vAlign w:val="bottom"/>
            <w:hideMark/>
          </w:tcPr>
          <w:p w14:paraId="339541EB" w14:textId="7A517E88" w:rsidR="00FB1BAF" w:rsidRPr="00FB1BAF" w:rsidRDefault="00FB1BAF" w:rsidP="00FB1BAF">
            <w:pPr>
              <w:rPr>
                <w:b/>
                <w:bCs/>
              </w:rPr>
            </w:pPr>
            <w:r w:rsidRPr="00FB1BAF">
              <w:rPr>
                <w:b/>
                <w:bCs/>
              </w:rPr>
              <w:t xml:space="preserve">Emissions savings if </w:t>
            </w:r>
            <w:r w:rsidR="00E22B78">
              <w:rPr>
                <w:b/>
                <w:bCs/>
              </w:rPr>
              <w:br/>
            </w:r>
            <w:r w:rsidRPr="00FB1BAF">
              <w:rPr>
                <w:b/>
                <w:bCs/>
              </w:rPr>
              <w:t>no replacement vehicle (tonnes)</w:t>
            </w:r>
          </w:p>
        </w:tc>
        <w:tc>
          <w:tcPr>
            <w:tcW w:w="3088" w:type="dxa"/>
            <w:gridSpan w:val="3"/>
            <w:tcBorders>
              <w:top w:val="single" w:sz="4" w:space="0" w:color="auto"/>
              <w:left w:val="nil"/>
              <w:bottom w:val="single" w:sz="4" w:space="0" w:color="auto"/>
              <w:right w:val="single" w:sz="4" w:space="0" w:color="auto"/>
            </w:tcBorders>
            <w:shd w:val="clear" w:color="auto" w:fill="auto"/>
            <w:vAlign w:val="bottom"/>
            <w:hideMark/>
          </w:tcPr>
          <w:p w14:paraId="000E9976" w14:textId="77777777" w:rsidR="00FB1BAF" w:rsidRPr="00FB1BAF" w:rsidRDefault="00FB1BAF" w:rsidP="00FB1BAF">
            <w:pPr>
              <w:rPr>
                <w:b/>
                <w:bCs/>
              </w:rPr>
            </w:pPr>
            <w:r w:rsidRPr="00FB1BAF">
              <w:rPr>
                <w:b/>
                <w:bCs/>
              </w:rPr>
              <w:t>Emissions savings with replacement vehicle (tonnes)</w:t>
            </w:r>
            <w:r w:rsidRPr="00FB1BAF">
              <w:rPr>
                <w:b/>
                <w:bCs/>
                <w:vertAlign w:val="superscript"/>
              </w:rPr>
              <w:footnoteReference w:id="6"/>
            </w:r>
          </w:p>
        </w:tc>
      </w:tr>
      <w:tr w:rsidR="00FB1BAF" w:rsidRPr="00FB1BAF" w14:paraId="13DE1460" w14:textId="77777777" w:rsidTr="001A7574">
        <w:trPr>
          <w:cantSplit/>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E129F8F" w14:textId="08AA8461" w:rsidR="00FB1BAF" w:rsidRPr="00FB1BAF" w:rsidRDefault="00FB1BAF" w:rsidP="00FB1BAF">
            <w:r w:rsidRPr="00FB1BAF">
              <w:t> </w:t>
            </w:r>
            <w:r w:rsidR="00F25F0E">
              <w:t>-</w:t>
            </w:r>
          </w:p>
        </w:tc>
        <w:tc>
          <w:tcPr>
            <w:tcW w:w="884" w:type="dxa"/>
            <w:tcBorders>
              <w:top w:val="nil"/>
              <w:left w:val="nil"/>
              <w:bottom w:val="single" w:sz="4" w:space="0" w:color="auto"/>
              <w:right w:val="single" w:sz="4" w:space="0" w:color="auto"/>
            </w:tcBorders>
            <w:shd w:val="clear" w:color="auto" w:fill="auto"/>
            <w:noWrap/>
            <w:vAlign w:val="center"/>
            <w:hideMark/>
          </w:tcPr>
          <w:p w14:paraId="5B801820" w14:textId="77777777" w:rsidR="00FB1BAF" w:rsidRPr="00FB1BAF" w:rsidRDefault="00FB1BAF" w:rsidP="00FB1BAF">
            <w:pPr>
              <w:rPr>
                <w:b/>
                <w:bCs/>
              </w:rPr>
            </w:pPr>
            <w:r w:rsidRPr="00FB1BAF">
              <w:rPr>
                <w:b/>
                <w:bCs/>
              </w:rPr>
              <w:t>NOx</w:t>
            </w:r>
          </w:p>
        </w:tc>
        <w:tc>
          <w:tcPr>
            <w:tcW w:w="910" w:type="dxa"/>
            <w:tcBorders>
              <w:top w:val="nil"/>
              <w:left w:val="nil"/>
              <w:bottom w:val="single" w:sz="4" w:space="0" w:color="auto"/>
              <w:right w:val="single" w:sz="4" w:space="0" w:color="auto"/>
            </w:tcBorders>
            <w:shd w:val="clear" w:color="auto" w:fill="auto"/>
            <w:noWrap/>
            <w:vAlign w:val="center"/>
            <w:hideMark/>
          </w:tcPr>
          <w:p w14:paraId="5C2A621C" w14:textId="77777777" w:rsidR="00FB1BAF" w:rsidRPr="00FB1BAF" w:rsidRDefault="00FB1BAF" w:rsidP="00FB1BAF">
            <w:pPr>
              <w:rPr>
                <w:b/>
                <w:bCs/>
              </w:rPr>
            </w:pPr>
            <w:r w:rsidRPr="00FB1BAF">
              <w:rPr>
                <w:b/>
                <w:bCs/>
              </w:rPr>
              <w:t>PM2.5</w:t>
            </w:r>
          </w:p>
        </w:tc>
        <w:tc>
          <w:tcPr>
            <w:tcW w:w="1685" w:type="dxa"/>
            <w:tcBorders>
              <w:top w:val="nil"/>
              <w:left w:val="nil"/>
              <w:bottom w:val="single" w:sz="4" w:space="0" w:color="auto"/>
              <w:right w:val="single" w:sz="4" w:space="0" w:color="auto"/>
            </w:tcBorders>
            <w:shd w:val="clear" w:color="auto" w:fill="auto"/>
            <w:noWrap/>
            <w:vAlign w:val="center"/>
            <w:hideMark/>
          </w:tcPr>
          <w:p w14:paraId="6102A7E2" w14:textId="4411C4C2" w:rsidR="00FB1BAF" w:rsidRPr="00F25F0E" w:rsidRDefault="00F05D2C" w:rsidP="00FB1BAF">
            <w:pPr>
              <w:rPr>
                <w:b/>
                <w:bCs/>
              </w:rPr>
            </w:pPr>
            <w:r w:rsidRPr="00F25F0E">
              <w:rPr>
                <w:b/>
                <w:bCs/>
              </w:rPr>
              <w:t>CO</w:t>
            </w:r>
            <w:r w:rsidRPr="00F25F0E">
              <w:rPr>
                <w:b/>
                <w:bCs/>
                <w:vertAlign w:val="subscript"/>
              </w:rPr>
              <w:t>2</w:t>
            </w:r>
          </w:p>
        </w:tc>
        <w:tc>
          <w:tcPr>
            <w:tcW w:w="884" w:type="dxa"/>
            <w:tcBorders>
              <w:top w:val="nil"/>
              <w:left w:val="nil"/>
              <w:bottom w:val="single" w:sz="4" w:space="0" w:color="auto"/>
              <w:right w:val="single" w:sz="4" w:space="0" w:color="auto"/>
            </w:tcBorders>
            <w:shd w:val="clear" w:color="auto" w:fill="auto"/>
            <w:noWrap/>
            <w:vAlign w:val="center"/>
            <w:hideMark/>
          </w:tcPr>
          <w:p w14:paraId="3DEF6F87" w14:textId="77777777" w:rsidR="00FB1BAF" w:rsidRPr="00FB1BAF" w:rsidRDefault="00FB1BAF" w:rsidP="00FB1BAF">
            <w:pPr>
              <w:rPr>
                <w:b/>
                <w:bCs/>
              </w:rPr>
            </w:pPr>
            <w:r w:rsidRPr="00FB1BAF">
              <w:rPr>
                <w:b/>
                <w:bCs/>
              </w:rPr>
              <w:t>NOx</w:t>
            </w:r>
          </w:p>
        </w:tc>
        <w:tc>
          <w:tcPr>
            <w:tcW w:w="986" w:type="dxa"/>
            <w:tcBorders>
              <w:top w:val="nil"/>
              <w:left w:val="nil"/>
              <w:bottom w:val="single" w:sz="4" w:space="0" w:color="auto"/>
              <w:right w:val="single" w:sz="4" w:space="0" w:color="auto"/>
            </w:tcBorders>
            <w:shd w:val="clear" w:color="auto" w:fill="auto"/>
            <w:noWrap/>
            <w:vAlign w:val="center"/>
            <w:hideMark/>
          </w:tcPr>
          <w:p w14:paraId="2596737F" w14:textId="77777777" w:rsidR="00FB1BAF" w:rsidRPr="00FB1BAF" w:rsidRDefault="00FB1BAF" w:rsidP="00FB1BAF">
            <w:pPr>
              <w:rPr>
                <w:b/>
                <w:bCs/>
              </w:rPr>
            </w:pPr>
            <w:r w:rsidRPr="00FB1BAF">
              <w:rPr>
                <w:b/>
                <w:bCs/>
              </w:rPr>
              <w:t>PM2.5</w:t>
            </w:r>
          </w:p>
        </w:tc>
        <w:tc>
          <w:tcPr>
            <w:tcW w:w="1218" w:type="dxa"/>
            <w:tcBorders>
              <w:top w:val="nil"/>
              <w:left w:val="nil"/>
              <w:bottom w:val="single" w:sz="4" w:space="0" w:color="auto"/>
              <w:right w:val="single" w:sz="4" w:space="0" w:color="auto"/>
            </w:tcBorders>
            <w:shd w:val="clear" w:color="auto" w:fill="auto"/>
            <w:noWrap/>
            <w:vAlign w:val="center"/>
            <w:hideMark/>
          </w:tcPr>
          <w:p w14:paraId="17D9A6BB" w14:textId="78B62ED9" w:rsidR="00FB1BAF" w:rsidRPr="00F25F0E" w:rsidRDefault="00F05D2C" w:rsidP="00FB1BAF">
            <w:pPr>
              <w:rPr>
                <w:b/>
                <w:bCs/>
              </w:rPr>
            </w:pPr>
            <w:r w:rsidRPr="00F25F0E">
              <w:rPr>
                <w:b/>
                <w:bCs/>
              </w:rPr>
              <w:t>CO</w:t>
            </w:r>
            <w:r w:rsidRPr="00F25F0E">
              <w:rPr>
                <w:b/>
                <w:bCs/>
                <w:vertAlign w:val="subscript"/>
              </w:rPr>
              <w:t>2</w:t>
            </w:r>
          </w:p>
        </w:tc>
      </w:tr>
      <w:tr w:rsidR="00165435" w:rsidRPr="00FB1BAF" w14:paraId="0E23780F" w14:textId="77777777" w:rsidTr="000225ED">
        <w:trPr>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tcPr>
          <w:p w14:paraId="49C06271" w14:textId="00303C03" w:rsidR="00165435" w:rsidRPr="00FB1BAF" w:rsidRDefault="00165435" w:rsidP="00165435">
            <w:pPr>
              <w:rPr>
                <w:b/>
                <w:bCs/>
              </w:rPr>
            </w:pPr>
            <w:r w:rsidRPr="00FB1BAF">
              <w:rPr>
                <w:b/>
                <w:bCs/>
              </w:rPr>
              <w:t>UCMSS</w:t>
            </w:r>
          </w:p>
        </w:tc>
        <w:tc>
          <w:tcPr>
            <w:tcW w:w="884" w:type="dxa"/>
            <w:tcBorders>
              <w:top w:val="nil"/>
              <w:left w:val="nil"/>
              <w:bottom w:val="single" w:sz="4" w:space="0" w:color="auto"/>
              <w:right w:val="single" w:sz="4" w:space="0" w:color="auto"/>
            </w:tcBorders>
            <w:shd w:val="clear" w:color="auto" w:fill="auto"/>
            <w:noWrap/>
            <w:vAlign w:val="center"/>
          </w:tcPr>
          <w:p w14:paraId="748D7266" w14:textId="557AF842" w:rsidR="00165435" w:rsidRPr="00FB1BAF" w:rsidRDefault="00165435" w:rsidP="00165435">
            <w:r w:rsidRPr="00FB1BAF">
              <w:t>60</w:t>
            </w:r>
          </w:p>
        </w:tc>
        <w:tc>
          <w:tcPr>
            <w:tcW w:w="910" w:type="dxa"/>
            <w:tcBorders>
              <w:top w:val="nil"/>
              <w:left w:val="nil"/>
              <w:bottom w:val="single" w:sz="4" w:space="0" w:color="auto"/>
              <w:right w:val="single" w:sz="4" w:space="0" w:color="auto"/>
            </w:tcBorders>
            <w:shd w:val="clear" w:color="auto" w:fill="auto"/>
            <w:noWrap/>
            <w:vAlign w:val="center"/>
          </w:tcPr>
          <w:p w14:paraId="716A9BBA" w14:textId="6992EC85" w:rsidR="00165435" w:rsidRPr="00FB1BAF" w:rsidRDefault="00165435" w:rsidP="00165435">
            <w:r w:rsidRPr="00FB1BAF">
              <w:t>0.2</w:t>
            </w:r>
          </w:p>
        </w:tc>
        <w:tc>
          <w:tcPr>
            <w:tcW w:w="1685" w:type="dxa"/>
            <w:tcBorders>
              <w:top w:val="nil"/>
              <w:left w:val="nil"/>
              <w:bottom w:val="single" w:sz="4" w:space="0" w:color="auto"/>
              <w:right w:val="single" w:sz="4" w:space="0" w:color="auto"/>
            </w:tcBorders>
            <w:shd w:val="clear" w:color="auto" w:fill="auto"/>
            <w:noWrap/>
            <w:vAlign w:val="center"/>
          </w:tcPr>
          <w:p w14:paraId="21E52555" w14:textId="44888BCC" w:rsidR="00165435" w:rsidRPr="00FB1BAF" w:rsidRDefault="00165435" w:rsidP="00165435">
            <w:r w:rsidRPr="00FB1BAF">
              <w:t>13,200</w:t>
            </w:r>
          </w:p>
        </w:tc>
        <w:tc>
          <w:tcPr>
            <w:tcW w:w="884" w:type="dxa"/>
            <w:tcBorders>
              <w:top w:val="nil"/>
              <w:left w:val="nil"/>
              <w:bottom w:val="single" w:sz="4" w:space="0" w:color="auto"/>
              <w:right w:val="single" w:sz="4" w:space="0" w:color="auto"/>
            </w:tcBorders>
            <w:shd w:val="clear" w:color="auto" w:fill="auto"/>
            <w:noWrap/>
            <w:vAlign w:val="center"/>
          </w:tcPr>
          <w:p w14:paraId="6ED603F8" w14:textId="4567F703" w:rsidR="00165435" w:rsidRPr="00FB1BAF" w:rsidRDefault="00165435" w:rsidP="00165435">
            <w:r w:rsidRPr="00FB1BAF">
              <w:t>50</w:t>
            </w:r>
          </w:p>
        </w:tc>
        <w:tc>
          <w:tcPr>
            <w:tcW w:w="986" w:type="dxa"/>
            <w:tcBorders>
              <w:top w:val="nil"/>
              <w:left w:val="nil"/>
              <w:bottom w:val="single" w:sz="4" w:space="0" w:color="auto"/>
              <w:right w:val="single" w:sz="4" w:space="0" w:color="auto"/>
            </w:tcBorders>
            <w:shd w:val="clear" w:color="auto" w:fill="auto"/>
            <w:noWrap/>
            <w:vAlign w:val="center"/>
          </w:tcPr>
          <w:p w14:paraId="236335FC" w14:textId="407C0921" w:rsidR="00165435" w:rsidRPr="00FB1BAF" w:rsidRDefault="00165435" w:rsidP="00165435">
            <w:r w:rsidRPr="00FB1BAF">
              <w:t>0.2</w:t>
            </w:r>
          </w:p>
        </w:tc>
        <w:tc>
          <w:tcPr>
            <w:tcW w:w="1218" w:type="dxa"/>
            <w:tcBorders>
              <w:top w:val="nil"/>
              <w:left w:val="nil"/>
              <w:bottom w:val="single" w:sz="4" w:space="0" w:color="auto"/>
              <w:right w:val="single" w:sz="4" w:space="0" w:color="auto"/>
            </w:tcBorders>
            <w:shd w:val="clear" w:color="auto" w:fill="auto"/>
            <w:noWrap/>
            <w:vAlign w:val="center"/>
          </w:tcPr>
          <w:p w14:paraId="301AC5D0" w14:textId="71770510" w:rsidR="00165435" w:rsidRPr="00FB1BAF" w:rsidRDefault="00165435" w:rsidP="00165435">
            <w:r w:rsidRPr="00FB1BAF">
              <w:t>500</w:t>
            </w:r>
          </w:p>
        </w:tc>
      </w:tr>
      <w:tr w:rsidR="00165435" w:rsidRPr="00FB1BAF" w14:paraId="07594D92" w14:textId="77777777" w:rsidTr="000225ED">
        <w:trPr>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tcPr>
          <w:p w14:paraId="01C19379" w14:textId="7E0A1AFD" w:rsidR="00165435" w:rsidRPr="00FB1BAF" w:rsidRDefault="00165435" w:rsidP="00165435">
            <w:pPr>
              <w:rPr>
                <w:b/>
                <w:bCs/>
              </w:rPr>
            </w:pPr>
            <w:r w:rsidRPr="00FB1BAF">
              <w:rPr>
                <w:b/>
                <w:bCs/>
              </w:rPr>
              <w:t>Van &amp; minibus</w:t>
            </w:r>
          </w:p>
        </w:tc>
        <w:tc>
          <w:tcPr>
            <w:tcW w:w="884" w:type="dxa"/>
            <w:tcBorders>
              <w:top w:val="nil"/>
              <w:left w:val="nil"/>
              <w:bottom w:val="single" w:sz="4" w:space="0" w:color="auto"/>
              <w:right w:val="single" w:sz="4" w:space="0" w:color="auto"/>
            </w:tcBorders>
            <w:shd w:val="clear" w:color="auto" w:fill="auto"/>
            <w:noWrap/>
            <w:vAlign w:val="center"/>
          </w:tcPr>
          <w:p w14:paraId="7A432906" w14:textId="64BA5691" w:rsidR="00165435" w:rsidRPr="00FB1BAF" w:rsidRDefault="00165435" w:rsidP="00165435">
            <w:r w:rsidRPr="00FB1BAF">
              <w:t>50</w:t>
            </w:r>
          </w:p>
        </w:tc>
        <w:tc>
          <w:tcPr>
            <w:tcW w:w="910" w:type="dxa"/>
            <w:tcBorders>
              <w:top w:val="nil"/>
              <w:left w:val="nil"/>
              <w:bottom w:val="single" w:sz="4" w:space="0" w:color="auto"/>
              <w:right w:val="single" w:sz="4" w:space="0" w:color="auto"/>
            </w:tcBorders>
            <w:shd w:val="clear" w:color="auto" w:fill="auto"/>
            <w:noWrap/>
            <w:vAlign w:val="center"/>
          </w:tcPr>
          <w:p w14:paraId="7D89C17E" w14:textId="5B97DFDA" w:rsidR="00165435" w:rsidRPr="00FB1BAF" w:rsidRDefault="00165435" w:rsidP="00165435">
            <w:r w:rsidRPr="00FB1BAF">
              <w:t>0.1</w:t>
            </w:r>
          </w:p>
        </w:tc>
        <w:tc>
          <w:tcPr>
            <w:tcW w:w="1685" w:type="dxa"/>
            <w:tcBorders>
              <w:top w:val="nil"/>
              <w:left w:val="nil"/>
              <w:bottom w:val="single" w:sz="4" w:space="0" w:color="auto"/>
              <w:right w:val="single" w:sz="4" w:space="0" w:color="auto"/>
            </w:tcBorders>
            <w:shd w:val="clear" w:color="auto" w:fill="auto"/>
            <w:noWrap/>
            <w:vAlign w:val="center"/>
          </w:tcPr>
          <w:p w14:paraId="28D0E859" w14:textId="6C738C9A" w:rsidR="00165435" w:rsidRPr="00FB1BAF" w:rsidRDefault="00165435" w:rsidP="00165435">
            <w:r w:rsidRPr="00FB1BAF">
              <w:t>9,500</w:t>
            </w:r>
          </w:p>
        </w:tc>
        <w:tc>
          <w:tcPr>
            <w:tcW w:w="884" w:type="dxa"/>
            <w:tcBorders>
              <w:top w:val="nil"/>
              <w:left w:val="nil"/>
              <w:bottom w:val="single" w:sz="4" w:space="0" w:color="auto"/>
              <w:right w:val="single" w:sz="4" w:space="0" w:color="auto"/>
            </w:tcBorders>
            <w:shd w:val="clear" w:color="auto" w:fill="auto"/>
            <w:noWrap/>
            <w:vAlign w:val="center"/>
          </w:tcPr>
          <w:p w14:paraId="716E759F" w14:textId="27E5EB0E" w:rsidR="00165435" w:rsidRPr="00FB1BAF" w:rsidRDefault="00165435" w:rsidP="00165435">
            <w:r w:rsidRPr="00FB1BAF">
              <w:t>30</w:t>
            </w:r>
          </w:p>
        </w:tc>
        <w:tc>
          <w:tcPr>
            <w:tcW w:w="986" w:type="dxa"/>
            <w:tcBorders>
              <w:top w:val="nil"/>
              <w:left w:val="nil"/>
              <w:bottom w:val="single" w:sz="4" w:space="0" w:color="auto"/>
              <w:right w:val="single" w:sz="4" w:space="0" w:color="auto"/>
            </w:tcBorders>
            <w:shd w:val="clear" w:color="auto" w:fill="auto"/>
            <w:noWrap/>
            <w:vAlign w:val="center"/>
          </w:tcPr>
          <w:p w14:paraId="35A3460E" w14:textId="3A773C59" w:rsidR="00165435" w:rsidRPr="00FB1BAF" w:rsidRDefault="00165435" w:rsidP="00165435">
            <w:r w:rsidRPr="00FB1BAF">
              <w:t>0.0</w:t>
            </w:r>
          </w:p>
        </w:tc>
        <w:tc>
          <w:tcPr>
            <w:tcW w:w="1218" w:type="dxa"/>
            <w:tcBorders>
              <w:top w:val="nil"/>
              <w:left w:val="nil"/>
              <w:bottom w:val="single" w:sz="4" w:space="0" w:color="auto"/>
              <w:right w:val="single" w:sz="4" w:space="0" w:color="auto"/>
            </w:tcBorders>
            <w:shd w:val="clear" w:color="auto" w:fill="auto"/>
            <w:noWrap/>
            <w:vAlign w:val="center"/>
          </w:tcPr>
          <w:p w14:paraId="53C35323" w14:textId="0B52E805" w:rsidR="00165435" w:rsidRPr="00FB1BAF" w:rsidRDefault="00165435" w:rsidP="00165435">
            <w:r w:rsidRPr="00FB1BAF">
              <w:t>1,200</w:t>
            </w:r>
          </w:p>
        </w:tc>
      </w:tr>
      <w:tr w:rsidR="00165435" w:rsidRPr="00FB1BAF" w14:paraId="710568FF" w14:textId="77777777" w:rsidTr="000225ED">
        <w:trPr>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tcPr>
          <w:p w14:paraId="08018414" w14:textId="069BB873" w:rsidR="00165435" w:rsidRPr="00FB1BAF" w:rsidRDefault="00165435" w:rsidP="00165435">
            <w:pPr>
              <w:rPr>
                <w:b/>
                <w:bCs/>
              </w:rPr>
            </w:pPr>
            <w:r w:rsidRPr="00FB1BAF">
              <w:rPr>
                <w:b/>
                <w:bCs/>
              </w:rPr>
              <w:t>Heavy vehicles</w:t>
            </w:r>
          </w:p>
        </w:tc>
        <w:tc>
          <w:tcPr>
            <w:tcW w:w="884" w:type="dxa"/>
            <w:tcBorders>
              <w:top w:val="nil"/>
              <w:left w:val="nil"/>
              <w:bottom w:val="single" w:sz="4" w:space="0" w:color="auto"/>
              <w:right w:val="single" w:sz="4" w:space="0" w:color="auto"/>
            </w:tcBorders>
            <w:shd w:val="clear" w:color="auto" w:fill="auto"/>
            <w:noWrap/>
            <w:vAlign w:val="center"/>
          </w:tcPr>
          <w:p w14:paraId="3D34A2EC" w14:textId="1EFFC2D6" w:rsidR="00165435" w:rsidRPr="00FB1BAF" w:rsidRDefault="00165435" w:rsidP="00165435">
            <w:r w:rsidRPr="00FB1BAF">
              <w:t>60</w:t>
            </w:r>
          </w:p>
        </w:tc>
        <w:tc>
          <w:tcPr>
            <w:tcW w:w="910" w:type="dxa"/>
            <w:tcBorders>
              <w:top w:val="nil"/>
              <w:left w:val="nil"/>
              <w:bottom w:val="single" w:sz="4" w:space="0" w:color="auto"/>
              <w:right w:val="single" w:sz="4" w:space="0" w:color="auto"/>
            </w:tcBorders>
            <w:shd w:val="clear" w:color="auto" w:fill="auto"/>
            <w:noWrap/>
            <w:vAlign w:val="center"/>
          </w:tcPr>
          <w:p w14:paraId="275AFF4B" w14:textId="54E241EA" w:rsidR="00165435" w:rsidRPr="00FB1BAF" w:rsidRDefault="00165435" w:rsidP="00165435">
            <w:r w:rsidRPr="00FB1BAF">
              <w:t>0.4</w:t>
            </w:r>
          </w:p>
        </w:tc>
        <w:tc>
          <w:tcPr>
            <w:tcW w:w="1685" w:type="dxa"/>
            <w:tcBorders>
              <w:top w:val="nil"/>
              <w:left w:val="nil"/>
              <w:bottom w:val="single" w:sz="4" w:space="0" w:color="auto"/>
              <w:right w:val="single" w:sz="4" w:space="0" w:color="auto"/>
            </w:tcBorders>
            <w:shd w:val="clear" w:color="auto" w:fill="auto"/>
            <w:noWrap/>
            <w:vAlign w:val="center"/>
          </w:tcPr>
          <w:p w14:paraId="6900A5A1" w14:textId="0707945D" w:rsidR="00165435" w:rsidRPr="00FB1BAF" w:rsidRDefault="00165435" w:rsidP="00165435">
            <w:r w:rsidRPr="00FB1BAF">
              <w:t>5,700</w:t>
            </w:r>
          </w:p>
        </w:tc>
        <w:tc>
          <w:tcPr>
            <w:tcW w:w="884" w:type="dxa"/>
            <w:tcBorders>
              <w:top w:val="nil"/>
              <w:left w:val="nil"/>
              <w:bottom w:val="single" w:sz="4" w:space="0" w:color="auto"/>
              <w:right w:val="single" w:sz="4" w:space="0" w:color="auto"/>
            </w:tcBorders>
            <w:shd w:val="clear" w:color="auto" w:fill="auto"/>
            <w:noWrap/>
            <w:vAlign w:val="center"/>
          </w:tcPr>
          <w:p w14:paraId="58DEF2F8" w14:textId="48D36BE8" w:rsidR="00165435" w:rsidRPr="00FB1BAF" w:rsidRDefault="00165435" w:rsidP="00165435">
            <w:r w:rsidRPr="00FB1BAF">
              <w:t>60</w:t>
            </w:r>
          </w:p>
        </w:tc>
        <w:tc>
          <w:tcPr>
            <w:tcW w:w="986" w:type="dxa"/>
            <w:tcBorders>
              <w:top w:val="nil"/>
              <w:left w:val="nil"/>
              <w:bottom w:val="single" w:sz="4" w:space="0" w:color="auto"/>
              <w:right w:val="single" w:sz="4" w:space="0" w:color="auto"/>
            </w:tcBorders>
            <w:shd w:val="clear" w:color="auto" w:fill="auto"/>
            <w:noWrap/>
            <w:vAlign w:val="center"/>
          </w:tcPr>
          <w:p w14:paraId="7C1BF9FE" w14:textId="71DF7EFE" w:rsidR="00165435" w:rsidRPr="00FB1BAF" w:rsidRDefault="00165435" w:rsidP="00165435">
            <w:r w:rsidRPr="00FB1BAF">
              <w:t>0.4</w:t>
            </w:r>
          </w:p>
        </w:tc>
        <w:tc>
          <w:tcPr>
            <w:tcW w:w="1218" w:type="dxa"/>
            <w:tcBorders>
              <w:top w:val="nil"/>
              <w:left w:val="nil"/>
              <w:bottom w:val="single" w:sz="4" w:space="0" w:color="auto"/>
              <w:right w:val="single" w:sz="4" w:space="0" w:color="auto"/>
            </w:tcBorders>
            <w:shd w:val="clear" w:color="auto" w:fill="auto"/>
            <w:noWrap/>
            <w:vAlign w:val="center"/>
          </w:tcPr>
          <w:p w14:paraId="585286AC" w14:textId="2617BCB4" w:rsidR="00165435" w:rsidRPr="00FB1BAF" w:rsidRDefault="00165435" w:rsidP="00165435">
            <w:r w:rsidRPr="00FB1BAF">
              <w:t>300</w:t>
            </w:r>
          </w:p>
        </w:tc>
      </w:tr>
      <w:tr w:rsidR="00165435" w:rsidRPr="00FB1BAF" w14:paraId="641161DD" w14:textId="77777777" w:rsidTr="000225ED">
        <w:trPr>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tcPr>
          <w:p w14:paraId="7799E9C8" w14:textId="77AF048D" w:rsidR="00165435" w:rsidRPr="00FB1BAF" w:rsidRDefault="00165435" w:rsidP="00165435">
            <w:pPr>
              <w:rPr>
                <w:b/>
                <w:bCs/>
              </w:rPr>
            </w:pPr>
            <w:r w:rsidRPr="00FB1BAF">
              <w:rPr>
                <w:b/>
                <w:bCs/>
              </w:rPr>
              <w:t>All schemes</w:t>
            </w:r>
          </w:p>
        </w:tc>
        <w:tc>
          <w:tcPr>
            <w:tcW w:w="884" w:type="dxa"/>
            <w:tcBorders>
              <w:top w:val="nil"/>
              <w:left w:val="nil"/>
              <w:bottom w:val="single" w:sz="4" w:space="0" w:color="auto"/>
              <w:right w:val="single" w:sz="4" w:space="0" w:color="auto"/>
            </w:tcBorders>
            <w:shd w:val="clear" w:color="auto" w:fill="auto"/>
            <w:noWrap/>
            <w:vAlign w:val="center"/>
          </w:tcPr>
          <w:p w14:paraId="66AA9444" w14:textId="104E9A26" w:rsidR="00165435" w:rsidRPr="00FB1BAF" w:rsidRDefault="00165435" w:rsidP="00165435">
            <w:r w:rsidRPr="00FB1BAF">
              <w:t>170</w:t>
            </w:r>
          </w:p>
        </w:tc>
        <w:tc>
          <w:tcPr>
            <w:tcW w:w="910" w:type="dxa"/>
            <w:tcBorders>
              <w:top w:val="nil"/>
              <w:left w:val="nil"/>
              <w:bottom w:val="single" w:sz="4" w:space="0" w:color="auto"/>
              <w:right w:val="single" w:sz="4" w:space="0" w:color="auto"/>
            </w:tcBorders>
            <w:shd w:val="clear" w:color="auto" w:fill="auto"/>
            <w:noWrap/>
            <w:vAlign w:val="center"/>
          </w:tcPr>
          <w:p w14:paraId="3906E339" w14:textId="327C6046" w:rsidR="00165435" w:rsidRPr="00FB1BAF" w:rsidRDefault="00165435" w:rsidP="00165435">
            <w:r w:rsidRPr="00FB1BAF">
              <w:t>0.7</w:t>
            </w:r>
          </w:p>
        </w:tc>
        <w:tc>
          <w:tcPr>
            <w:tcW w:w="1685" w:type="dxa"/>
            <w:tcBorders>
              <w:top w:val="nil"/>
              <w:left w:val="nil"/>
              <w:bottom w:val="single" w:sz="4" w:space="0" w:color="auto"/>
              <w:right w:val="single" w:sz="4" w:space="0" w:color="auto"/>
            </w:tcBorders>
            <w:shd w:val="clear" w:color="auto" w:fill="auto"/>
            <w:noWrap/>
            <w:vAlign w:val="center"/>
          </w:tcPr>
          <w:p w14:paraId="5847D879" w14:textId="6886274F" w:rsidR="00165435" w:rsidRPr="00FB1BAF" w:rsidRDefault="00165435" w:rsidP="00165435">
            <w:r w:rsidRPr="00FB1BAF">
              <w:t>28,400</w:t>
            </w:r>
          </w:p>
        </w:tc>
        <w:tc>
          <w:tcPr>
            <w:tcW w:w="884" w:type="dxa"/>
            <w:tcBorders>
              <w:top w:val="nil"/>
              <w:left w:val="nil"/>
              <w:bottom w:val="single" w:sz="4" w:space="0" w:color="auto"/>
              <w:right w:val="single" w:sz="4" w:space="0" w:color="auto"/>
            </w:tcBorders>
            <w:shd w:val="clear" w:color="auto" w:fill="auto"/>
            <w:noWrap/>
            <w:vAlign w:val="center"/>
          </w:tcPr>
          <w:p w14:paraId="574880D5" w14:textId="7D9EDF48" w:rsidR="00165435" w:rsidRPr="00FB1BAF" w:rsidRDefault="00165435" w:rsidP="00165435">
            <w:r w:rsidRPr="00FB1BAF">
              <w:t>140</w:t>
            </w:r>
          </w:p>
        </w:tc>
        <w:tc>
          <w:tcPr>
            <w:tcW w:w="986" w:type="dxa"/>
            <w:tcBorders>
              <w:top w:val="nil"/>
              <w:left w:val="nil"/>
              <w:bottom w:val="single" w:sz="4" w:space="0" w:color="auto"/>
              <w:right w:val="single" w:sz="4" w:space="0" w:color="auto"/>
            </w:tcBorders>
            <w:shd w:val="clear" w:color="auto" w:fill="auto"/>
            <w:noWrap/>
            <w:vAlign w:val="center"/>
          </w:tcPr>
          <w:p w14:paraId="13835448" w14:textId="52E8C856" w:rsidR="00165435" w:rsidRPr="00FB1BAF" w:rsidRDefault="00165435" w:rsidP="00165435">
            <w:r w:rsidRPr="00FB1BAF">
              <w:t>0.5</w:t>
            </w:r>
          </w:p>
        </w:tc>
        <w:tc>
          <w:tcPr>
            <w:tcW w:w="1218" w:type="dxa"/>
            <w:tcBorders>
              <w:top w:val="nil"/>
              <w:left w:val="nil"/>
              <w:bottom w:val="single" w:sz="4" w:space="0" w:color="auto"/>
              <w:right w:val="single" w:sz="4" w:space="0" w:color="auto"/>
            </w:tcBorders>
            <w:shd w:val="clear" w:color="auto" w:fill="auto"/>
            <w:noWrap/>
            <w:vAlign w:val="center"/>
          </w:tcPr>
          <w:p w14:paraId="30450D06" w14:textId="518E1160" w:rsidR="00165435" w:rsidRPr="00FB1BAF" w:rsidRDefault="00D42FFE" w:rsidP="00165435">
            <w:r>
              <w:t>2</w:t>
            </w:r>
            <w:r w:rsidR="00594FF5">
              <w:t>,</w:t>
            </w:r>
            <w:r>
              <w:t>000</w:t>
            </w:r>
          </w:p>
        </w:tc>
      </w:tr>
    </w:tbl>
    <w:p w14:paraId="0533FCDF" w14:textId="1E45F4A1" w:rsidR="004B3C53" w:rsidRPr="00937156" w:rsidRDefault="004B3C53" w:rsidP="004B3C53">
      <w:pPr>
        <w:pStyle w:val="Heading3"/>
      </w:pPr>
      <w:bookmarkStart w:id="32" w:name="_Toc119589930"/>
      <w:r>
        <w:t>2.2.</w:t>
      </w:r>
      <w:r w:rsidR="00481E3F">
        <w:t>5</w:t>
      </w:r>
      <w:r>
        <w:tab/>
      </w:r>
      <w:r w:rsidRPr="00937156">
        <w:t>Third</w:t>
      </w:r>
      <w:r>
        <w:t>-p</w:t>
      </w:r>
      <w:r w:rsidRPr="00937156">
        <w:t xml:space="preserve">arty </w:t>
      </w:r>
      <w:r>
        <w:t>o</w:t>
      </w:r>
      <w:r w:rsidRPr="00937156">
        <w:t>ffers</w:t>
      </w:r>
      <w:bookmarkEnd w:id="32"/>
    </w:p>
    <w:p w14:paraId="4D9AC253" w14:textId="16610F69" w:rsidR="00937156" w:rsidRDefault="00937156" w:rsidP="00937156">
      <w:r w:rsidRPr="00937156">
        <w:t xml:space="preserve">To </w:t>
      </w:r>
      <w:r w:rsidR="00C9292D">
        <w:t xml:space="preserve">support </w:t>
      </w:r>
      <w:r w:rsidR="3C06CAC6">
        <w:t xml:space="preserve">a </w:t>
      </w:r>
      <w:r w:rsidR="00C9292D">
        <w:t xml:space="preserve">shift </w:t>
      </w:r>
      <w:r w:rsidR="00170197">
        <w:t xml:space="preserve">to more sustainable transport (including to ULEZ-compliant vehicles) </w:t>
      </w:r>
      <w:r w:rsidR="005C66FE">
        <w:t xml:space="preserve">for </w:t>
      </w:r>
      <w:r w:rsidR="001642F6">
        <w:t xml:space="preserve">successful applicants </w:t>
      </w:r>
      <w:r w:rsidR="005A3A41">
        <w:t xml:space="preserve">to </w:t>
      </w:r>
      <w:r w:rsidR="001642F6">
        <w:t>the scrappage scheme</w:t>
      </w:r>
      <w:r w:rsidR="0203224E">
        <w:t>s</w:t>
      </w:r>
      <w:r w:rsidR="00170197">
        <w:t>,</w:t>
      </w:r>
      <w:r w:rsidR="001642F6">
        <w:t xml:space="preserve"> </w:t>
      </w:r>
      <w:r w:rsidR="00E8660A">
        <w:t xml:space="preserve">we </w:t>
      </w:r>
      <w:r w:rsidR="00BC6C4D">
        <w:t>worked with</w:t>
      </w:r>
      <w:r w:rsidR="001D20A7">
        <w:t xml:space="preserve"> transport</w:t>
      </w:r>
      <w:r w:rsidR="00BC6C4D">
        <w:t xml:space="preserve"> industry </w:t>
      </w:r>
      <w:r w:rsidR="000E5169">
        <w:t xml:space="preserve">partners </w:t>
      </w:r>
      <w:r w:rsidR="00792910">
        <w:t xml:space="preserve">to </w:t>
      </w:r>
      <w:r w:rsidR="001F3B14">
        <w:t xml:space="preserve">identify </w:t>
      </w:r>
      <w:r w:rsidR="001D20A7">
        <w:t>third-party offers</w:t>
      </w:r>
      <w:r w:rsidR="00D02E05">
        <w:t xml:space="preserve">. </w:t>
      </w:r>
      <w:r>
        <w:t xml:space="preserve">Table </w:t>
      </w:r>
      <w:r w:rsidR="00A83658">
        <w:t>5</w:t>
      </w:r>
      <w:r>
        <w:t xml:space="preserve"> shows the </w:t>
      </w:r>
      <w:r w:rsidR="000C5DE4">
        <w:t xml:space="preserve">offers </w:t>
      </w:r>
      <w:r w:rsidR="006B41C1">
        <w:t xml:space="preserve">that were </w:t>
      </w:r>
      <w:r>
        <w:t xml:space="preserve">available. </w:t>
      </w:r>
    </w:p>
    <w:p w14:paraId="2A0EAAF3" w14:textId="77777777" w:rsidR="00841658" w:rsidRDefault="00841658" w:rsidP="00937156"/>
    <w:p w14:paraId="4BA829C8" w14:textId="77777777" w:rsidR="00841658" w:rsidRDefault="00841658" w:rsidP="00937156"/>
    <w:p w14:paraId="5BD0F9B0" w14:textId="77777777" w:rsidR="00841658" w:rsidRDefault="00841658" w:rsidP="00937156"/>
    <w:p w14:paraId="7B745289" w14:textId="77777777" w:rsidR="00841658" w:rsidRDefault="00841658" w:rsidP="00937156"/>
    <w:p w14:paraId="0A3CA416" w14:textId="77777777" w:rsidR="00841658" w:rsidRDefault="00841658" w:rsidP="00937156"/>
    <w:p w14:paraId="5ADEAD2F" w14:textId="77777777" w:rsidR="00841658" w:rsidRDefault="00841658" w:rsidP="00937156"/>
    <w:p w14:paraId="3355B506" w14:textId="77777777" w:rsidR="00841658" w:rsidRDefault="00841658" w:rsidP="00937156"/>
    <w:p w14:paraId="6465AD02" w14:textId="77777777" w:rsidR="00841658" w:rsidRPr="00937156" w:rsidRDefault="00841658" w:rsidP="00937156"/>
    <w:p w14:paraId="5EB55410" w14:textId="642C8416" w:rsidR="006D648D" w:rsidRPr="00C84B25" w:rsidRDefault="006D648D" w:rsidP="00C84B25">
      <w:pPr>
        <w:pStyle w:val="Caption"/>
        <w:rPr>
          <w:b/>
          <w:bCs/>
          <w:i/>
          <w:iCs/>
        </w:rPr>
      </w:pPr>
      <w:bookmarkStart w:id="33" w:name="_Toc119589305"/>
      <w:r w:rsidRPr="6C21690B">
        <w:lastRenderedPageBreak/>
        <w:t xml:space="preserve">Table </w:t>
      </w:r>
      <w:r>
        <w:fldChar w:fldCharType="begin"/>
      </w:r>
      <w:r w:rsidRPr="00C84B25">
        <w:instrText xml:space="preserve"> SEQ Table \* ARABIC </w:instrText>
      </w:r>
      <w:r>
        <w:fldChar w:fldCharType="separate"/>
      </w:r>
      <w:r w:rsidR="00CC08DF">
        <w:rPr>
          <w:noProof/>
        </w:rPr>
        <w:t>5</w:t>
      </w:r>
      <w:r>
        <w:fldChar w:fldCharType="end"/>
      </w:r>
      <w:r w:rsidRPr="6C21690B">
        <w:t xml:space="preserve">: Third-party offers available to </w:t>
      </w:r>
      <w:r w:rsidR="001F3B14">
        <w:t xml:space="preserve">successful </w:t>
      </w:r>
      <w:r w:rsidRPr="6C21690B">
        <w:t>UCMSS and van and minibus scrappage scheme</w:t>
      </w:r>
      <w:r w:rsidR="62CF224C" w:rsidRPr="6C21690B">
        <w:t xml:space="preserve"> </w:t>
      </w:r>
      <w:r w:rsidR="001F3B14">
        <w:t>applicants</w:t>
      </w:r>
      <w:bookmarkEnd w:id="33"/>
    </w:p>
    <w:tbl>
      <w:tblPr>
        <w:tblW w:w="10340" w:type="dxa"/>
        <w:tblCellMar>
          <w:left w:w="0" w:type="dxa"/>
          <w:right w:w="0" w:type="dxa"/>
        </w:tblCellMar>
        <w:tblLook w:val="0420" w:firstRow="1" w:lastRow="0" w:firstColumn="0" w:lastColumn="0" w:noHBand="0" w:noVBand="1"/>
      </w:tblPr>
      <w:tblGrid>
        <w:gridCol w:w="5620"/>
        <w:gridCol w:w="2280"/>
        <w:gridCol w:w="2440"/>
      </w:tblGrid>
      <w:tr w:rsidR="0021735D" w:rsidRPr="0021735D" w14:paraId="02E1E6F0" w14:textId="77777777" w:rsidTr="0021735D">
        <w:trPr>
          <w:trHeight w:val="454"/>
        </w:trPr>
        <w:tc>
          <w:tcPr>
            <w:tcW w:w="5620" w:type="dxa"/>
            <w:tcBorders>
              <w:top w:val="single" w:sz="8" w:space="0" w:color="FFFFFF"/>
              <w:left w:val="single" w:sz="8" w:space="0" w:color="FFFFFF"/>
              <w:bottom w:val="single" w:sz="24" w:space="0" w:color="FFFFFF"/>
              <w:right w:val="single" w:sz="8" w:space="0" w:color="FFFFFF"/>
            </w:tcBorders>
            <w:shd w:val="clear" w:color="auto" w:fill="0019A8"/>
            <w:tcMar>
              <w:top w:w="72" w:type="dxa"/>
              <w:left w:w="144" w:type="dxa"/>
              <w:bottom w:w="72" w:type="dxa"/>
              <w:right w:w="144" w:type="dxa"/>
            </w:tcMar>
            <w:hideMark/>
          </w:tcPr>
          <w:p w14:paraId="201DB47A" w14:textId="77777777" w:rsidR="0021735D" w:rsidRPr="0021735D" w:rsidRDefault="0021735D" w:rsidP="0021735D">
            <w:pPr>
              <w:rPr>
                <w:b/>
                <w:bCs/>
              </w:rPr>
            </w:pPr>
            <w:r w:rsidRPr="0021735D">
              <w:rPr>
                <w:b/>
                <w:bCs/>
              </w:rPr>
              <w:t>Offer</w:t>
            </w:r>
          </w:p>
        </w:tc>
        <w:tc>
          <w:tcPr>
            <w:tcW w:w="2280" w:type="dxa"/>
            <w:tcBorders>
              <w:top w:val="single" w:sz="8" w:space="0" w:color="FFFFFF"/>
              <w:left w:val="single" w:sz="8" w:space="0" w:color="FFFFFF"/>
              <w:bottom w:val="single" w:sz="24" w:space="0" w:color="FFFFFF"/>
              <w:right w:val="single" w:sz="8" w:space="0" w:color="FFFFFF"/>
            </w:tcBorders>
            <w:shd w:val="clear" w:color="auto" w:fill="0019A8"/>
            <w:tcMar>
              <w:top w:w="72" w:type="dxa"/>
              <w:left w:w="144" w:type="dxa"/>
              <w:bottom w:w="72" w:type="dxa"/>
              <w:right w:w="144" w:type="dxa"/>
            </w:tcMar>
            <w:hideMark/>
          </w:tcPr>
          <w:p w14:paraId="2EA17BF8" w14:textId="77777777" w:rsidR="0021735D" w:rsidRPr="0021735D" w:rsidRDefault="0021735D" w:rsidP="0021735D">
            <w:pPr>
              <w:rPr>
                <w:b/>
                <w:bCs/>
              </w:rPr>
            </w:pPr>
            <w:r w:rsidRPr="0021735D">
              <w:rPr>
                <w:b/>
                <w:bCs/>
              </w:rPr>
              <w:t>UCMSS</w:t>
            </w:r>
          </w:p>
        </w:tc>
        <w:tc>
          <w:tcPr>
            <w:tcW w:w="2440" w:type="dxa"/>
            <w:tcBorders>
              <w:top w:val="single" w:sz="8" w:space="0" w:color="FFFFFF"/>
              <w:left w:val="single" w:sz="8" w:space="0" w:color="FFFFFF"/>
              <w:bottom w:val="single" w:sz="24" w:space="0" w:color="FFFFFF"/>
              <w:right w:val="single" w:sz="8" w:space="0" w:color="FFFFFF"/>
            </w:tcBorders>
            <w:shd w:val="clear" w:color="auto" w:fill="0019A8"/>
            <w:tcMar>
              <w:top w:w="72" w:type="dxa"/>
              <w:left w:w="144" w:type="dxa"/>
              <w:bottom w:w="72" w:type="dxa"/>
              <w:right w:w="144" w:type="dxa"/>
            </w:tcMar>
            <w:hideMark/>
          </w:tcPr>
          <w:p w14:paraId="041DB629" w14:textId="77777777" w:rsidR="0021735D" w:rsidRPr="0021735D" w:rsidRDefault="0021735D" w:rsidP="0021735D">
            <w:pPr>
              <w:rPr>
                <w:b/>
                <w:bCs/>
              </w:rPr>
            </w:pPr>
            <w:r w:rsidRPr="0021735D">
              <w:rPr>
                <w:b/>
                <w:bCs/>
              </w:rPr>
              <w:t>Van and Minibus</w:t>
            </w:r>
          </w:p>
        </w:tc>
      </w:tr>
      <w:tr w:rsidR="0021735D" w:rsidRPr="0021735D" w14:paraId="7653D58A" w14:textId="77777777" w:rsidTr="0021735D">
        <w:trPr>
          <w:trHeight w:val="454"/>
        </w:trPr>
        <w:tc>
          <w:tcPr>
            <w:tcW w:w="5620" w:type="dxa"/>
            <w:tcBorders>
              <w:top w:val="single" w:sz="24"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2F6546D3" w14:textId="1C652BF1" w:rsidR="0021735D" w:rsidRPr="0021735D" w:rsidRDefault="0021735D" w:rsidP="0021735D">
            <w:pPr>
              <w:rPr>
                <w:b/>
                <w:bCs/>
              </w:rPr>
            </w:pPr>
            <w:r w:rsidRPr="0021735D">
              <w:rPr>
                <w:b/>
                <w:bCs/>
              </w:rPr>
              <w:t>Mitsubishi Motors</w:t>
            </w:r>
            <w:r w:rsidR="005B2BCE">
              <w:rPr>
                <w:b/>
                <w:bCs/>
              </w:rPr>
              <w:t>:</w:t>
            </w:r>
            <w:r w:rsidRPr="0021735D">
              <w:rPr>
                <w:b/>
                <w:bCs/>
              </w:rPr>
              <w:t xml:space="preserve"> lease purchase option on Outlander PHEV Commercial</w:t>
            </w:r>
          </w:p>
        </w:tc>
        <w:tc>
          <w:tcPr>
            <w:tcW w:w="2280" w:type="dxa"/>
            <w:tcBorders>
              <w:top w:val="single" w:sz="24"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5B5AEAFD" w14:textId="77777777" w:rsidR="0021735D" w:rsidRPr="0021735D" w:rsidRDefault="0021735D" w:rsidP="0021735D">
            <w:pPr>
              <w:rPr>
                <w:b/>
                <w:bCs/>
              </w:rPr>
            </w:pPr>
            <w:r w:rsidRPr="0021735D">
              <w:rPr>
                <w:rFonts w:ascii="Segoe UI Symbol" w:hAnsi="Segoe UI Symbol" w:cs="Segoe UI Symbol"/>
                <w:b/>
                <w:bCs/>
              </w:rPr>
              <w:t>☓</w:t>
            </w:r>
          </w:p>
        </w:tc>
        <w:tc>
          <w:tcPr>
            <w:tcW w:w="2440" w:type="dxa"/>
            <w:tcBorders>
              <w:top w:val="single" w:sz="24"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49F5D0B0" w14:textId="77777777" w:rsidR="0021735D" w:rsidRPr="0021735D" w:rsidRDefault="0021735D" w:rsidP="0021735D">
            <w:pPr>
              <w:rPr>
                <w:b/>
                <w:bCs/>
              </w:rPr>
            </w:pPr>
            <w:r w:rsidRPr="0021735D">
              <w:rPr>
                <w:rFonts w:ascii="Segoe UI Emoji" w:hAnsi="Segoe UI Emoji" w:cs="Segoe UI Emoji"/>
                <w:b/>
                <w:bCs/>
              </w:rPr>
              <w:t>✔</w:t>
            </w:r>
          </w:p>
        </w:tc>
      </w:tr>
      <w:tr w:rsidR="0021735D" w:rsidRPr="0021735D" w14:paraId="343599FD" w14:textId="77777777" w:rsidTr="0021735D">
        <w:trPr>
          <w:trHeight w:val="454"/>
        </w:trPr>
        <w:tc>
          <w:tcPr>
            <w:tcW w:w="562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0933F4AA" w14:textId="748C53A0" w:rsidR="0021735D" w:rsidRPr="0021735D" w:rsidRDefault="0021735D" w:rsidP="0021735D">
            <w:pPr>
              <w:rPr>
                <w:b/>
                <w:bCs/>
              </w:rPr>
            </w:pPr>
            <w:r w:rsidRPr="0021735D">
              <w:rPr>
                <w:b/>
                <w:bCs/>
              </w:rPr>
              <w:t>The Car Loan Centre</w:t>
            </w:r>
            <w:r w:rsidR="005B2BCE">
              <w:rPr>
                <w:b/>
                <w:bCs/>
              </w:rPr>
              <w:t xml:space="preserve">: </w:t>
            </w:r>
            <w:r w:rsidRPr="0021735D">
              <w:rPr>
                <w:b/>
                <w:bCs/>
              </w:rPr>
              <w:t>car finance discounts</w:t>
            </w:r>
            <w:r w:rsidR="00867CBF">
              <w:rPr>
                <w:b/>
                <w:bCs/>
              </w:rPr>
              <w:t>,</w:t>
            </w:r>
            <w:r w:rsidRPr="0021735D">
              <w:rPr>
                <w:b/>
                <w:bCs/>
              </w:rPr>
              <w:t xml:space="preserve"> free MOT or servicing</w:t>
            </w:r>
          </w:p>
        </w:tc>
        <w:tc>
          <w:tcPr>
            <w:tcW w:w="228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293DD608" w14:textId="77777777" w:rsidR="0021735D" w:rsidRPr="0021735D" w:rsidRDefault="0021735D" w:rsidP="0021735D">
            <w:pPr>
              <w:rPr>
                <w:b/>
                <w:bCs/>
              </w:rPr>
            </w:pPr>
            <w:r w:rsidRPr="0021735D">
              <w:rPr>
                <w:rFonts w:ascii="Segoe UI Emoji" w:hAnsi="Segoe UI Emoji" w:cs="Segoe UI Emoji"/>
                <w:b/>
                <w:bCs/>
              </w:rPr>
              <w:t>✔</w:t>
            </w:r>
          </w:p>
        </w:tc>
        <w:tc>
          <w:tcPr>
            <w:tcW w:w="244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4448B431" w14:textId="77777777" w:rsidR="0021735D" w:rsidRPr="0021735D" w:rsidRDefault="0021735D" w:rsidP="0021735D">
            <w:pPr>
              <w:rPr>
                <w:b/>
                <w:bCs/>
              </w:rPr>
            </w:pPr>
            <w:r w:rsidRPr="0021735D">
              <w:rPr>
                <w:rFonts w:ascii="Segoe UI Symbol" w:hAnsi="Segoe UI Symbol" w:cs="Segoe UI Symbol"/>
                <w:b/>
                <w:bCs/>
              </w:rPr>
              <w:t>☓</w:t>
            </w:r>
          </w:p>
        </w:tc>
      </w:tr>
      <w:tr w:rsidR="0021735D" w:rsidRPr="0021735D" w14:paraId="363940FE" w14:textId="77777777" w:rsidTr="0021735D">
        <w:trPr>
          <w:trHeight w:val="454"/>
        </w:trPr>
        <w:tc>
          <w:tcPr>
            <w:tcW w:w="562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07613EC1" w14:textId="249445A8" w:rsidR="0021735D" w:rsidRPr="0021735D" w:rsidRDefault="0021735D" w:rsidP="0021735D">
            <w:pPr>
              <w:rPr>
                <w:b/>
                <w:bCs/>
              </w:rPr>
            </w:pPr>
            <w:r w:rsidRPr="0021735D">
              <w:rPr>
                <w:b/>
                <w:bCs/>
              </w:rPr>
              <w:t>Zero Emissions Network</w:t>
            </w:r>
            <w:r w:rsidR="005B2BCE">
              <w:rPr>
                <w:b/>
                <w:bCs/>
              </w:rPr>
              <w:t xml:space="preserve">: </w:t>
            </w:r>
            <w:r w:rsidRPr="0021735D">
              <w:rPr>
                <w:b/>
                <w:bCs/>
              </w:rPr>
              <w:t xml:space="preserve">free car club membership and discounts in Hackney, Islington </w:t>
            </w:r>
            <w:r w:rsidR="005B2BCE">
              <w:rPr>
                <w:b/>
                <w:bCs/>
              </w:rPr>
              <w:t>and</w:t>
            </w:r>
            <w:r w:rsidRPr="0021735D">
              <w:rPr>
                <w:b/>
                <w:bCs/>
              </w:rPr>
              <w:t xml:space="preserve"> Tower Hamlets</w:t>
            </w:r>
          </w:p>
        </w:tc>
        <w:tc>
          <w:tcPr>
            <w:tcW w:w="228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38B11C4C" w14:textId="77777777" w:rsidR="0021735D" w:rsidRPr="0021735D" w:rsidRDefault="0021735D" w:rsidP="0021735D">
            <w:pPr>
              <w:rPr>
                <w:b/>
                <w:bCs/>
              </w:rPr>
            </w:pPr>
            <w:r w:rsidRPr="0021735D">
              <w:rPr>
                <w:rFonts w:ascii="Segoe UI Symbol" w:hAnsi="Segoe UI Symbol" w:cs="Segoe UI Symbol"/>
                <w:b/>
                <w:bCs/>
              </w:rPr>
              <w:t>☓</w:t>
            </w:r>
          </w:p>
        </w:tc>
        <w:tc>
          <w:tcPr>
            <w:tcW w:w="244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7D97738F" w14:textId="77777777" w:rsidR="0021735D" w:rsidRPr="0021735D" w:rsidRDefault="0021735D" w:rsidP="0021735D">
            <w:pPr>
              <w:rPr>
                <w:b/>
                <w:bCs/>
              </w:rPr>
            </w:pPr>
            <w:r w:rsidRPr="0021735D">
              <w:rPr>
                <w:rFonts w:ascii="Segoe UI Emoji" w:hAnsi="Segoe UI Emoji" w:cs="Segoe UI Emoji"/>
                <w:b/>
                <w:bCs/>
              </w:rPr>
              <w:t>✔</w:t>
            </w:r>
          </w:p>
        </w:tc>
      </w:tr>
      <w:tr w:rsidR="0021735D" w:rsidRPr="0021735D" w14:paraId="645CA10A" w14:textId="77777777" w:rsidTr="0021735D">
        <w:trPr>
          <w:trHeight w:val="454"/>
        </w:trPr>
        <w:tc>
          <w:tcPr>
            <w:tcW w:w="562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4D7F167B" w14:textId="44C82209" w:rsidR="0021735D" w:rsidRPr="0021735D" w:rsidRDefault="0021735D" w:rsidP="0021735D">
            <w:pPr>
              <w:rPr>
                <w:b/>
                <w:bCs/>
              </w:rPr>
            </w:pPr>
            <w:r w:rsidRPr="0021735D">
              <w:rPr>
                <w:b/>
                <w:bCs/>
              </w:rPr>
              <w:t xml:space="preserve">Santander </w:t>
            </w:r>
            <w:r w:rsidR="005B2BCE">
              <w:rPr>
                <w:b/>
                <w:bCs/>
              </w:rPr>
              <w:t>Cycles:</w:t>
            </w:r>
            <w:r w:rsidR="005B2BCE" w:rsidRPr="0021735D">
              <w:rPr>
                <w:b/>
                <w:bCs/>
              </w:rPr>
              <w:t xml:space="preserve"> </w:t>
            </w:r>
            <w:r w:rsidR="00281795">
              <w:rPr>
                <w:b/>
                <w:bCs/>
              </w:rPr>
              <w:t>one-</w:t>
            </w:r>
            <w:r w:rsidRPr="0021735D">
              <w:rPr>
                <w:b/>
                <w:bCs/>
              </w:rPr>
              <w:t>year free membership</w:t>
            </w:r>
          </w:p>
        </w:tc>
        <w:tc>
          <w:tcPr>
            <w:tcW w:w="228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1F8E4E18" w14:textId="77777777" w:rsidR="0021735D" w:rsidRPr="0021735D" w:rsidRDefault="0021735D" w:rsidP="0021735D">
            <w:pPr>
              <w:rPr>
                <w:b/>
                <w:bCs/>
              </w:rPr>
            </w:pPr>
            <w:r w:rsidRPr="0021735D">
              <w:rPr>
                <w:rFonts w:ascii="Segoe UI Emoji" w:hAnsi="Segoe UI Emoji" w:cs="Segoe UI Emoji"/>
                <w:b/>
                <w:bCs/>
              </w:rPr>
              <w:t>✔</w:t>
            </w:r>
          </w:p>
        </w:tc>
        <w:tc>
          <w:tcPr>
            <w:tcW w:w="2440" w:type="dxa"/>
            <w:tcBorders>
              <w:top w:val="single" w:sz="8" w:space="0" w:color="FFFFFF"/>
              <w:left w:val="single" w:sz="8" w:space="0" w:color="FFFFFF"/>
              <w:bottom w:val="single" w:sz="8" w:space="0" w:color="FFFFFF"/>
              <w:right w:val="single" w:sz="8" w:space="0" w:color="FFFFFF"/>
            </w:tcBorders>
            <w:shd w:val="clear" w:color="auto" w:fill="E7E7F1"/>
            <w:tcMar>
              <w:top w:w="72" w:type="dxa"/>
              <w:left w:w="144" w:type="dxa"/>
              <w:bottom w:w="72" w:type="dxa"/>
              <w:right w:w="144" w:type="dxa"/>
            </w:tcMar>
            <w:hideMark/>
          </w:tcPr>
          <w:p w14:paraId="3156A74A" w14:textId="77777777" w:rsidR="0021735D" w:rsidRPr="0021735D" w:rsidRDefault="0021735D" w:rsidP="0021735D">
            <w:pPr>
              <w:rPr>
                <w:b/>
                <w:bCs/>
              </w:rPr>
            </w:pPr>
            <w:r w:rsidRPr="0021735D">
              <w:rPr>
                <w:rFonts w:ascii="Segoe UI Symbol" w:hAnsi="Segoe UI Symbol" w:cs="Segoe UI Symbol"/>
                <w:b/>
                <w:bCs/>
              </w:rPr>
              <w:t>☓</w:t>
            </w:r>
          </w:p>
        </w:tc>
      </w:tr>
      <w:tr w:rsidR="0021735D" w:rsidRPr="0021735D" w14:paraId="54D29AEE" w14:textId="77777777" w:rsidTr="0021735D">
        <w:trPr>
          <w:trHeight w:val="454"/>
        </w:trPr>
        <w:tc>
          <w:tcPr>
            <w:tcW w:w="562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509AF0B2" w14:textId="29255292" w:rsidR="0021735D" w:rsidRPr="0021735D" w:rsidRDefault="0021735D" w:rsidP="0021735D">
            <w:pPr>
              <w:rPr>
                <w:b/>
                <w:bCs/>
              </w:rPr>
            </w:pPr>
            <w:r w:rsidRPr="0021735D">
              <w:rPr>
                <w:b/>
                <w:bCs/>
              </w:rPr>
              <w:t>Zipcar</w:t>
            </w:r>
            <w:r w:rsidR="00281795">
              <w:rPr>
                <w:b/>
                <w:bCs/>
              </w:rPr>
              <w:t xml:space="preserve">: </w:t>
            </w:r>
            <w:r w:rsidRPr="0021735D">
              <w:rPr>
                <w:b/>
                <w:bCs/>
              </w:rPr>
              <w:t>subsidised membership</w:t>
            </w:r>
          </w:p>
        </w:tc>
        <w:tc>
          <w:tcPr>
            <w:tcW w:w="228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6310C45D" w14:textId="77777777" w:rsidR="0021735D" w:rsidRPr="0021735D" w:rsidRDefault="0021735D" w:rsidP="0021735D">
            <w:pPr>
              <w:rPr>
                <w:b/>
                <w:bCs/>
              </w:rPr>
            </w:pPr>
            <w:r w:rsidRPr="0021735D">
              <w:rPr>
                <w:rFonts w:ascii="Segoe UI Emoji" w:hAnsi="Segoe UI Emoji" w:cs="Segoe UI Emoji"/>
                <w:b/>
                <w:bCs/>
              </w:rPr>
              <w:t>✔</w:t>
            </w:r>
          </w:p>
        </w:tc>
        <w:tc>
          <w:tcPr>
            <w:tcW w:w="2440" w:type="dxa"/>
            <w:tcBorders>
              <w:top w:val="single" w:sz="8" w:space="0" w:color="FFFFFF"/>
              <w:left w:val="single" w:sz="8" w:space="0" w:color="FFFFFF"/>
              <w:bottom w:val="single" w:sz="8" w:space="0" w:color="FFFFFF"/>
              <w:right w:val="single" w:sz="8" w:space="0" w:color="FFFFFF"/>
            </w:tcBorders>
            <w:shd w:val="clear" w:color="auto" w:fill="CBCCE1"/>
            <w:tcMar>
              <w:top w:w="72" w:type="dxa"/>
              <w:left w:w="144" w:type="dxa"/>
              <w:bottom w:w="72" w:type="dxa"/>
              <w:right w:w="144" w:type="dxa"/>
            </w:tcMar>
            <w:hideMark/>
          </w:tcPr>
          <w:p w14:paraId="154A0C9D" w14:textId="77777777" w:rsidR="0021735D" w:rsidRPr="0021735D" w:rsidRDefault="0021735D" w:rsidP="0021735D">
            <w:pPr>
              <w:rPr>
                <w:b/>
                <w:bCs/>
              </w:rPr>
            </w:pPr>
            <w:r w:rsidRPr="0021735D">
              <w:rPr>
                <w:rFonts w:ascii="Segoe UI Emoji" w:hAnsi="Segoe UI Emoji" w:cs="Segoe UI Emoji"/>
                <w:b/>
                <w:bCs/>
              </w:rPr>
              <w:t>✔</w:t>
            </w:r>
          </w:p>
        </w:tc>
      </w:tr>
    </w:tbl>
    <w:p w14:paraId="2401DAC7" w14:textId="77777777" w:rsidR="00F12295" w:rsidRDefault="00F12295" w:rsidP="00937156"/>
    <w:p w14:paraId="1FB2DFA3" w14:textId="0B757167" w:rsidR="00BE7E5A" w:rsidRDefault="00BE7BE7" w:rsidP="00937156">
      <w:r>
        <w:t xml:space="preserve">Overall, the </w:t>
      </w:r>
      <w:r w:rsidR="00603B9B">
        <w:t>third</w:t>
      </w:r>
      <w:r w:rsidR="00281795">
        <w:t>-</w:t>
      </w:r>
      <w:r w:rsidR="00603B9B">
        <w:t xml:space="preserve">party offers did not </w:t>
      </w:r>
      <w:r w:rsidR="00281795">
        <w:t xml:space="preserve">attract </w:t>
      </w:r>
      <w:r w:rsidR="00603B9B">
        <w:t>high levels of take</w:t>
      </w:r>
      <w:r w:rsidR="00281795">
        <w:t>-</w:t>
      </w:r>
      <w:r w:rsidR="00603B9B">
        <w:t>up</w:t>
      </w:r>
      <w:r w:rsidR="00226688">
        <w:t xml:space="preserve">. </w:t>
      </w:r>
      <w:r w:rsidR="00937156" w:rsidRPr="00937156">
        <w:t xml:space="preserve">Feedback indicated that </w:t>
      </w:r>
      <w:r w:rsidR="00281795">
        <w:t>they</w:t>
      </w:r>
      <w:r w:rsidR="00937156" w:rsidRPr="00937156">
        <w:t xml:space="preserve"> were not </w:t>
      </w:r>
      <w:r w:rsidR="0013534E">
        <w:t xml:space="preserve">varied </w:t>
      </w:r>
      <w:r w:rsidR="00840A7D">
        <w:t>enough</w:t>
      </w:r>
      <w:r w:rsidR="007973A1">
        <w:t xml:space="preserve">, </w:t>
      </w:r>
      <w:r w:rsidR="00434B7F">
        <w:t>were not well publicised</w:t>
      </w:r>
      <w:r w:rsidR="2B690724">
        <w:t xml:space="preserve"> </w:t>
      </w:r>
      <w:r w:rsidR="00937156">
        <w:t>and</w:t>
      </w:r>
      <w:r w:rsidR="4819629F">
        <w:t xml:space="preserve"> could have been easier</w:t>
      </w:r>
      <w:r w:rsidR="00937156" w:rsidRPr="00937156">
        <w:t xml:space="preserve"> to find on the TfL website. </w:t>
      </w:r>
      <w:r w:rsidR="001A335A">
        <w:t>For any future scrappage scheme,</w:t>
      </w:r>
      <w:r w:rsidR="00937156" w:rsidRPr="00937156">
        <w:t xml:space="preserve"> third</w:t>
      </w:r>
      <w:r w:rsidR="00281795">
        <w:t>-</w:t>
      </w:r>
      <w:r w:rsidR="00937156" w:rsidRPr="00937156">
        <w:t xml:space="preserve">party offers </w:t>
      </w:r>
      <w:r w:rsidR="00730FC7" w:rsidRPr="00730FC7">
        <w:t xml:space="preserve">should be a </w:t>
      </w:r>
      <w:r w:rsidR="50D12ADE">
        <w:t>more prominent</w:t>
      </w:r>
      <w:r w:rsidR="00730FC7" w:rsidRPr="00730FC7">
        <w:t xml:space="preserve"> element</w:t>
      </w:r>
      <w:r w:rsidR="546BF555">
        <w:t xml:space="preserve"> of the overall scrappage package</w:t>
      </w:r>
      <w:r w:rsidR="00730FC7" w:rsidRPr="00730FC7">
        <w:t xml:space="preserve">, </w:t>
      </w:r>
      <w:r w:rsidR="00642A25">
        <w:t xml:space="preserve">with more offers </w:t>
      </w:r>
      <w:r w:rsidR="000F0BE5">
        <w:t xml:space="preserve">across a wide range of </w:t>
      </w:r>
      <w:r w:rsidR="5FAA2405">
        <w:t>options</w:t>
      </w:r>
      <w:r w:rsidR="001F3B14">
        <w:t>,</w:t>
      </w:r>
      <w:r w:rsidR="002D0B20">
        <w:t xml:space="preserve"> </w:t>
      </w:r>
      <w:r w:rsidR="00281795">
        <w:t xml:space="preserve">to </w:t>
      </w:r>
      <w:r w:rsidR="002D0B20">
        <w:t xml:space="preserve">encourage </w:t>
      </w:r>
      <w:r w:rsidR="4D7EC51D">
        <w:t xml:space="preserve">a </w:t>
      </w:r>
      <w:r w:rsidR="002D0B20">
        <w:t xml:space="preserve">shift to sustainable modes of transport or zero emission vehicles. </w:t>
      </w:r>
    </w:p>
    <w:p w14:paraId="41FA651F" w14:textId="706CD117" w:rsidR="00937156" w:rsidRDefault="002D0B20" w:rsidP="00AA0DB2">
      <w:r>
        <w:t xml:space="preserve">Lessons learned from </w:t>
      </w:r>
      <w:r w:rsidR="00030D69">
        <w:t>th</w:t>
      </w:r>
      <w:r w:rsidR="00281795">
        <w:t>is</w:t>
      </w:r>
      <w:r w:rsidDel="00281795">
        <w:t xml:space="preserve"> </w:t>
      </w:r>
      <w:r w:rsidR="00030D69">
        <w:t>scheme also indicate that third</w:t>
      </w:r>
      <w:r w:rsidR="00281795">
        <w:t>-</w:t>
      </w:r>
      <w:r w:rsidR="00030D69">
        <w:t>party offers should</w:t>
      </w:r>
      <w:r w:rsidR="00937156" w:rsidRPr="00937156">
        <w:t xml:space="preserve"> </w:t>
      </w:r>
      <w:r w:rsidR="000B77E9">
        <w:t xml:space="preserve">be better signposted </w:t>
      </w:r>
      <w:r w:rsidR="00976E15">
        <w:t>during the application process</w:t>
      </w:r>
      <w:r w:rsidR="001A335A">
        <w:t xml:space="preserve"> and </w:t>
      </w:r>
      <w:r w:rsidR="00281795">
        <w:t xml:space="preserve">better </w:t>
      </w:r>
      <w:r w:rsidR="001A335A">
        <w:t>promoted via TfL communication and marketing channels.</w:t>
      </w:r>
      <w:r w:rsidR="00937156" w:rsidRPr="00937156">
        <w:t xml:space="preserve"> </w:t>
      </w:r>
      <w:r w:rsidR="001A335A">
        <w:t xml:space="preserve">Partnerships should be created with </w:t>
      </w:r>
      <w:r w:rsidR="007563A6">
        <w:t xml:space="preserve">third parties to ensure </w:t>
      </w:r>
      <w:r w:rsidR="00CC7F42">
        <w:t xml:space="preserve">that </w:t>
      </w:r>
      <w:r w:rsidR="00323DF5">
        <w:t>the</w:t>
      </w:r>
      <w:r w:rsidR="003E3377">
        <w:t xml:space="preserve">y are also promoting the scheme </w:t>
      </w:r>
      <w:r w:rsidR="68BA511B">
        <w:t>and their offer</w:t>
      </w:r>
      <w:r w:rsidR="003E3377">
        <w:t xml:space="preserve"> </w:t>
      </w:r>
      <w:r w:rsidR="00813516">
        <w:t>to</w:t>
      </w:r>
      <w:r w:rsidR="003E3377">
        <w:t xml:space="preserve"> maximise</w:t>
      </w:r>
      <w:r w:rsidR="007C1B3C">
        <w:t xml:space="preserve"> </w:t>
      </w:r>
      <w:r w:rsidR="00281795">
        <w:t xml:space="preserve">its </w:t>
      </w:r>
      <w:r w:rsidR="003E3377">
        <w:t>benefits</w:t>
      </w:r>
      <w:r w:rsidR="007C1B3C">
        <w:t xml:space="preserve">. </w:t>
      </w:r>
      <w:r w:rsidR="00937156" w:rsidRPr="00937156">
        <w:t xml:space="preserve"> </w:t>
      </w:r>
    </w:p>
    <w:p w14:paraId="7DE866AE" w14:textId="54C0B9C8" w:rsidR="00937156" w:rsidRPr="00937156" w:rsidRDefault="00D67DB8" w:rsidP="00937156">
      <w:pPr>
        <w:pStyle w:val="Heading1"/>
      </w:pPr>
      <w:bookmarkStart w:id="34" w:name="_Toc119589931"/>
      <w:bookmarkStart w:id="35" w:name="_Hlk115443818"/>
      <w:r>
        <w:t>3</w:t>
      </w:r>
      <w:r w:rsidR="003F119B">
        <w:t>.</w:t>
      </w:r>
      <w:r w:rsidR="00F51BB3">
        <w:t xml:space="preserve"> </w:t>
      </w:r>
      <w:r w:rsidR="00937156" w:rsidRPr="00937156">
        <w:t xml:space="preserve">Car and </w:t>
      </w:r>
      <w:r w:rsidR="004B5C22">
        <w:t>m</w:t>
      </w:r>
      <w:r w:rsidR="00937156" w:rsidRPr="00937156">
        <w:t xml:space="preserve">otorcycle </w:t>
      </w:r>
      <w:r w:rsidR="00173F1B">
        <w:t>s</w:t>
      </w:r>
      <w:r w:rsidR="00937156" w:rsidRPr="00937156">
        <w:t xml:space="preserve">crappage </w:t>
      </w:r>
      <w:r w:rsidR="00173F1B">
        <w:t>s</w:t>
      </w:r>
      <w:r w:rsidR="00937156" w:rsidRPr="00937156">
        <w:t xml:space="preserve">cheme </w:t>
      </w:r>
      <w:r w:rsidR="00173F1B">
        <w:t>s</w:t>
      </w:r>
      <w:r w:rsidR="00937156" w:rsidRPr="00937156">
        <w:t>urvey</w:t>
      </w:r>
      <w:bookmarkEnd w:id="34"/>
    </w:p>
    <w:bookmarkEnd w:id="35"/>
    <w:p w14:paraId="57B823F6" w14:textId="1F50E7DB" w:rsidR="00937156" w:rsidRPr="00937156" w:rsidRDefault="00CC7F42" w:rsidP="00937156">
      <w:r>
        <w:t>B</w:t>
      </w:r>
      <w:r w:rsidRPr="00937156">
        <w:t xml:space="preserve">etween 4 </w:t>
      </w:r>
      <w:r>
        <w:t>and</w:t>
      </w:r>
      <w:r w:rsidRPr="00937156">
        <w:t xml:space="preserve"> 23 March 2022</w:t>
      </w:r>
      <w:r>
        <w:t>,</w:t>
      </w:r>
      <w:r w:rsidRPr="00937156">
        <w:t xml:space="preserve"> </w:t>
      </w:r>
      <w:r>
        <w:t>f</w:t>
      </w:r>
      <w:r w:rsidR="00937156" w:rsidRPr="00937156">
        <w:t xml:space="preserve">ollowing the closure of the </w:t>
      </w:r>
      <w:r w:rsidR="00BC431D">
        <w:t>UCMSS</w:t>
      </w:r>
      <w:r w:rsidR="00937156" w:rsidRPr="00937156">
        <w:t xml:space="preserve">, we issued an online questionnaire </w:t>
      </w:r>
      <w:r w:rsidR="00645566">
        <w:t xml:space="preserve">via </w:t>
      </w:r>
      <w:r w:rsidR="007F0B04">
        <w:t>research agency</w:t>
      </w:r>
      <w:r w:rsidR="005A4BB1">
        <w:t xml:space="preserve"> 2CV </w:t>
      </w:r>
      <w:r w:rsidR="00937156" w:rsidRPr="00937156">
        <w:t>to evaluate the scrappage scheme</w:t>
      </w:r>
      <w:r w:rsidR="12060E91">
        <w:t>.</w:t>
      </w:r>
      <w:r w:rsidR="00E874FC">
        <w:br/>
      </w:r>
      <w:r w:rsidR="00E874FC">
        <w:br/>
        <w:t>Q</w:t>
      </w:r>
      <w:r w:rsidR="000F5EBB">
        <w:t xml:space="preserve">uestions </w:t>
      </w:r>
      <w:r w:rsidR="00B63D11">
        <w:t>covered</w:t>
      </w:r>
      <w:r w:rsidR="00E874FC">
        <w:t xml:space="preserve"> </w:t>
      </w:r>
      <w:r w:rsidR="000F5EBB">
        <w:t>the following topics</w:t>
      </w:r>
      <w:r w:rsidR="00937156" w:rsidRPr="00937156">
        <w:t xml:space="preserve">: </w:t>
      </w:r>
    </w:p>
    <w:p w14:paraId="4E486CDB" w14:textId="6297A4A7" w:rsidR="00937156" w:rsidRPr="00937156" w:rsidRDefault="00937156" w:rsidP="00937156">
      <w:pPr>
        <w:numPr>
          <w:ilvl w:val="0"/>
          <w:numId w:val="12"/>
        </w:numPr>
      </w:pPr>
      <w:r w:rsidRPr="00937156">
        <w:t>Perceptions of the scheme</w:t>
      </w:r>
    </w:p>
    <w:p w14:paraId="4B84FB41" w14:textId="47C11699" w:rsidR="00937156" w:rsidRPr="00937156" w:rsidRDefault="000E0F1F" w:rsidP="00937156">
      <w:pPr>
        <w:numPr>
          <w:ilvl w:val="0"/>
          <w:numId w:val="12"/>
        </w:numPr>
      </w:pPr>
      <w:r>
        <w:t>Third-party offers</w:t>
      </w:r>
    </w:p>
    <w:p w14:paraId="47A7C374" w14:textId="59F9603E" w:rsidR="00937156" w:rsidRPr="00937156" w:rsidRDefault="00937156" w:rsidP="00937156">
      <w:pPr>
        <w:numPr>
          <w:ilvl w:val="0"/>
          <w:numId w:val="12"/>
        </w:numPr>
      </w:pPr>
      <w:r w:rsidRPr="00937156">
        <w:lastRenderedPageBreak/>
        <w:t>How grant money was used</w:t>
      </w:r>
    </w:p>
    <w:p w14:paraId="0A0226FD" w14:textId="4EEE13DF" w:rsidR="00937156" w:rsidRPr="00937156" w:rsidRDefault="00937156" w:rsidP="00937156">
      <w:pPr>
        <w:numPr>
          <w:ilvl w:val="0"/>
          <w:numId w:val="12"/>
        </w:numPr>
      </w:pPr>
      <w:r w:rsidRPr="00937156">
        <w:t>Behaviour chang</w:t>
      </w:r>
      <w:r w:rsidR="00E874FC">
        <w:t>e</w:t>
      </w:r>
    </w:p>
    <w:p w14:paraId="0F9E7654" w14:textId="543E6A74" w:rsidR="00937156" w:rsidRPr="00937156" w:rsidRDefault="488F5BA7" w:rsidP="00937156">
      <w:pPr>
        <w:numPr>
          <w:ilvl w:val="0"/>
          <w:numId w:val="12"/>
        </w:numPr>
      </w:pPr>
      <w:r>
        <w:t xml:space="preserve">Reflections </w:t>
      </w:r>
      <w:r w:rsidR="001F3B14">
        <w:t xml:space="preserve">that </w:t>
      </w:r>
      <w:r>
        <w:t>could inform potential future</w:t>
      </w:r>
      <w:r w:rsidR="00937156" w:rsidDel="00937156">
        <w:t xml:space="preserve"> </w:t>
      </w:r>
      <w:r w:rsidR="00937156">
        <w:t>scrappage schemes</w:t>
      </w:r>
    </w:p>
    <w:p w14:paraId="4D2E33C1" w14:textId="7986C937" w:rsidR="00937156" w:rsidRPr="00937156" w:rsidRDefault="009E3D53" w:rsidP="00937156">
      <w:r>
        <w:t>2CV</w:t>
      </w:r>
      <w:r w:rsidR="00937156" w:rsidRPr="00937156">
        <w:t xml:space="preserve"> issued the questionnaire to 5,600 recipients of the grant</w:t>
      </w:r>
      <w:r w:rsidR="00E874FC">
        <w:t xml:space="preserve"> for whom </w:t>
      </w:r>
      <w:r w:rsidR="00937156" w:rsidRPr="00937156">
        <w:t xml:space="preserve">we held email addresses. </w:t>
      </w:r>
      <w:r w:rsidR="00E874FC">
        <w:t xml:space="preserve">To maximise responses, </w:t>
      </w:r>
      <w:r w:rsidR="00937156" w:rsidRPr="00937156">
        <w:t xml:space="preserve">a competition </w:t>
      </w:r>
      <w:r w:rsidR="00E874FC" w:rsidRPr="00937156">
        <w:t>offer</w:t>
      </w:r>
      <w:r w:rsidR="00E874FC">
        <w:t xml:space="preserve">ed </w:t>
      </w:r>
      <w:r w:rsidR="00937156" w:rsidRPr="00937156">
        <w:t xml:space="preserve">the chance to win one of three £50 high street shopping vouchers. </w:t>
      </w:r>
      <w:r w:rsidR="001F3B14">
        <w:t xml:space="preserve">We received </w:t>
      </w:r>
      <w:r w:rsidR="00937156" w:rsidRPr="00937156">
        <w:t xml:space="preserve">324 responses, a response rate of </w:t>
      </w:r>
      <w:r w:rsidR="57749447">
        <w:t>six</w:t>
      </w:r>
      <w:r w:rsidR="00937156" w:rsidRPr="00937156">
        <w:t xml:space="preserve"> per cent</w:t>
      </w:r>
      <w:r w:rsidR="17D9D036">
        <w:t xml:space="preserve"> (</w:t>
      </w:r>
      <w:r w:rsidR="7116C2A5">
        <w:t xml:space="preserve">higher than </w:t>
      </w:r>
      <w:r w:rsidR="00C52118">
        <w:t xml:space="preserve">the expected </w:t>
      </w:r>
      <w:r w:rsidR="495E5795">
        <w:t>two</w:t>
      </w:r>
      <w:r w:rsidR="00C52118">
        <w:t xml:space="preserve"> per cent </w:t>
      </w:r>
      <w:r w:rsidR="70348677">
        <w:t>response rate)</w:t>
      </w:r>
      <w:r w:rsidR="00C52118">
        <w:t>.</w:t>
      </w:r>
    </w:p>
    <w:p w14:paraId="51C1479B" w14:textId="6074104F" w:rsidR="00106D00" w:rsidRPr="00937156" w:rsidRDefault="00D67DB8" w:rsidP="00106D00">
      <w:pPr>
        <w:pStyle w:val="Heading2"/>
      </w:pPr>
      <w:bookmarkStart w:id="36" w:name="_Toc119589932"/>
      <w:r>
        <w:t>3.1</w:t>
      </w:r>
      <w:r>
        <w:tab/>
      </w:r>
      <w:r w:rsidR="00106D00">
        <w:t>Perceptions of the scheme</w:t>
      </w:r>
      <w:bookmarkEnd w:id="36"/>
      <w:r w:rsidR="00106D00">
        <w:t xml:space="preserve"> </w:t>
      </w:r>
    </w:p>
    <w:p w14:paraId="70496A23" w14:textId="2497141B" w:rsidR="00937156" w:rsidRPr="00937156" w:rsidRDefault="00937156" w:rsidP="00937156">
      <w:r w:rsidRPr="00937156">
        <w:t>The scrappage scheme was perceived as playing a successful role in tackling air pollution on London’s roads (49 per cent agree</w:t>
      </w:r>
      <w:r w:rsidR="000E5169">
        <w:t>d</w:t>
      </w:r>
      <w:r w:rsidRPr="00937156">
        <w:t xml:space="preserve">). Many </w:t>
      </w:r>
      <w:r w:rsidR="00E874FC">
        <w:t xml:space="preserve">grant </w:t>
      </w:r>
      <w:r w:rsidRPr="00937156">
        <w:t xml:space="preserve">recipients </w:t>
      </w:r>
      <w:r w:rsidR="00E874FC">
        <w:t>felt</w:t>
      </w:r>
      <w:r w:rsidRPr="00937156" w:rsidDel="00224C73">
        <w:t xml:space="preserve"> </w:t>
      </w:r>
      <w:r w:rsidR="00224C73">
        <w:t>it</w:t>
      </w:r>
      <w:r w:rsidR="00224C73" w:rsidRPr="00937156">
        <w:t xml:space="preserve"> </w:t>
      </w:r>
      <w:r w:rsidRPr="00937156">
        <w:t>has also had a direct impact on them personally: making them feel part of the solution to poor air quality in London (52 per cent agree</w:t>
      </w:r>
      <w:r w:rsidR="000E5169">
        <w:t>d</w:t>
      </w:r>
      <w:r w:rsidRPr="00937156">
        <w:t xml:space="preserve">) </w:t>
      </w:r>
      <w:r w:rsidR="00E874FC">
        <w:t>and</w:t>
      </w:r>
      <w:r w:rsidRPr="00937156">
        <w:t xml:space="preserve"> helping them to travel in more environmentally friendly ways (49 per cent agree</w:t>
      </w:r>
      <w:r w:rsidR="000E5169">
        <w:t>d</w:t>
      </w:r>
      <w:r w:rsidRPr="00937156">
        <w:t>)</w:t>
      </w:r>
      <w:r w:rsidR="00E874FC">
        <w:t>.</w:t>
      </w:r>
      <w:r w:rsidRPr="00937156">
        <w:t xml:space="preserve"> </w:t>
      </w:r>
    </w:p>
    <w:p w14:paraId="4B79A365" w14:textId="53B21301" w:rsidR="00937156" w:rsidRPr="00937156" w:rsidRDefault="00937156" w:rsidP="00937156">
      <w:r w:rsidRPr="00937156">
        <w:t xml:space="preserve">Most grant recipients first heard about the scheme through word of mouth (44 per cent), </w:t>
      </w:r>
      <w:r w:rsidR="00224C73">
        <w:t>usually</w:t>
      </w:r>
      <w:r w:rsidRPr="00937156">
        <w:t xml:space="preserve"> from a family member or friend (26 per cent), </w:t>
      </w:r>
      <w:r w:rsidR="008F7B70">
        <w:t>al</w:t>
      </w:r>
      <w:r w:rsidRPr="00937156">
        <w:t xml:space="preserve">though many also heard </w:t>
      </w:r>
      <w:r w:rsidR="008F7B70">
        <w:t xml:space="preserve">about it </w:t>
      </w:r>
      <w:r w:rsidRPr="00937156">
        <w:t xml:space="preserve">through TfL (18 per cent). This indicates </w:t>
      </w:r>
      <w:r w:rsidR="008F7B70">
        <w:t xml:space="preserve">that </w:t>
      </w:r>
      <w:r w:rsidRPr="00937156">
        <w:t xml:space="preserve">more </w:t>
      </w:r>
      <w:r w:rsidR="008F7B70">
        <w:t>could</w:t>
      </w:r>
      <w:r w:rsidR="008F7B70" w:rsidRPr="00937156">
        <w:t xml:space="preserve"> </w:t>
      </w:r>
      <w:r w:rsidRPr="00937156">
        <w:t xml:space="preserve">be done via </w:t>
      </w:r>
      <w:r w:rsidR="008F7B70">
        <w:t xml:space="preserve">TfL </w:t>
      </w:r>
      <w:r w:rsidR="00737C0E">
        <w:t>communication</w:t>
      </w:r>
      <w:r w:rsidR="000E5169">
        <w:t xml:space="preserve"> </w:t>
      </w:r>
      <w:r w:rsidR="008F7B70">
        <w:t xml:space="preserve">channels </w:t>
      </w:r>
      <w:r w:rsidRPr="00937156">
        <w:t xml:space="preserve">to improve awareness of </w:t>
      </w:r>
      <w:r w:rsidR="004E3467">
        <w:t>any future</w:t>
      </w:r>
      <w:r w:rsidR="004E3467" w:rsidRPr="00937156">
        <w:t xml:space="preserve"> </w:t>
      </w:r>
      <w:r w:rsidRPr="00937156">
        <w:t xml:space="preserve">scrappage scheme.  </w:t>
      </w:r>
    </w:p>
    <w:p w14:paraId="147E479D" w14:textId="34E3971E" w:rsidR="00937156" w:rsidRPr="00937156" w:rsidRDefault="00937156" w:rsidP="00937156">
      <w:r w:rsidRPr="00937156">
        <w:t>Overall</w:t>
      </w:r>
      <w:r w:rsidR="008F7B70">
        <w:t>,</w:t>
      </w:r>
      <w:r w:rsidRPr="00937156">
        <w:t xml:space="preserve"> 82 per cent of applicants felt </w:t>
      </w:r>
      <w:r w:rsidR="00546017">
        <w:t xml:space="preserve">that </w:t>
      </w:r>
      <w:r w:rsidRPr="00937156">
        <w:t xml:space="preserve">the application </w:t>
      </w:r>
      <w:r w:rsidR="00546017">
        <w:t xml:space="preserve">process </w:t>
      </w:r>
      <w:r w:rsidRPr="00937156">
        <w:t>was ‘very easy’, ‘easy’ or gave a neutral response. However</w:t>
      </w:r>
      <w:r w:rsidR="008F7B70">
        <w:t>,</w:t>
      </w:r>
      <w:r w:rsidRPr="00937156">
        <w:t xml:space="preserve"> those on disab</w:t>
      </w:r>
      <w:r w:rsidR="008F7B70">
        <w:t>ility</w:t>
      </w:r>
      <w:r w:rsidRPr="00937156">
        <w:t xml:space="preserve"> benefits found it more difficult</w:t>
      </w:r>
      <w:r w:rsidR="008F7B70">
        <w:t xml:space="preserve">: </w:t>
      </w:r>
      <w:r w:rsidR="003211E5">
        <w:t>31</w:t>
      </w:r>
      <w:r w:rsidRPr="00937156">
        <w:t xml:space="preserve"> per cent of </w:t>
      </w:r>
      <w:r w:rsidR="003211E5">
        <w:t>disability</w:t>
      </w:r>
      <w:r w:rsidRPr="00937156">
        <w:t xml:space="preserve"> </w:t>
      </w:r>
      <w:r w:rsidR="00854304">
        <w:t>benefit</w:t>
      </w:r>
      <w:r w:rsidR="001F3B14">
        <w:t>s</w:t>
      </w:r>
      <w:r w:rsidR="00FD060D">
        <w:t>’</w:t>
      </w:r>
      <w:r w:rsidR="00854304">
        <w:t xml:space="preserve"> </w:t>
      </w:r>
      <w:r w:rsidRPr="00937156">
        <w:t xml:space="preserve">recipients vs 13 per cent </w:t>
      </w:r>
      <w:r w:rsidR="1F887BD6">
        <w:t>of</w:t>
      </w:r>
      <w:r>
        <w:t xml:space="preserve"> </w:t>
      </w:r>
      <w:r w:rsidR="001F3B14">
        <w:t>I</w:t>
      </w:r>
      <w:r w:rsidR="003211E5">
        <w:t xml:space="preserve">ncome </w:t>
      </w:r>
      <w:r w:rsidR="001F3B14">
        <w:t>Support</w:t>
      </w:r>
      <w:r w:rsidR="001F3B14" w:rsidRPr="00937156">
        <w:t xml:space="preserve"> </w:t>
      </w:r>
      <w:r w:rsidRPr="00937156">
        <w:t xml:space="preserve">recipients said the process was </w:t>
      </w:r>
      <w:r w:rsidR="00FD060D">
        <w:t>‘</w:t>
      </w:r>
      <w:r w:rsidRPr="00937156">
        <w:t>not easy</w:t>
      </w:r>
      <w:r w:rsidR="00FD060D">
        <w:t>’</w:t>
      </w:r>
      <w:r>
        <w:t xml:space="preserve"> </w:t>
      </w:r>
      <w:r w:rsidR="00E20078">
        <w:t xml:space="preserve">or </w:t>
      </w:r>
      <w:r w:rsidR="00FD060D">
        <w:t>‘</w:t>
      </w:r>
      <w:r w:rsidR="00E20078">
        <w:t>not at all easy</w:t>
      </w:r>
      <w:r w:rsidR="00FD060D">
        <w:t>’</w:t>
      </w:r>
      <w:r w:rsidRPr="00937156">
        <w:t xml:space="preserve"> and were less satisfied as a result. Table </w:t>
      </w:r>
      <w:r w:rsidR="00A83658">
        <w:t>6</w:t>
      </w:r>
      <w:r w:rsidRPr="00937156">
        <w:t xml:space="preserve"> shows the full results o</w:t>
      </w:r>
      <w:r w:rsidR="008F7B70">
        <w:t>f</w:t>
      </w:r>
      <w:r w:rsidRPr="00937156">
        <w:t xml:space="preserve"> the ease of the application process</w:t>
      </w:r>
      <w:r w:rsidR="0050188E">
        <w:t>.</w:t>
      </w:r>
      <w:r w:rsidRPr="00937156">
        <w:t xml:space="preserve"> </w:t>
      </w:r>
    </w:p>
    <w:p w14:paraId="43EF5AA2" w14:textId="17EB48AE" w:rsidR="00213434" w:rsidRPr="00D865D5" w:rsidRDefault="00213434" w:rsidP="00D865D5">
      <w:pPr>
        <w:pStyle w:val="Caption"/>
        <w:rPr>
          <w:i/>
          <w:iCs/>
        </w:rPr>
      </w:pPr>
      <w:bookmarkStart w:id="37" w:name="_Toc119589306"/>
      <w:r w:rsidRPr="00D865D5">
        <w:t xml:space="preserve">Table </w:t>
      </w:r>
      <w:r>
        <w:fldChar w:fldCharType="begin"/>
      </w:r>
      <w:r w:rsidRPr="00D865D5">
        <w:instrText xml:space="preserve"> SEQ Table \* ARABIC </w:instrText>
      </w:r>
      <w:r>
        <w:fldChar w:fldCharType="separate"/>
      </w:r>
      <w:r w:rsidR="00CC08DF">
        <w:rPr>
          <w:noProof/>
        </w:rPr>
        <w:t>6</w:t>
      </w:r>
      <w:r>
        <w:fldChar w:fldCharType="end"/>
      </w:r>
      <w:r w:rsidRPr="00D865D5">
        <w:t>: Perceptions o</w:t>
      </w:r>
      <w:r w:rsidR="001E20C6">
        <w:t>f</w:t>
      </w:r>
      <w:r w:rsidRPr="00D865D5">
        <w:t xml:space="preserve"> the ease of the application process</w:t>
      </w:r>
      <w:bookmarkEnd w:id="37"/>
    </w:p>
    <w:tbl>
      <w:tblPr>
        <w:tblpPr w:leftFromText="181" w:rightFromText="181" w:bottomFromText="159" w:vertAnchor="text" w:horzAnchor="margin" w:tblpY="177"/>
        <w:tblW w:w="5000" w:type="pct"/>
        <w:tblCellMar>
          <w:left w:w="0" w:type="dxa"/>
          <w:right w:w="0" w:type="dxa"/>
        </w:tblCellMar>
        <w:tblLook w:val="04A0" w:firstRow="1" w:lastRow="0" w:firstColumn="1" w:lastColumn="0" w:noHBand="0" w:noVBand="1"/>
      </w:tblPr>
      <w:tblGrid>
        <w:gridCol w:w="2305"/>
        <w:gridCol w:w="2681"/>
        <w:gridCol w:w="2085"/>
        <w:gridCol w:w="2547"/>
      </w:tblGrid>
      <w:tr w:rsidR="00937156" w:rsidRPr="00937156" w14:paraId="5D8794D6" w14:textId="77777777" w:rsidTr="00B914A9">
        <w:trPr>
          <w:cantSplit/>
          <w:trHeight w:val="681"/>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B8E176B" w14:textId="0A427D0E" w:rsidR="00937156" w:rsidRPr="00937156" w:rsidRDefault="00937156" w:rsidP="00937156">
            <w:r w:rsidRPr="00937156">
              <w:t> </w:t>
            </w:r>
            <w:r w:rsidR="00CB1116">
              <w:t>Perception</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25455B" w14:textId="77777777" w:rsidR="00937156" w:rsidRPr="00937156" w:rsidRDefault="00937156" w:rsidP="00937156">
            <w:r w:rsidRPr="00937156">
              <w:t>All recipients</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E2739A" w14:textId="6E424353" w:rsidR="00937156" w:rsidRPr="00937156" w:rsidRDefault="00937156" w:rsidP="00937156">
            <w:r w:rsidRPr="00937156">
              <w:t xml:space="preserve">Income </w:t>
            </w:r>
            <w:r w:rsidR="001F3B14">
              <w:t>Support</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798FA0" w14:textId="0321EE77" w:rsidR="00937156" w:rsidRPr="00937156" w:rsidRDefault="00937156" w:rsidP="00937156">
            <w:r w:rsidRPr="00937156">
              <w:t xml:space="preserve">Disability </w:t>
            </w:r>
            <w:r w:rsidR="00FD060D">
              <w:t>b</w:t>
            </w:r>
            <w:r w:rsidRPr="00937156">
              <w:t>enefit</w:t>
            </w:r>
            <w:r w:rsidR="001F3B14">
              <w:t>s</w:t>
            </w:r>
          </w:p>
        </w:tc>
      </w:tr>
      <w:tr w:rsidR="00937156" w:rsidRPr="00937156" w14:paraId="69D1B343" w14:textId="77777777" w:rsidTr="00B914A9">
        <w:trPr>
          <w:cantSplit/>
          <w:trHeight w:val="331"/>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65B9EC" w14:textId="77777777" w:rsidR="00937156" w:rsidRPr="00937156" w:rsidRDefault="00937156" w:rsidP="00937156">
            <w:r w:rsidRPr="00937156">
              <w:t>Very easy</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9A66F5" w14:textId="77777777" w:rsidR="00937156" w:rsidRPr="00937156" w:rsidRDefault="00937156" w:rsidP="00937156">
            <w:r w:rsidRPr="00937156">
              <w:rPr>
                <w:b/>
                <w:bCs/>
              </w:rPr>
              <w:t>38%</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6C7EC6" w14:textId="77777777" w:rsidR="00937156" w:rsidRPr="00937156" w:rsidRDefault="00937156" w:rsidP="00937156">
            <w:r w:rsidRPr="00937156">
              <w:t>41%</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484D7E" w14:textId="77777777" w:rsidR="00937156" w:rsidRPr="00937156" w:rsidRDefault="00937156" w:rsidP="00937156">
            <w:r w:rsidRPr="00937156">
              <w:t>30%</w:t>
            </w:r>
          </w:p>
        </w:tc>
      </w:tr>
      <w:tr w:rsidR="00937156" w:rsidRPr="00937156" w14:paraId="5DA8C209" w14:textId="77777777" w:rsidTr="00B914A9">
        <w:trPr>
          <w:cantSplit/>
          <w:trHeight w:val="331"/>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D6FF09" w14:textId="77777777" w:rsidR="00937156" w:rsidRPr="00937156" w:rsidRDefault="00937156" w:rsidP="00937156">
            <w:r w:rsidRPr="00937156">
              <w:t>Easy</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02D31C" w14:textId="77777777" w:rsidR="00937156" w:rsidRPr="00937156" w:rsidRDefault="00937156" w:rsidP="00937156">
            <w:r w:rsidRPr="00937156">
              <w:rPr>
                <w:b/>
                <w:bCs/>
              </w:rPr>
              <w:t>25%</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69C704" w14:textId="77777777" w:rsidR="00937156" w:rsidRPr="00937156" w:rsidRDefault="00937156" w:rsidP="00937156">
            <w:r w:rsidRPr="00937156">
              <w:t>26%</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04C93C" w14:textId="77777777" w:rsidR="00937156" w:rsidRPr="00937156" w:rsidRDefault="00937156" w:rsidP="00937156">
            <w:r w:rsidRPr="00937156">
              <w:t>23%</w:t>
            </w:r>
          </w:p>
        </w:tc>
      </w:tr>
      <w:tr w:rsidR="00937156" w:rsidRPr="00937156" w14:paraId="08B603FF" w14:textId="77777777" w:rsidTr="00B914A9">
        <w:trPr>
          <w:cantSplit/>
          <w:trHeight w:val="100"/>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E28B8CC" w14:textId="77777777" w:rsidR="00937156" w:rsidRPr="00937156" w:rsidRDefault="00937156" w:rsidP="00937156">
            <w:r w:rsidRPr="00937156">
              <w:t>Neutral</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4648AB" w14:textId="77777777" w:rsidR="00937156" w:rsidRPr="00937156" w:rsidRDefault="00937156" w:rsidP="00937156">
            <w:r w:rsidRPr="00937156">
              <w:rPr>
                <w:b/>
                <w:bCs/>
              </w:rPr>
              <w:t>19%</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5EAACE" w14:textId="77777777" w:rsidR="00937156" w:rsidRPr="00937156" w:rsidRDefault="00937156" w:rsidP="00937156">
            <w:r w:rsidRPr="00937156">
              <w:t>19%</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CB5CDC" w14:textId="77777777" w:rsidR="00937156" w:rsidRPr="00937156" w:rsidRDefault="00937156" w:rsidP="00937156">
            <w:r w:rsidRPr="00937156">
              <w:t>16%</w:t>
            </w:r>
          </w:p>
        </w:tc>
      </w:tr>
      <w:tr w:rsidR="00937156" w:rsidRPr="00937156" w14:paraId="54D3D9C3" w14:textId="77777777" w:rsidTr="00B914A9">
        <w:trPr>
          <w:cantSplit/>
          <w:trHeight w:val="331"/>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C40E37" w14:textId="77777777" w:rsidR="00937156" w:rsidRPr="00937156" w:rsidRDefault="00937156" w:rsidP="00937156">
            <w:r w:rsidRPr="00937156">
              <w:t>Not easy</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623498" w14:textId="77777777" w:rsidR="00937156" w:rsidRPr="00937156" w:rsidRDefault="00937156" w:rsidP="00937156">
            <w:r w:rsidRPr="00937156">
              <w:rPr>
                <w:b/>
                <w:bCs/>
              </w:rPr>
              <w:t>8%</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886B49" w14:textId="77777777" w:rsidR="00937156" w:rsidRPr="00937156" w:rsidRDefault="00937156" w:rsidP="00937156">
            <w:r w:rsidRPr="00937156">
              <w:t>6%</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888E9D" w14:textId="77777777" w:rsidR="00937156" w:rsidRPr="00937156" w:rsidRDefault="00937156" w:rsidP="00937156">
            <w:r w:rsidRPr="00937156">
              <w:t>11%</w:t>
            </w:r>
          </w:p>
        </w:tc>
      </w:tr>
      <w:tr w:rsidR="00937156" w:rsidRPr="00937156" w14:paraId="1A4D5121" w14:textId="77777777" w:rsidTr="00B914A9">
        <w:trPr>
          <w:cantSplit/>
          <w:trHeight w:val="681"/>
          <w:tblHeader/>
        </w:trPr>
        <w:tc>
          <w:tcPr>
            <w:tcW w:w="119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56034A" w14:textId="77777777" w:rsidR="00937156" w:rsidRPr="00937156" w:rsidRDefault="00937156" w:rsidP="00937156">
            <w:r w:rsidRPr="00937156">
              <w:t>Not at all easy</w:t>
            </w:r>
          </w:p>
        </w:tc>
        <w:tc>
          <w:tcPr>
            <w:tcW w:w="139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C91031" w14:textId="77777777" w:rsidR="00937156" w:rsidRPr="00937156" w:rsidRDefault="00937156" w:rsidP="00937156">
            <w:r w:rsidRPr="00937156">
              <w:rPr>
                <w:b/>
                <w:bCs/>
              </w:rPr>
              <w:t>10%</w:t>
            </w:r>
          </w:p>
        </w:tc>
        <w:tc>
          <w:tcPr>
            <w:tcW w:w="108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7EE744" w14:textId="77777777" w:rsidR="00937156" w:rsidRPr="00937156" w:rsidRDefault="00937156" w:rsidP="00937156">
            <w:r w:rsidRPr="00937156">
              <w:t>7%</w:t>
            </w:r>
          </w:p>
        </w:tc>
        <w:tc>
          <w:tcPr>
            <w:tcW w:w="132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7AEFC6" w14:textId="77777777" w:rsidR="00937156" w:rsidRPr="00937156" w:rsidRDefault="00937156" w:rsidP="00937156">
            <w:r w:rsidRPr="00937156">
              <w:t>20%</w:t>
            </w:r>
          </w:p>
        </w:tc>
      </w:tr>
    </w:tbl>
    <w:p w14:paraId="073B3AE5" w14:textId="3C7DB141" w:rsidR="00937156" w:rsidRPr="00937156" w:rsidRDefault="00937156" w:rsidP="00937156">
      <w:r w:rsidRPr="00937156">
        <w:lastRenderedPageBreak/>
        <w:t xml:space="preserve">Overall, 26 per cent scored the application process 10/10 in terms of satisfaction (41 per cent </w:t>
      </w:r>
      <w:r w:rsidR="00356609">
        <w:t>scored this</w:t>
      </w:r>
      <w:r w:rsidR="0079025D">
        <w:t xml:space="preserve"> between</w:t>
      </w:r>
      <w:r w:rsidRPr="00937156" w:rsidDel="00D02AAB">
        <w:t xml:space="preserve"> </w:t>
      </w:r>
      <w:r w:rsidRPr="00937156">
        <w:t>7</w:t>
      </w:r>
      <w:r w:rsidR="00093F82">
        <w:t>/10</w:t>
      </w:r>
      <w:r w:rsidR="00546017">
        <w:t xml:space="preserve"> and </w:t>
      </w:r>
      <w:r w:rsidRPr="00937156">
        <w:t>10</w:t>
      </w:r>
      <w:r w:rsidR="003E3E75">
        <w:t>/10</w:t>
      </w:r>
      <w:r w:rsidRPr="00937156">
        <w:t>)</w:t>
      </w:r>
      <w:r w:rsidR="00057078">
        <w:t>,</w:t>
      </w:r>
      <w:r w:rsidRPr="00937156">
        <w:t xml:space="preserve"> showing good levels</w:t>
      </w:r>
      <w:r w:rsidR="001D4A51">
        <w:t>,</w:t>
      </w:r>
      <w:r w:rsidRPr="00937156">
        <w:t xml:space="preserve"> but also that there is room </w:t>
      </w:r>
      <w:r w:rsidR="00546017">
        <w:t>for</w:t>
      </w:r>
      <w:r w:rsidR="00546017" w:rsidRPr="00937156">
        <w:t xml:space="preserve"> </w:t>
      </w:r>
      <w:r w:rsidRPr="00937156">
        <w:t>improve</w:t>
      </w:r>
      <w:r w:rsidR="00546017">
        <w:t>ment</w:t>
      </w:r>
      <w:r w:rsidRPr="00937156">
        <w:t xml:space="preserve">.  </w:t>
      </w:r>
    </w:p>
    <w:p w14:paraId="23BFA22F" w14:textId="22C44E39" w:rsidR="00A07EF5" w:rsidRDefault="00937156" w:rsidP="001064DD">
      <w:r w:rsidRPr="00937156">
        <w:t>To improve perception</w:t>
      </w:r>
      <w:r w:rsidR="001D4A51">
        <w:t>s</w:t>
      </w:r>
      <w:r w:rsidR="00057078">
        <w:t xml:space="preserve"> of </w:t>
      </w:r>
      <w:r w:rsidR="00EA0DE4">
        <w:t>any</w:t>
      </w:r>
      <w:r w:rsidR="00EA0DE4" w:rsidDel="00057078">
        <w:t xml:space="preserve"> </w:t>
      </w:r>
      <w:r w:rsidR="0C0B1FB8">
        <w:t>potential</w:t>
      </w:r>
      <w:r w:rsidR="00EA0DE4">
        <w:t xml:space="preserve"> future </w:t>
      </w:r>
      <w:r w:rsidR="00057078">
        <w:t xml:space="preserve">scrappage </w:t>
      </w:r>
      <w:r w:rsidR="00EA0DE4">
        <w:t>scheme,</w:t>
      </w:r>
      <w:r w:rsidR="00F008C8" w:rsidRPr="00F008C8">
        <w:t xml:space="preserve"> the application process should be made as simple as possible</w:t>
      </w:r>
      <w:r w:rsidR="001D4A51">
        <w:t>,</w:t>
      </w:r>
      <w:r w:rsidR="00F008C8" w:rsidRPr="00F008C8">
        <w:t xml:space="preserve"> </w:t>
      </w:r>
      <w:r w:rsidR="00A554E4">
        <w:t xml:space="preserve">by </w:t>
      </w:r>
      <w:r w:rsidR="00F008C8" w:rsidRPr="00F008C8">
        <w:t xml:space="preserve">improving the user interface and ensuring applicants have a clear understanding of </w:t>
      </w:r>
      <w:r w:rsidR="00057078">
        <w:t xml:space="preserve">where they are in </w:t>
      </w:r>
      <w:r w:rsidR="00F008C8" w:rsidRPr="00F008C8">
        <w:t xml:space="preserve">the application process. </w:t>
      </w:r>
    </w:p>
    <w:p w14:paraId="41CF8BF2" w14:textId="701D04D6" w:rsidR="00937156" w:rsidRPr="00937156" w:rsidRDefault="00D67DB8" w:rsidP="00106D00">
      <w:pPr>
        <w:pStyle w:val="Heading2"/>
      </w:pPr>
      <w:bookmarkStart w:id="38" w:name="_Toc119589933"/>
      <w:r>
        <w:t>3.2</w:t>
      </w:r>
      <w:r>
        <w:tab/>
      </w:r>
      <w:r w:rsidR="004B139F">
        <w:t>Third</w:t>
      </w:r>
      <w:r w:rsidR="006B7F1B">
        <w:t>-</w:t>
      </w:r>
      <w:r w:rsidR="004B139F">
        <w:t>party offers</w:t>
      </w:r>
      <w:bookmarkEnd w:id="38"/>
    </w:p>
    <w:p w14:paraId="67EE5A68" w14:textId="0F766759" w:rsidR="00937156" w:rsidRPr="00937156" w:rsidRDefault="004B139F" w:rsidP="00937156">
      <w:r>
        <w:t>Third</w:t>
      </w:r>
      <w:r w:rsidR="006B7F1B">
        <w:t>-</w:t>
      </w:r>
      <w:r>
        <w:t>party offers</w:t>
      </w:r>
      <w:r w:rsidR="00937156" w:rsidRPr="00937156">
        <w:t xml:space="preserve"> played a small role in motivating recipients to apply for the </w:t>
      </w:r>
      <w:r w:rsidR="001D4A51">
        <w:t xml:space="preserve">scrappage </w:t>
      </w:r>
      <w:r w:rsidR="00937156" w:rsidRPr="00937156">
        <w:t>scheme, with limited awareness the key barrier to use</w:t>
      </w:r>
      <w:r w:rsidR="00A554E4">
        <w:t xml:space="preserve">: </w:t>
      </w:r>
      <w:r w:rsidR="00937156" w:rsidRPr="00937156">
        <w:t xml:space="preserve">47 per cent </w:t>
      </w:r>
      <w:r w:rsidR="00A554E4">
        <w:t xml:space="preserve">were </w:t>
      </w:r>
      <w:r w:rsidR="00937156" w:rsidRPr="00937156">
        <w:t>not aware of third</w:t>
      </w:r>
      <w:r w:rsidR="00A554E4">
        <w:t>-</w:t>
      </w:r>
      <w:r w:rsidR="00937156" w:rsidRPr="00937156">
        <w:t xml:space="preserve">party offers. Satisfaction with </w:t>
      </w:r>
      <w:r>
        <w:t>third</w:t>
      </w:r>
      <w:r w:rsidR="006B7F1B">
        <w:t>-</w:t>
      </w:r>
      <w:r>
        <w:t>party offers w</w:t>
      </w:r>
      <w:r w:rsidR="42103AAC">
        <w:t>as</w:t>
      </w:r>
      <w:r w:rsidR="00937156" w:rsidRPr="00937156">
        <w:t xml:space="preserve"> relatively low </w:t>
      </w:r>
      <w:r w:rsidR="2FE4DBC4">
        <w:t>compared with</w:t>
      </w:r>
      <w:r w:rsidR="00937156" w:rsidRPr="00937156" w:rsidDel="00A554E4">
        <w:t xml:space="preserve"> </w:t>
      </w:r>
      <w:r w:rsidR="00937156" w:rsidRPr="00937156">
        <w:t>other aspects of the scheme</w:t>
      </w:r>
      <w:r w:rsidR="00A554E4">
        <w:t xml:space="preserve">: </w:t>
      </w:r>
      <w:r w:rsidR="00937156" w:rsidRPr="00937156">
        <w:t xml:space="preserve">around </w:t>
      </w:r>
      <w:r w:rsidR="001D4A51">
        <w:t>4</w:t>
      </w:r>
      <w:r w:rsidR="001D4A51" w:rsidRPr="00937156">
        <w:t xml:space="preserve"> </w:t>
      </w:r>
      <w:r w:rsidR="00937156" w:rsidRPr="00937156">
        <w:t xml:space="preserve">in 10 recipients aware of </w:t>
      </w:r>
      <w:r w:rsidR="00A554E4" w:rsidRPr="00937156">
        <w:t xml:space="preserve">available </w:t>
      </w:r>
      <w:r w:rsidR="00937156" w:rsidRPr="00937156">
        <w:t>offers told us they were neither satisfied nor dissatisfied.</w:t>
      </w:r>
    </w:p>
    <w:p w14:paraId="613406AB" w14:textId="21C58B61" w:rsidR="00774420" w:rsidRDefault="00937156" w:rsidP="00937156">
      <w:r w:rsidRPr="00937156">
        <w:t xml:space="preserve">A small number of recipients </w:t>
      </w:r>
      <w:r w:rsidR="00683D5C" w:rsidRPr="00937156">
        <w:t>(13 per cent</w:t>
      </w:r>
      <w:r w:rsidR="00683D5C">
        <w:t>)</w:t>
      </w:r>
      <w:r w:rsidR="00683D5C" w:rsidRPr="00937156">
        <w:t xml:space="preserve"> </w:t>
      </w:r>
      <w:r w:rsidRPr="00937156">
        <w:t xml:space="preserve">had used at least one of the </w:t>
      </w:r>
      <w:r w:rsidR="004B139F">
        <w:t>third</w:t>
      </w:r>
      <w:r w:rsidR="006B7F1B">
        <w:t>-</w:t>
      </w:r>
      <w:r w:rsidR="0039285F">
        <w:t xml:space="preserve">party </w:t>
      </w:r>
      <w:r w:rsidR="002111DC">
        <w:t>offers</w:t>
      </w:r>
      <w:r w:rsidRPr="00937156">
        <w:t xml:space="preserve">. The Santander Cycles promotion </w:t>
      </w:r>
      <w:r w:rsidR="00683D5C">
        <w:t>of</w:t>
      </w:r>
      <w:r w:rsidRPr="00937156">
        <w:t xml:space="preserve"> free annual membership reached the </w:t>
      </w:r>
      <w:r w:rsidR="00E2561F">
        <w:t>highest</w:t>
      </w:r>
      <w:r w:rsidR="00E2561F" w:rsidRPr="00937156">
        <w:t xml:space="preserve"> </w:t>
      </w:r>
      <w:r w:rsidRPr="00937156">
        <w:t xml:space="preserve">number of recipients </w:t>
      </w:r>
      <w:r w:rsidR="00035686">
        <w:t>in terms of both awareness and take</w:t>
      </w:r>
      <w:r w:rsidR="00683D5C">
        <w:t>-</w:t>
      </w:r>
      <w:r w:rsidR="00035686">
        <w:t>up</w:t>
      </w:r>
      <w:r w:rsidRPr="00937156">
        <w:t xml:space="preserve">. Despite </w:t>
      </w:r>
      <w:r w:rsidR="004D5EE0">
        <w:t>low take-up</w:t>
      </w:r>
      <w:r w:rsidRPr="00937156">
        <w:t xml:space="preserve">, </w:t>
      </w:r>
      <w:r w:rsidR="366FE88A">
        <w:t xml:space="preserve">many </w:t>
      </w:r>
      <w:r w:rsidR="005E7596">
        <w:t xml:space="preserve">respondents </w:t>
      </w:r>
      <w:r w:rsidR="6EB4910D">
        <w:t xml:space="preserve">(65 per cent) </w:t>
      </w:r>
      <w:r w:rsidR="005E7596">
        <w:t xml:space="preserve">reported </w:t>
      </w:r>
      <w:r w:rsidR="3E8B80A5">
        <w:t>they would</w:t>
      </w:r>
      <w:r w:rsidR="6EAE3757">
        <w:t xml:space="preserve"> be interested in </w:t>
      </w:r>
      <w:r w:rsidR="00EA36D2">
        <w:t>third</w:t>
      </w:r>
      <w:r w:rsidR="006B7F1B">
        <w:t>-</w:t>
      </w:r>
      <w:r w:rsidR="00EA36D2">
        <w:t>party offers</w:t>
      </w:r>
      <w:r w:rsidRPr="00937156">
        <w:t xml:space="preserve"> in </w:t>
      </w:r>
      <w:r w:rsidR="00D10865">
        <w:t>any</w:t>
      </w:r>
      <w:r w:rsidR="00D10865" w:rsidRPr="00937156">
        <w:t xml:space="preserve"> </w:t>
      </w:r>
      <w:r w:rsidRPr="00937156">
        <w:t xml:space="preserve">future </w:t>
      </w:r>
      <w:r w:rsidR="010680A3">
        <w:t xml:space="preserve">such </w:t>
      </w:r>
      <w:r w:rsidR="00D10865">
        <w:t>scheme</w:t>
      </w:r>
      <w:r>
        <w:t xml:space="preserve">. </w:t>
      </w:r>
    </w:p>
    <w:p w14:paraId="2E526F03" w14:textId="2D24C7CE" w:rsidR="00106D00" w:rsidRPr="00937156" w:rsidRDefault="00D67DB8" w:rsidP="00106D00">
      <w:pPr>
        <w:pStyle w:val="Heading2"/>
      </w:pPr>
      <w:bookmarkStart w:id="39" w:name="_Toc119589934"/>
      <w:bookmarkStart w:id="40" w:name="_Hlk116027158"/>
      <w:r>
        <w:t>3.3</w:t>
      </w:r>
      <w:r>
        <w:tab/>
      </w:r>
      <w:r w:rsidR="00106D00">
        <w:t>How the grant money was used</w:t>
      </w:r>
      <w:bookmarkEnd w:id="39"/>
      <w:r w:rsidR="00106D00">
        <w:t xml:space="preserve"> </w:t>
      </w:r>
    </w:p>
    <w:bookmarkEnd w:id="40"/>
    <w:p w14:paraId="5E1FD7E9" w14:textId="6300E27D" w:rsidR="00937156" w:rsidRPr="00937156" w:rsidRDefault="00937156" w:rsidP="00937156">
      <w:r w:rsidRPr="00937156">
        <w:t xml:space="preserve">The grant money </w:t>
      </w:r>
      <w:r w:rsidR="005B7ABE">
        <w:t xml:space="preserve">was </w:t>
      </w:r>
      <w:r w:rsidRPr="00937156">
        <w:t xml:space="preserve">a key </w:t>
      </w:r>
      <w:r w:rsidR="00B7348E">
        <w:t xml:space="preserve">element </w:t>
      </w:r>
      <w:r w:rsidRPr="00937156">
        <w:t>in satisfaction with the scheme</w:t>
      </w:r>
      <w:r w:rsidR="00B7348E">
        <w:t xml:space="preserve">: </w:t>
      </w:r>
      <w:r w:rsidR="00B7348E" w:rsidRPr="00937156">
        <w:t>39 per cent</w:t>
      </w:r>
      <w:r w:rsidRPr="00937156">
        <w:t xml:space="preserve"> </w:t>
      </w:r>
      <w:r w:rsidR="00B7348E" w:rsidRPr="00937156">
        <w:t xml:space="preserve">scored </w:t>
      </w:r>
      <w:r w:rsidR="00B7348E">
        <w:t>it</w:t>
      </w:r>
      <w:r w:rsidR="00B7348E" w:rsidRPr="00937156">
        <w:t xml:space="preserve"> 10/10 </w:t>
      </w:r>
      <w:r w:rsidRPr="00937156">
        <w:t>(the most satisf</w:t>
      </w:r>
      <w:r w:rsidR="008162B0">
        <w:t>actory</w:t>
      </w:r>
      <w:r w:rsidRPr="00937156">
        <w:t xml:space="preserve"> element</w:t>
      </w:r>
      <w:r w:rsidR="61B3521D">
        <w:t xml:space="preserve"> of the scheme</w:t>
      </w:r>
      <w:r>
        <w:t>).</w:t>
      </w:r>
      <w:r w:rsidRPr="00937156">
        <w:t xml:space="preserve"> Most recipients felt that the grant money was either </w:t>
      </w:r>
      <w:r w:rsidR="00B7348E">
        <w:t xml:space="preserve">a </w:t>
      </w:r>
      <w:r w:rsidR="008162B0">
        <w:t>‘</w:t>
      </w:r>
      <w:r w:rsidRPr="00937156">
        <w:t>very reasonable</w:t>
      </w:r>
      <w:r w:rsidR="008162B0">
        <w:t>’</w:t>
      </w:r>
      <w:r w:rsidRPr="00937156">
        <w:t xml:space="preserve">, or a </w:t>
      </w:r>
      <w:r w:rsidR="008162B0">
        <w:t>‘</w:t>
      </w:r>
      <w:r w:rsidRPr="00937156">
        <w:t>reasonable</w:t>
      </w:r>
      <w:r w:rsidR="008162B0">
        <w:t>’</w:t>
      </w:r>
      <w:r w:rsidRPr="00937156">
        <w:t xml:space="preserve"> amount (57 per cent).</w:t>
      </w:r>
      <w:r w:rsidR="00DF4CA7">
        <w:t xml:space="preserve"> </w:t>
      </w:r>
      <w:r w:rsidR="001D4A51">
        <w:t xml:space="preserve">A further </w:t>
      </w:r>
      <w:r w:rsidR="00904B9D">
        <w:t xml:space="preserve">20 per cent of recipients </w:t>
      </w:r>
      <w:r w:rsidR="00B7348E" w:rsidRPr="00937156">
        <w:t xml:space="preserve">thought it </w:t>
      </w:r>
      <w:r w:rsidR="00904B9D">
        <w:t>was</w:t>
      </w:r>
      <w:r w:rsidR="00B7348E" w:rsidRPr="00937156">
        <w:t xml:space="preserve"> an </w:t>
      </w:r>
      <w:r w:rsidR="008162B0">
        <w:t>‘</w:t>
      </w:r>
      <w:r w:rsidR="00B7348E" w:rsidRPr="00937156">
        <w:t>unreasonable</w:t>
      </w:r>
      <w:r w:rsidR="008162B0">
        <w:t>’</w:t>
      </w:r>
      <w:r w:rsidR="00B7348E" w:rsidRPr="00937156">
        <w:t xml:space="preserve"> amount</w:t>
      </w:r>
      <w:r w:rsidR="00B7348E">
        <w:t>.</w:t>
      </w:r>
      <w:r w:rsidRPr="00937156">
        <w:t xml:space="preserve"> </w:t>
      </w:r>
    </w:p>
    <w:p w14:paraId="79429389" w14:textId="1741B1E3" w:rsidR="00B70DE5" w:rsidRDefault="003B18DC" w:rsidP="00937156">
      <w:pPr>
        <w:sectPr w:rsidR="00B70DE5" w:rsidSect="00107590">
          <w:headerReference w:type="default" r:id="rId28"/>
          <w:headerReference w:type="first" r:id="rId29"/>
          <w:pgSz w:w="11906" w:h="16838" w:code="9"/>
          <w:pgMar w:top="851" w:right="1134" w:bottom="1701" w:left="1134" w:header="1417" w:footer="720" w:gutter="0"/>
          <w:cols w:space="720"/>
          <w:titlePg/>
          <w:docGrid w:linePitch="326"/>
        </w:sectPr>
      </w:pPr>
      <w:r>
        <w:t>Figure 1</w:t>
      </w:r>
      <w:r w:rsidR="008770B2">
        <w:t>1</w:t>
      </w:r>
      <w:r>
        <w:t xml:space="preserve"> shows that t</w:t>
      </w:r>
      <w:r w:rsidR="00937156" w:rsidRPr="00937156">
        <w:t>wo-third</w:t>
      </w:r>
      <w:r w:rsidR="0092425D">
        <w:t>s</w:t>
      </w:r>
      <w:r w:rsidR="00937156" w:rsidRPr="00937156">
        <w:t xml:space="preserve"> of recipients used the grant payment to buy a replacement ULEZ</w:t>
      </w:r>
      <w:r w:rsidR="00B7348E">
        <w:t>-</w:t>
      </w:r>
      <w:r w:rsidR="00937156" w:rsidRPr="00937156">
        <w:t>compliant</w:t>
      </w:r>
      <w:r w:rsidR="009C0CD7">
        <w:t xml:space="preserve"> car or motorcycle</w:t>
      </w:r>
      <w:r w:rsidR="00937156">
        <w:t>.</w:t>
      </w:r>
      <w:r w:rsidR="00937156" w:rsidRPr="00937156" w:rsidDel="00B7348E">
        <w:t xml:space="preserve"> </w:t>
      </w:r>
      <w:r w:rsidR="00B7348E">
        <w:t xml:space="preserve">Within </w:t>
      </w:r>
      <w:r w:rsidR="00937156" w:rsidRPr="00937156">
        <w:t xml:space="preserve">this group, </w:t>
      </w:r>
      <w:r w:rsidR="00937156">
        <w:t>7</w:t>
      </w:r>
      <w:r w:rsidR="000F50C4">
        <w:t>5</w:t>
      </w:r>
      <w:r w:rsidR="00937156" w:rsidRPr="00937156">
        <w:t xml:space="preserve"> per cent bought a petrol car, 21 per cent bought a </w:t>
      </w:r>
      <w:r w:rsidR="00EC11A3">
        <w:t>diesel car</w:t>
      </w:r>
      <w:r w:rsidR="00C8300C">
        <w:t>,</w:t>
      </w:r>
      <w:r w:rsidR="00937156" w:rsidRPr="00937156">
        <w:t xml:space="preserve"> </w:t>
      </w:r>
      <w:r w:rsidR="008217EC">
        <w:t>three</w:t>
      </w:r>
      <w:r w:rsidR="00937156" w:rsidRPr="00937156">
        <w:t xml:space="preserve"> per cent bought an </w:t>
      </w:r>
      <w:r w:rsidR="00B7348E">
        <w:t>EV</w:t>
      </w:r>
      <w:r w:rsidR="00C8300C">
        <w:t xml:space="preserve"> and </w:t>
      </w:r>
      <w:r w:rsidR="008217EC">
        <w:t>one</w:t>
      </w:r>
      <w:r w:rsidR="00C8300C">
        <w:t xml:space="preserve"> per cent bought a motor</w:t>
      </w:r>
      <w:r w:rsidR="008217EC">
        <w:t>cycle</w:t>
      </w:r>
      <w:r w:rsidR="00937156">
        <w:t>.</w:t>
      </w:r>
      <w:r w:rsidR="00937156" w:rsidRPr="00937156" w:rsidDel="00B7348E">
        <w:t xml:space="preserve"> </w:t>
      </w:r>
      <w:r w:rsidR="00B7348E">
        <w:t>Of</w:t>
      </w:r>
      <w:r w:rsidR="00B7348E" w:rsidRPr="00937156">
        <w:t xml:space="preserve"> </w:t>
      </w:r>
      <w:r w:rsidR="00937156" w:rsidRPr="00937156">
        <w:t xml:space="preserve">the </w:t>
      </w:r>
      <w:r w:rsidR="00937156">
        <w:t>3</w:t>
      </w:r>
      <w:r w:rsidR="002C5EAB">
        <w:t>4</w:t>
      </w:r>
      <w:r w:rsidR="004C0235">
        <w:t xml:space="preserve"> per cent</w:t>
      </w:r>
      <w:r w:rsidR="00937156" w:rsidRPr="00937156">
        <w:t xml:space="preserve"> </w:t>
      </w:r>
      <w:r w:rsidR="00B7348E">
        <w:t>who</w:t>
      </w:r>
      <w:r w:rsidR="00B7348E" w:rsidRPr="00937156">
        <w:t xml:space="preserve"> </w:t>
      </w:r>
      <w:r w:rsidR="00937156" w:rsidRPr="00937156">
        <w:t>did not purchase a ULEZ</w:t>
      </w:r>
      <w:r w:rsidR="00B7348E">
        <w:t>-</w:t>
      </w:r>
      <w:r w:rsidR="00937156" w:rsidRPr="00937156">
        <w:t xml:space="preserve">compliant vehicle, 20 per cent spent the grant on </w:t>
      </w:r>
      <w:r w:rsidR="00B7348E">
        <w:t xml:space="preserve">their </w:t>
      </w:r>
      <w:r w:rsidR="0038631A">
        <w:t>household finances</w:t>
      </w:r>
      <w:r w:rsidR="00937156" w:rsidRPr="00937156">
        <w:t>, 17 per cent paid off debt, 17 per cent sav</w:t>
      </w:r>
      <w:r w:rsidR="00B7348E">
        <w:t>ed it</w:t>
      </w:r>
      <w:r w:rsidR="00937156" w:rsidRPr="00937156">
        <w:t xml:space="preserve">, </w:t>
      </w:r>
      <w:r w:rsidR="00303CBA">
        <w:t>eight</w:t>
      </w:r>
      <w:r w:rsidR="00B7348E" w:rsidRPr="00937156">
        <w:t xml:space="preserve"> </w:t>
      </w:r>
      <w:r w:rsidR="00937156" w:rsidRPr="00937156">
        <w:t xml:space="preserve">per cent covered </w:t>
      </w:r>
      <w:r w:rsidR="0014632C">
        <w:t>public transport</w:t>
      </w:r>
      <w:r w:rsidR="00937156" w:rsidRPr="00937156">
        <w:t xml:space="preserve"> costs and </w:t>
      </w:r>
      <w:r w:rsidR="00303CBA">
        <w:t>three</w:t>
      </w:r>
      <w:r w:rsidR="00B7348E" w:rsidRPr="00937156">
        <w:t xml:space="preserve"> </w:t>
      </w:r>
      <w:r w:rsidR="00937156" w:rsidRPr="00937156">
        <w:t xml:space="preserve">per cent bought a </w:t>
      </w:r>
      <w:r w:rsidR="008162B0">
        <w:t>bi</w:t>
      </w:r>
      <w:r w:rsidR="00937156" w:rsidRPr="00937156">
        <w:t xml:space="preserve">cycle or </w:t>
      </w:r>
      <w:r w:rsidR="00B7348E">
        <w:t>e</w:t>
      </w:r>
      <w:r w:rsidR="00937156" w:rsidRPr="00937156">
        <w:t>-bike.</w:t>
      </w:r>
    </w:p>
    <w:p w14:paraId="617EA382" w14:textId="603C9F07" w:rsidR="00937156" w:rsidRPr="008259E5" w:rsidRDefault="00EC2A39" w:rsidP="008259E5">
      <w:pPr>
        <w:pStyle w:val="Caption"/>
        <w:rPr>
          <w:i/>
          <w:iCs/>
        </w:rPr>
      </w:pPr>
      <w:bookmarkStart w:id="41" w:name="_Toc119589296"/>
      <w:r w:rsidRPr="6C21690B">
        <w:lastRenderedPageBreak/>
        <w:t xml:space="preserve">Figure </w:t>
      </w:r>
      <w:r>
        <w:fldChar w:fldCharType="begin"/>
      </w:r>
      <w:r w:rsidRPr="6C21690B">
        <w:instrText xml:space="preserve"> SEQ Figure \* ARABIC </w:instrText>
      </w:r>
      <w:r>
        <w:fldChar w:fldCharType="separate"/>
      </w:r>
      <w:r w:rsidR="00CC08DF">
        <w:rPr>
          <w:noProof/>
        </w:rPr>
        <w:t>11</w:t>
      </w:r>
      <w:r>
        <w:fldChar w:fldCharType="end"/>
      </w:r>
      <w:r w:rsidRPr="6C21690B">
        <w:t xml:space="preserve">: </w:t>
      </w:r>
      <w:r w:rsidR="006C1FB0" w:rsidRPr="6C21690B">
        <w:t>Use of scrappage grant</w:t>
      </w:r>
      <w:r w:rsidR="001D4A51">
        <w:t xml:space="preserve"> payments</w:t>
      </w:r>
      <w:bookmarkEnd w:id="41"/>
      <w:r>
        <w:tab/>
      </w:r>
      <w:r>
        <w:tab/>
      </w:r>
    </w:p>
    <w:p w14:paraId="1F91A9B9" w14:textId="381C2FBF" w:rsidR="00B70DE5" w:rsidRDefault="00CC143D" w:rsidP="00937156">
      <w:pPr>
        <w:sectPr w:rsidR="00B70DE5" w:rsidSect="00B70DE5">
          <w:headerReference w:type="default" r:id="rId30"/>
          <w:headerReference w:type="first" r:id="rId31"/>
          <w:pgSz w:w="16838" w:h="11906" w:orient="landscape" w:code="9"/>
          <w:pgMar w:top="1134" w:right="851" w:bottom="1134" w:left="1701" w:header="1417" w:footer="720" w:gutter="0"/>
          <w:cols w:space="720"/>
          <w:titlePg/>
          <w:docGrid w:linePitch="326"/>
        </w:sectPr>
      </w:pPr>
      <w:r>
        <w:rPr>
          <w:noProof/>
        </w:rPr>
        <w:drawing>
          <wp:inline distT="0" distB="0" distL="0" distR="0" wp14:anchorId="5C7EC933" wp14:editId="4E8C88CA">
            <wp:extent cx="8343900" cy="4436056"/>
            <wp:effectExtent l="0" t="0" r="0" b="3175"/>
            <wp:docPr id="65" name="Picture 65" descr="Two pie charts, with the one on the left showing expenditure excluding cars and motorbikes, with this element pulled out and broken down into further detail in a pie chart on the right to show expenditure including cars.&#10;&#10;The pie chart on the left shows: &#10;42% spent the grant payment on a second-hand ULEZ-compliant petrol vehicle&#10;13% spent spent it on a second-hand ULEZ-compliant diesel vehicle&#10;6% on a second-hand petrol hybrid vehicle. 3% on a second-hand electric vehicle&#10;2% on a new (first registration) petrol vehicle&#10;1% on a new (first registration) diesel vehicle&#10;1% on a new (first registration) electric vehicle&#10;1% on a ULEZ-compliant motorbikes and 34% spent it on other things&#10;The pie chart on the right shows expenditure excluding car and motorbikes which includes: &#10;20% spent on household finances&#10;17% put into savings&#10;17% paid off debt&#10;8% on public transport costs&#10;4% bought a ULEZ-compliant van&#10;4% spent on household improvements&#10;3% leased a Motability car&#10;3% bought a cycle or e-bike&#10;2% gifted to friends and family&#10;2% signed up to a car club&#10;2% treated themselves and 16% spent on other th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o pie charts, with the one on the left showing expenditure excluding cars and motorbikes, with this element pulled out and broken down into further detail in a pie chart on the right to show expenditure including cars.&#10;&#10;The pie chart on the left shows: &#10;42% spent the grant payment on a second-hand ULEZ-compliant petrol vehicle&#10;13% spent spent it on a second-hand ULEZ-compliant diesel vehicle&#10;6% on a second-hand petrol hybrid vehicle. 3% on a second-hand electric vehicle&#10;2% on a new (first registration) petrol vehicle&#10;1% on a new (first registration) diesel vehicle&#10;1% on a new (first registration) electric vehicle&#10;1% on a ULEZ-compliant motorbikes and 34% spent it on other things&#10;The pie chart on the right shows expenditure excluding car and motorbikes which includes: &#10;20% spent on household finances&#10;17% put into savings&#10;17% paid off debt&#10;8% on public transport costs&#10;4% bought a ULEZ-compliant van&#10;4% spent on household improvements&#10;3% leased a Motability car&#10;3% bought a cycle or e-bike&#10;2% gifted to friends and family&#10;2% signed up to a car club&#10;2% treated themselves and 16% spent on other things.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1341" cy="4461278"/>
                    </a:xfrm>
                    <a:prstGeom prst="rect">
                      <a:avLst/>
                    </a:prstGeom>
                    <a:noFill/>
                  </pic:spPr>
                </pic:pic>
              </a:graphicData>
            </a:graphic>
          </wp:inline>
        </w:drawing>
      </w:r>
    </w:p>
    <w:p w14:paraId="62048B4C" w14:textId="582A257F" w:rsidR="00106D00" w:rsidRPr="00937156" w:rsidRDefault="00D67DB8" w:rsidP="00106D00">
      <w:pPr>
        <w:pStyle w:val="Heading2"/>
      </w:pPr>
      <w:bookmarkStart w:id="42" w:name="_Toc119589935"/>
      <w:r>
        <w:lastRenderedPageBreak/>
        <w:t>3.4</w:t>
      </w:r>
      <w:r>
        <w:tab/>
      </w:r>
      <w:r w:rsidR="00106D00">
        <w:t>Behaviour change</w:t>
      </w:r>
      <w:bookmarkEnd w:id="42"/>
      <w:r w:rsidR="00106D00">
        <w:t xml:space="preserve"> </w:t>
      </w:r>
    </w:p>
    <w:p w14:paraId="398AC03E" w14:textId="59902C7A" w:rsidR="00824EAD" w:rsidRDefault="00824EAD" w:rsidP="005A4BA4">
      <w:r w:rsidRPr="00824EAD">
        <w:t xml:space="preserve">The results show that </w:t>
      </w:r>
      <w:r w:rsidR="2916D4B6">
        <w:t xml:space="preserve">the </w:t>
      </w:r>
      <w:r w:rsidRPr="00824EAD">
        <w:t xml:space="preserve">scrappage </w:t>
      </w:r>
      <w:r w:rsidR="00873D9D">
        <w:t xml:space="preserve">schemes </w:t>
      </w:r>
      <w:r w:rsidR="652589EF">
        <w:t xml:space="preserve">were </w:t>
      </w:r>
      <w:r w:rsidR="70D885E8">
        <w:t>effective in supporting drivers of non</w:t>
      </w:r>
      <w:r w:rsidR="21DF7475">
        <w:t>-</w:t>
      </w:r>
      <w:r w:rsidR="70D885E8">
        <w:t xml:space="preserve">compliant vehicles </w:t>
      </w:r>
      <w:r>
        <w:t>to shift</w:t>
      </w:r>
      <w:r w:rsidR="00F73662">
        <w:t xml:space="preserve"> to </w:t>
      </w:r>
      <w:r w:rsidR="5F1BEFAA">
        <w:t xml:space="preserve">more </w:t>
      </w:r>
      <w:r w:rsidR="00F73662">
        <w:t>sustainable modes of transport.</w:t>
      </w:r>
    </w:p>
    <w:p w14:paraId="087BAB1B" w14:textId="5D4F6DC8" w:rsidR="00937156" w:rsidRPr="00937156" w:rsidRDefault="00DC3783" w:rsidP="005A4BA4">
      <w:r>
        <w:t>T</w:t>
      </w:r>
      <w:r w:rsidR="0054658C">
        <w:t xml:space="preserve">wo-thirds </w:t>
      </w:r>
      <w:r w:rsidR="00937156" w:rsidRPr="00937156">
        <w:t xml:space="preserve">of recipients </w:t>
      </w:r>
      <w:r w:rsidR="0054658C">
        <w:t>bought</w:t>
      </w:r>
      <w:r w:rsidR="00937156" w:rsidRPr="00937156">
        <w:t xml:space="preserve"> a ULEZ</w:t>
      </w:r>
      <w:r w:rsidR="00C84A87">
        <w:t>-</w:t>
      </w:r>
      <w:r w:rsidR="00937156" w:rsidRPr="00937156">
        <w:t>compliant vehicle</w:t>
      </w:r>
      <w:r w:rsidR="001E0E25">
        <w:t xml:space="preserve">, </w:t>
      </w:r>
      <w:r w:rsidR="00014906">
        <w:t xml:space="preserve">with </w:t>
      </w:r>
      <w:r w:rsidR="001E0E25">
        <w:t xml:space="preserve">one-third </w:t>
      </w:r>
      <w:r w:rsidR="00014906">
        <w:t>using their grant payment on something else</w:t>
      </w:r>
      <w:r w:rsidR="001E0E25">
        <w:t>. Amongst all recipients,</w:t>
      </w:r>
      <w:r w:rsidR="00937156" w:rsidRPr="00937156">
        <w:t xml:space="preserve"> 22 per cent </w:t>
      </w:r>
      <w:r w:rsidR="004225E8">
        <w:t xml:space="preserve">report </w:t>
      </w:r>
      <w:r w:rsidR="00937156" w:rsidRPr="00937156">
        <w:t>no longer hav</w:t>
      </w:r>
      <w:r w:rsidR="004225E8">
        <w:t>ing</w:t>
      </w:r>
      <w:r w:rsidR="00937156" w:rsidRPr="00937156">
        <w:t xml:space="preserve"> </w:t>
      </w:r>
      <w:r w:rsidR="006B4DCF">
        <w:t>access to a vehicle in</w:t>
      </w:r>
      <w:r w:rsidR="00937156" w:rsidRPr="00937156">
        <w:t xml:space="preserve"> their household</w:t>
      </w:r>
      <w:r w:rsidR="001E0E25">
        <w:t>.</w:t>
      </w:r>
      <w:r w:rsidR="00352551">
        <w:t xml:space="preserve"> </w:t>
      </w:r>
      <w:r w:rsidR="0094153B">
        <w:t xml:space="preserve">Figure 12 shows </w:t>
      </w:r>
      <w:r w:rsidR="004225E8">
        <w:t>that</w:t>
      </w:r>
      <w:r w:rsidR="000440E7">
        <w:t xml:space="preserve"> </w:t>
      </w:r>
      <w:r w:rsidR="00937156" w:rsidRPr="00937156">
        <w:t>there is evidence of changed travel behaviour</w:t>
      </w:r>
      <w:r w:rsidR="00C84A87">
        <w:t>,</w:t>
      </w:r>
      <w:r w:rsidR="00937156" w:rsidRPr="00937156">
        <w:t xml:space="preserve"> </w:t>
      </w:r>
      <w:r w:rsidR="06F38D0D">
        <w:t xml:space="preserve">with 17 per cent of respondents reporting increased </w:t>
      </w:r>
      <w:r w:rsidR="00937156" w:rsidRPr="00937156">
        <w:t xml:space="preserve">public transport </w:t>
      </w:r>
      <w:r w:rsidR="4520E602">
        <w:t>use</w:t>
      </w:r>
      <w:r w:rsidR="00937156" w:rsidRPr="00937156">
        <w:t xml:space="preserve"> and </w:t>
      </w:r>
      <w:r w:rsidR="1BDD31EA">
        <w:t xml:space="preserve">10 per cent reporting increased </w:t>
      </w:r>
      <w:r w:rsidR="00432AA9">
        <w:t>active travel</w:t>
      </w:r>
      <w:r w:rsidR="00937156">
        <w:t xml:space="preserve">. </w:t>
      </w:r>
      <w:r w:rsidR="0094153B">
        <w:t xml:space="preserve">Further, </w:t>
      </w:r>
      <w:r w:rsidR="0931D26A">
        <w:t>nine</w:t>
      </w:r>
      <w:r w:rsidR="00C84A87">
        <w:t xml:space="preserve"> </w:t>
      </w:r>
      <w:r w:rsidR="00115087">
        <w:t>per cent</w:t>
      </w:r>
      <w:r w:rsidR="00937156" w:rsidRPr="00937156">
        <w:t xml:space="preserve"> now travel less by car</w:t>
      </w:r>
      <w:r w:rsidR="000440E7">
        <w:t>.</w:t>
      </w:r>
    </w:p>
    <w:p w14:paraId="25F9D059" w14:textId="7A7809B0" w:rsidR="00EC2A39" w:rsidRDefault="00EC2A39" w:rsidP="00D865D5">
      <w:pPr>
        <w:pStyle w:val="Caption"/>
      </w:pPr>
      <w:bookmarkStart w:id="43" w:name="_Toc119589297"/>
      <w:r w:rsidRPr="00D865D5">
        <w:t xml:space="preserve">Figure </w:t>
      </w:r>
      <w:r>
        <w:fldChar w:fldCharType="begin"/>
      </w:r>
      <w:r w:rsidRPr="00D865D5">
        <w:instrText xml:space="preserve"> SEQ Figure \* ARABIC </w:instrText>
      </w:r>
      <w:r>
        <w:fldChar w:fldCharType="separate"/>
      </w:r>
      <w:r w:rsidR="00CC08DF">
        <w:rPr>
          <w:noProof/>
        </w:rPr>
        <w:t>12</w:t>
      </w:r>
      <w:r>
        <w:fldChar w:fldCharType="end"/>
      </w:r>
      <w:r w:rsidRPr="00D865D5">
        <w:t>:</w:t>
      </w:r>
      <w:r w:rsidR="001D4A51">
        <w:t xml:space="preserve"> </w:t>
      </w:r>
      <w:r w:rsidRPr="00D865D5">
        <w:t>Percentage change in mode use by recipients of the UCMSS</w:t>
      </w:r>
      <w:r w:rsidR="001D4A51">
        <w:t xml:space="preserve"> grant payments</w:t>
      </w:r>
      <w:bookmarkEnd w:id="43"/>
    </w:p>
    <w:p w14:paraId="4CF636A7" w14:textId="77777777" w:rsidR="00F01C7B" w:rsidRPr="00F01C7B" w:rsidRDefault="00F01C7B" w:rsidP="00F01C7B"/>
    <w:p w14:paraId="54E05E84" w14:textId="7C73EA9D" w:rsidR="00F2195A" w:rsidRPr="00937156" w:rsidRDefault="003A09EC" w:rsidP="00F01C7B">
      <w:pPr>
        <w:jc w:val="center"/>
      </w:pPr>
      <w:r w:rsidRPr="00937156">
        <w:rPr>
          <w:noProof/>
        </w:rPr>
        <w:drawing>
          <wp:inline distT="0" distB="0" distL="0" distR="0" wp14:anchorId="50C4F743" wp14:editId="466848A5">
            <wp:extent cx="5001260" cy="2892425"/>
            <wp:effectExtent l="0" t="0" r="8890" b="3175"/>
            <wp:docPr id="28" name="Picture 28" descr="Bar graph showing the percentage change in mode use by recipients of the UCMSS grant payments, with results broken down by ‘less’ or ‘more’.&#10;&#10;The two greatest reductions in mode use are Underground, at -12%, and Public transport, at -10% per cent. The two greatest increases are Walk, at 27 per cent and Bus, at 24 per cent. &#10;The data values are:&#10;Active travel: Less: -4%; More: 10%&#10;Public transport: Less: 10%; More: 17%&#10;Car: Less: 9%; More: 7%&#10;Rail: Less: 10%; More: 11%&#10;Bus: Less: 9%; More: 24%&#10;Underground: Less: 12%; More: 16%&#10;Cycle: Less: 3%; More: 8%&#10;Walk: Less: 5%; Mo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graph showing the percentage change in mode use by recipients of the UCMSS grant payments, with results broken down by ‘less’ or ‘more’.&#10;&#10;The two greatest reductions in mode use are Underground, at -12%, and Public transport, at -10% per cent. The two greatest increases are Walk, at 27 per cent and Bus, at 24 per cent. &#10;The data values are:&#10;Active travel: Less: -4%; More: 10%&#10;Public transport: Less: 10%; More: 17%&#10;Car: Less: 9%; More: 7%&#10;Rail: Less: 10%; More: 11%&#10;Bus: Less: 9%; More: 24%&#10;Underground: Less: 12%; More: 16%&#10;Cycle: Less: 3%; More: 8%&#10;Walk: Less: 5%; More: 27%&#10;"/>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001260" cy="2892425"/>
                    </a:xfrm>
                    <a:prstGeom prst="rect">
                      <a:avLst/>
                    </a:prstGeom>
                    <a:noFill/>
                    <a:ln>
                      <a:noFill/>
                    </a:ln>
                    <a:extLst>
                      <a:ext uri="{53640926-AAD7-44D8-BBD7-CCE9431645EC}">
                        <a14:shadowObscured xmlns:a14="http://schemas.microsoft.com/office/drawing/2010/main"/>
                      </a:ext>
                    </a:extLst>
                  </pic:spPr>
                </pic:pic>
              </a:graphicData>
            </a:graphic>
          </wp:inline>
        </w:drawing>
      </w:r>
    </w:p>
    <w:p w14:paraId="75DFBF35" w14:textId="016C11A5" w:rsidR="00937156" w:rsidRPr="00937156" w:rsidRDefault="00937156" w:rsidP="00937156"/>
    <w:p w14:paraId="4E364C7B" w14:textId="08F86394" w:rsidR="006739F8" w:rsidRPr="00937156" w:rsidRDefault="00871813" w:rsidP="00F2195A">
      <w:r>
        <w:t>Looking at the net increase or decrease</w:t>
      </w:r>
      <w:r w:rsidR="0083064C">
        <w:t xml:space="preserve"> in </w:t>
      </w:r>
      <w:r w:rsidR="282A5E1A">
        <w:t xml:space="preserve">recipients’ </w:t>
      </w:r>
      <w:r w:rsidR="0083064C">
        <w:t xml:space="preserve">travel </w:t>
      </w:r>
      <w:r w:rsidR="00C84A87">
        <w:t>i</w:t>
      </w:r>
      <w:r>
        <w:t xml:space="preserve">n Figure </w:t>
      </w:r>
      <w:r w:rsidR="006739F8">
        <w:t>1</w:t>
      </w:r>
      <w:r w:rsidR="00283C87">
        <w:t>3</w:t>
      </w:r>
      <w:r>
        <w:t>, t</w:t>
      </w:r>
      <w:r w:rsidR="00937156">
        <w:t>he biggest change in mode was walking (22 per cent</w:t>
      </w:r>
      <w:r w:rsidR="006179A0">
        <w:t xml:space="preserve"> net</w:t>
      </w:r>
      <w:r w:rsidR="00937156">
        <w:t xml:space="preserve"> increase)</w:t>
      </w:r>
      <w:r w:rsidR="00925D57">
        <w:t>,</w:t>
      </w:r>
      <w:r w:rsidR="00937156">
        <w:t xml:space="preserve"> followed by bus (17 per cent </w:t>
      </w:r>
      <w:r w:rsidR="006179A0">
        <w:t xml:space="preserve">net </w:t>
      </w:r>
      <w:r w:rsidR="00937156">
        <w:t>increase)</w:t>
      </w:r>
      <w:r w:rsidR="00FC2A72">
        <w:t>,</w:t>
      </w:r>
      <w:r w:rsidR="00937156">
        <w:t xml:space="preserve"> cycle (</w:t>
      </w:r>
      <w:r w:rsidR="26B4B52C">
        <w:t>five</w:t>
      </w:r>
      <w:r w:rsidR="00937156">
        <w:t xml:space="preserve"> per cent </w:t>
      </w:r>
      <w:r w:rsidR="00054E46">
        <w:t xml:space="preserve">net </w:t>
      </w:r>
      <w:r w:rsidR="00937156">
        <w:t>increase)</w:t>
      </w:r>
      <w:r w:rsidR="00FC2A72">
        <w:t xml:space="preserve"> and rail (</w:t>
      </w:r>
      <w:r w:rsidR="0305FDF3">
        <w:t>one</w:t>
      </w:r>
      <w:r w:rsidR="00FC2A72">
        <w:t xml:space="preserve"> per cent </w:t>
      </w:r>
      <w:r w:rsidR="00054E46">
        <w:t xml:space="preserve">net </w:t>
      </w:r>
      <w:r w:rsidR="00FC2A72">
        <w:t>increase)</w:t>
      </w:r>
      <w:r w:rsidR="00937156">
        <w:t xml:space="preserve">. There was a net decrease of </w:t>
      </w:r>
      <w:r w:rsidR="5950ABD0">
        <w:t>two</w:t>
      </w:r>
      <w:r w:rsidR="00937156">
        <w:t xml:space="preserve"> per cent in car travel</w:t>
      </w:r>
      <w:r w:rsidR="006739F8">
        <w:t>.</w:t>
      </w:r>
    </w:p>
    <w:p w14:paraId="0ABECBF8" w14:textId="77777777" w:rsidR="00F2195A" w:rsidRPr="000870C6" w:rsidRDefault="00F2195A" w:rsidP="005A4BA4">
      <w:pPr>
        <w:rPr>
          <w:szCs w:val="24"/>
        </w:rPr>
      </w:pPr>
    </w:p>
    <w:p w14:paraId="0A3E7E0F" w14:textId="633BB88D" w:rsidR="006739F8" w:rsidRPr="00D865D5" w:rsidRDefault="006739F8" w:rsidP="006739F8">
      <w:pPr>
        <w:pStyle w:val="Caption"/>
        <w:rPr>
          <w:i/>
          <w:iCs/>
        </w:rPr>
      </w:pPr>
      <w:bookmarkStart w:id="44" w:name="_Toc119589298"/>
      <w:r w:rsidRPr="00E12EE8">
        <w:lastRenderedPageBreak/>
        <w:t xml:space="preserve">Figure </w:t>
      </w:r>
      <w:r>
        <w:fldChar w:fldCharType="begin"/>
      </w:r>
      <w:r w:rsidRPr="00D865D5">
        <w:instrText xml:space="preserve"> SEQ Figure \* ARABIC </w:instrText>
      </w:r>
      <w:r>
        <w:fldChar w:fldCharType="separate"/>
      </w:r>
      <w:r w:rsidR="00CC08DF">
        <w:rPr>
          <w:noProof/>
        </w:rPr>
        <w:t>13</w:t>
      </w:r>
      <w:r>
        <w:fldChar w:fldCharType="end"/>
      </w:r>
      <w:r w:rsidRPr="00D865D5">
        <w:t>: Net change in mode use by recipients of the UCMSS</w:t>
      </w:r>
      <w:r w:rsidR="001D4A51">
        <w:t xml:space="preserve"> grant payments</w:t>
      </w:r>
      <w:bookmarkEnd w:id="44"/>
    </w:p>
    <w:p w14:paraId="79CCCCA3" w14:textId="77777777" w:rsidR="006739F8" w:rsidRDefault="00FC2A72" w:rsidP="00D865D5">
      <w:pPr>
        <w:keepNext/>
      </w:pPr>
      <w:r>
        <w:rPr>
          <w:noProof/>
        </w:rPr>
        <w:drawing>
          <wp:inline distT="0" distB="0" distL="0" distR="0" wp14:anchorId="20E5E9D7" wp14:editId="11CF3581">
            <wp:extent cx="6816090" cy="2304415"/>
            <wp:effectExtent l="0" t="0" r="0" b="0"/>
            <wp:docPr id="5" name="Picture 5" descr="Diagram showing net changes in mode use, with green used to show an increase and red to show a decrease. The data values are: &#10;Walking: 22% increase&#10;Bus 16% increase&#10;Cycling: 5% increase&#10;Underground: 4% increase&#10;Car: 2% decr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net changes in mode use, with green used to show an increase and red to show a decrease. The data values are: &#10;Walking: 22% increase&#10;Bus 16% increase&#10;Cycling: 5% increase&#10;Underground: 4% increase&#10;Car: 2% decrease&#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6090" cy="2304415"/>
                    </a:xfrm>
                    <a:prstGeom prst="rect">
                      <a:avLst/>
                    </a:prstGeom>
                    <a:noFill/>
                  </pic:spPr>
                </pic:pic>
              </a:graphicData>
            </a:graphic>
          </wp:inline>
        </w:drawing>
      </w:r>
    </w:p>
    <w:p w14:paraId="1C1BEDEF" w14:textId="48DA028C" w:rsidR="00106D00" w:rsidRPr="00937156" w:rsidRDefault="00A41C3F" w:rsidP="00106D00">
      <w:pPr>
        <w:pStyle w:val="Heading2"/>
      </w:pPr>
      <w:bookmarkStart w:id="45" w:name="_Toc119589936"/>
      <w:r>
        <w:t>3.5</w:t>
      </w:r>
      <w:r>
        <w:tab/>
      </w:r>
      <w:r w:rsidR="077CD0B3">
        <w:t>Implications for potential f</w:t>
      </w:r>
      <w:r w:rsidR="00106D00">
        <w:t>uture scrappage schemes</w:t>
      </w:r>
      <w:bookmarkEnd w:id="45"/>
      <w:r w:rsidR="00106D00">
        <w:t xml:space="preserve"> </w:t>
      </w:r>
    </w:p>
    <w:p w14:paraId="165F0140" w14:textId="4C3E835C" w:rsidR="00C96888" w:rsidRDefault="00937156" w:rsidP="00901D3D">
      <w:pPr>
        <w:rPr>
          <w:szCs w:val="24"/>
        </w:rPr>
      </w:pPr>
      <w:r w:rsidRPr="000870C6">
        <w:rPr>
          <w:szCs w:val="24"/>
        </w:rPr>
        <w:t xml:space="preserve">Thinking about </w:t>
      </w:r>
      <w:r w:rsidR="00054E46">
        <w:rPr>
          <w:szCs w:val="24"/>
        </w:rPr>
        <w:t xml:space="preserve">any potential </w:t>
      </w:r>
      <w:r w:rsidRPr="000870C6">
        <w:rPr>
          <w:szCs w:val="24"/>
        </w:rPr>
        <w:t xml:space="preserve">future scrappage schemes, </w:t>
      </w:r>
      <w:r w:rsidR="00C02949">
        <w:rPr>
          <w:szCs w:val="24"/>
        </w:rPr>
        <w:t>Figure 1</w:t>
      </w:r>
      <w:r w:rsidR="00283C87">
        <w:rPr>
          <w:szCs w:val="24"/>
        </w:rPr>
        <w:t>4</w:t>
      </w:r>
      <w:r w:rsidR="00C02949">
        <w:rPr>
          <w:szCs w:val="24"/>
        </w:rPr>
        <w:t xml:space="preserve"> shows </w:t>
      </w:r>
      <w:r w:rsidRPr="000870C6">
        <w:rPr>
          <w:szCs w:val="24"/>
        </w:rPr>
        <w:t xml:space="preserve">the most suggested alternative payment option was a higher grant towards purchase of an </w:t>
      </w:r>
      <w:r w:rsidR="00C84A87">
        <w:rPr>
          <w:szCs w:val="24"/>
        </w:rPr>
        <w:t>EV</w:t>
      </w:r>
      <w:r w:rsidRPr="000870C6">
        <w:rPr>
          <w:szCs w:val="24"/>
        </w:rPr>
        <w:t xml:space="preserve"> (69 per cent). </w:t>
      </w:r>
      <w:bookmarkStart w:id="46" w:name="_Hlk118302224"/>
      <w:r w:rsidRPr="000870C6">
        <w:rPr>
          <w:szCs w:val="24"/>
        </w:rPr>
        <w:t>Other suggestions include</w:t>
      </w:r>
      <w:r w:rsidR="00C84A87">
        <w:rPr>
          <w:szCs w:val="24"/>
        </w:rPr>
        <w:t>d</w:t>
      </w:r>
      <w:r w:rsidRPr="000870C6">
        <w:rPr>
          <w:szCs w:val="24"/>
        </w:rPr>
        <w:t xml:space="preserve"> </w:t>
      </w:r>
      <w:r w:rsidR="00C84A87">
        <w:rPr>
          <w:szCs w:val="24"/>
        </w:rPr>
        <w:t xml:space="preserve">an </w:t>
      </w:r>
      <w:r w:rsidRPr="000870C6">
        <w:rPr>
          <w:szCs w:val="24"/>
        </w:rPr>
        <w:t xml:space="preserve">annual </w:t>
      </w:r>
      <w:r w:rsidR="000B04FE">
        <w:rPr>
          <w:szCs w:val="24"/>
        </w:rPr>
        <w:t>public transport</w:t>
      </w:r>
      <w:r w:rsidRPr="000870C6">
        <w:rPr>
          <w:szCs w:val="24"/>
        </w:rPr>
        <w:t xml:space="preserve"> season ticket (24 per cent), taxi credit (22 per cent) or vouchers for a new </w:t>
      </w:r>
      <w:r w:rsidR="00925D57">
        <w:rPr>
          <w:szCs w:val="24"/>
        </w:rPr>
        <w:t>bi</w:t>
      </w:r>
      <w:r w:rsidRPr="000870C6">
        <w:rPr>
          <w:szCs w:val="24"/>
        </w:rPr>
        <w:t>cycle or e-bike (19 per cent)</w:t>
      </w:r>
      <w:r w:rsidR="00CE5F5E" w:rsidRPr="002D10B0">
        <w:rPr>
          <w:szCs w:val="24"/>
        </w:rPr>
        <w:t xml:space="preserve">. </w:t>
      </w:r>
    </w:p>
    <w:bookmarkEnd w:id="46"/>
    <w:p w14:paraId="63DADF35" w14:textId="4BF4C61C" w:rsidR="00F904A1" w:rsidRPr="00F904A1" w:rsidRDefault="00C96888" w:rsidP="00D20A80">
      <w:pPr>
        <w:pStyle w:val="Caption"/>
      </w:pPr>
      <w:r w:rsidRPr="00D20A80">
        <w:t>However, for any</w:t>
      </w:r>
      <w:r w:rsidR="25FCB2CD" w:rsidRPr="00F904A1">
        <w:t xml:space="preserve"> potential</w:t>
      </w:r>
      <w:r w:rsidRPr="00F904A1">
        <w:t xml:space="preserve"> future scrappage scheme, the feasibility of implement</w:t>
      </w:r>
      <w:r w:rsidR="5F2C19F4" w:rsidRPr="00F904A1">
        <w:t xml:space="preserve">ation </w:t>
      </w:r>
      <w:r w:rsidR="00D40760">
        <w:t xml:space="preserve">and </w:t>
      </w:r>
      <w:r w:rsidR="5F2C19F4" w:rsidRPr="00F904A1">
        <w:t xml:space="preserve">overall alignment </w:t>
      </w:r>
      <w:r w:rsidRPr="00F904A1">
        <w:t>with the scheme’s objectives</w:t>
      </w:r>
      <w:r w:rsidR="6A83FC40" w:rsidRPr="00F904A1">
        <w:t xml:space="preserve"> would need to be considered</w:t>
      </w:r>
      <w:r w:rsidR="004244E5">
        <w:t>.</w:t>
      </w:r>
      <w:r w:rsidR="016EED53" w:rsidRPr="00F904A1">
        <w:t xml:space="preserve"> For example</w:t>
      </w:r>
      <w:r w:rsidR="00D40760">
        <w:t>,</w:t>
      </w:r>
      <w:r w:rsidR="016EED53" w:rsidRPr="00F904A1">
        <w:t xml:space="preserve"> with limited funding</w:t>
      </w:r>
      <w:r w:rsidR="1ED81795" w:rsidRPr="00F904A1">
        <w:t>,</w:t>
      </w:r>
      <w:r w:rsidR="016EED53" w:rsidRPr="00F904A1">
        <w:t xml:space="preserve"> higher payment levels </w:t>
      </w:r>
      <w:r w:rsidR="00052001">
        <w:t>would</w:t>
      </w:r>
      <w:r w:rsidR="016EED53" w:rsidRPr="00F904A1">
        <w:t xml:space="preserve"> mean fewer total payments available, reducing the number of people a scheme could support</w:t>
      </w:r>
      <w:r w:rsidR="0067184B">
        <w:t>.</w:t>
      </w:r>
    </w:p>
    <w:p w14:paraId="42E8662D" w14:textId="468223D6" w:rsidR="006739F8" w:rsidRPr="00D865D5" w:rsidRDefault="006739F8" w:rsidP="00D865D5">
      <w:pPr>
        <w:pStyle w:val="Caption"/>
        <w:rPr>
          <w:i/>
          <w:iCs/>
        </w:rPr>
      </w:pPr>
      <w:bookmarkStart w:id="47" w:name="_Toc119589299"/>
      <w:r w:rsidRPr="00D865D5">
        <w:t xml:space="preserve">Figure </w:t>
      </w:r>
      <w:r>
        <w:fldChar w:fldCharType="begin"/>
      </w:r>
      <w:r w:rsidRPr="00D865D5">
        <w:instrText xml:space="preserve"> SEQ Figure \* ARABIC </w:instrText>
      </w:r>
      <w:r>
        <w:fldChar w:fldCharType="separate"/>
      </w:r>
      <w:r w:rsidR="00CC08DF">
        <w:rPr>
          <w:noProof/>
        </w:rPr>
        <w:t>14</w:t>
      </w:r>
      <w:r>
        <w:fldChar w:fldCharType="end"/>
      </w:r>
      <w:r w:rsidRPr="00D865D5">
        <w:t>:</w:t>
      </w:r>
      <w:r w:rsidR="001D4A51">
        <w:t xml:space="preserve"> </w:t>
      </w:r>
      <w:r w:rsidRPr="00D865D5">
        <w:t xml:space="preserve">Interest in alternative </w:t>
      </w:r>
      <w:r w:rsidR="001D4A51">
        <w:t xml:space="preserve">grant </w:t>
      </w:r>
      <w:r w:rsidRPr="00D865D5">
        <w:t>payment options</w:t>
      </w:r>
      <w:bookmarkEnd w:id="47"/>
    </w:p>
    <w:p w14:paraId="5C4D12AA" w14:textId="1AD22E23" w:rsidR="00937156" w:rsidRPr="00937156" w:rsidRDefault="00594469" w:rsidP="00937156">
      <w:r w:rsidRPr="00937156">
        <w:rPr>
          <w:noProof/>
        </w:rPr>
        <w:drawing>
          <wp:inline distT="0" distB="0" distL="0" distR="0" wp14:anchorId="0C40C2CB" wp14:editId="7DFD6C0A">
            <wp:extent cx="6120130" cy="2488654"/>
            <wp:effectExtent l="0" t="0" r="0" b="0"/>
            <wp:docPr id="27" name="Picture 27" descr="Bar graph showing results by per cent. The largest category is ‘Higher grant level towards purchase of an electric vehicle’, at 60%, and the lowest is ‘vouchers for a new cycle or e-bike’, at 19%.&#10;The data values are:  &#10;£2,000 credit to use on minicabs or taxis: 22%&#10;Leisure vouchers/gym membership: 20%&#10;Higher grant level towards purchase of an electric vehicle: 60%&#10;Vouchers for a new cycle or e-bike: 19%&#10;Annual public transport season ticket for zones 1 to 6: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showing results by per cent. The largest category is ‘Higher grant level towards purchase of an electric vehicle’, at 60%, and the lowest is ‘vouchers for a new cycle or e-bike’, at 19%.&#10;The data values are:  &#10;£2,000 credit to use on minicabs or taxis: 22%&#10;Leisure vouchers/gym membership: 20%&#10;Higher grant level towards purchase of an electric vehicle: 60%&#10;Vouchers for a new cycle or e-bike: 19%&#10;Annual public transport season ticket for zones 1 to 6: 24%&#10;"/>
                    <pic:cNvPicPr>
                      <a:picLocks noChangeAspect="1" noChangeArrowheads="1"/>
                    </pic:cNvPicPr>
                  </pic:nvPicPr>
                  <pic:blipFill rotWithShape="1">
                    <a:blip r:embed="rId35">
                      <a:extLst>
                        <a:ext uri="{28A0092B-C50C-407E-A947-70E740481C1C}">
                          <a14:useLocalDpi xmlns:a14="http://schemas.microsoft.com/office/drawing/2010/main" val="0"/>
                        </a:ext>
                      </a:extLst>
                    </a:blip>
                    <a:srcRect t="9300"/>
                    <a:stretch/>
                  </pic:blipFill>
                  <pic:spPr bwMode="auto">
                    <a:xfrm>
                      <a:off x="0" y="0"/>
                      <a:ext cx="6120130" cy="2488654"/>
                    </a:xfrm>
                    <a:prstGeom prst="rect">
                      <a:avLst/>
                    </a:prstGeom>
                    <a:noFill/>
                    <a:ln>
                      <a:noFill/>
                    </a:ln>
                    <a:extLst>
                      <a:ext uri="{53640926-AAD7-44D8-BBD7-CCE9431645EC}">
                        <a14:shadowObscured xmlns:a14="http://schemas.microsoft.com/office/drawing/2010/main"/>
                      </a:ext>
                    </a:extLst>
                  </pic:spPr>
                </pic:pic>
              </a:graphicData>
            </a:graphic>
          </wp:inline>
        </w:drawing>
      </w:r>
    </w:p>
    <w:p w14:paraId="4B41BD58" w14:textId="1A43157B" w:rsidR="00594469" w:rsidRPr="00937156" w:rsidRDefault="00A41C3F" w:rsidP="00106D00">
      <w:pPr>
        <w:pStyle w:val="Heading2"/>
      </w:pPr>
      <w:bookmarkStart w:id="48" w:name="_Toc119589937"/>
      <w:r>
        <w:lastRenderedPageBreak/>
        <w:t>3.6</w:t>
      </w:r>
      <w:r>
        <w:tab/>
      </w:r>
      <w:r w:rsidR="00594469">
        <w:t xml:space="preserve">Key </w:t>
      </w:r>
      <w:r w:rsidR="2A721A51">
        <w:t xml:space="preserve">survey </w:t>
      </w:r>
      <w:r w:rsidR="004B5C22">
        <w:t>f</w:t>
      </w:r>
      <w:r w:rsidR="00594469">
        <w:t>indings</w:t>
      </w:r>
      <w:bookmarkEnd w:id="48"/>
      <w:r w:rsidR="00594469">
        <w:t xml:space="preserve"> </w:t>
      </w:r>
    </w:p>
    <w:p w14:paraId="28A54F51" w14:textId="77777777" w:rsidR="00D87CCA" w:rsidRDefault="00832A13">
      <w:pPr>
        <w:spacing w:after="0"/>
      </w:pPr>
      <w:r>
        <w:t xml:space="preserve">The </w:t>
      </w:r>
      <w:r w:rsidR="00BC431D">
        <w:t>UCMSS</w:t>
      </w:r>
      <w:r>
        <w:t xml:space="preserve"> survey has </w:t>
      </w:r>
      <w:r w:rsidR="00F94104">
        <w:t>shown that scrappage schemes ca</w:t>
      </w:r>
      <w:r w:rsidR="004B4493">
        <w:t>n</w:t>
      </w:r>
      <w:r w:rsidR="007472D2">
        <w:t xml:space="preserve"> </w:t>
      </w:r>
      <w:r w:rsidR="00241AE2">
        <w:t xml:space="preserve">be an effective </w:t>
      </w:r>
      <w:r w:rsidR="006951B4">
        <w:t>tool to help</w:t>
      </w:r>
      <w:r w:rsidR="00313146">
        <w:t xml:space="preserve"> reduc</w:t>
      </w:r>
      <w:r w:rsidR="006951B4">
        <w:t>e</w:t>
      </w:r>
      <w:r w:rsidR="007472D2">
        <w:t xml:space="preserve"> car ownership</w:t>
      </w:r>
      <w:r w:rsidR="002A7FB7">
        <w:t xml:space="preserve"> and </w:t>
      </w:r>
      <w:r w:rsidR="00FE1F49">
        <w:t>support</w:t>
      </w:r>
      <w:r w:rsidR="002A7FB7">
        <w:t xml:space="preserve"> mode shift to active travel and public transport.</w:t>
      </w:r>
      <w:r w:rsidR="007816EB">
        <w:t xml:space="preserve"> </w:t>
      </w:r>
    </w:p>
    <w:p w14:paraId="09E90B27" w14:textId="77777777" w:rsidR="00D87CCA" w:rsidRDefault="00D87CCA">
      <w:pPr>
        <w:spacing w:after="0"/>
      </w:pPr>
    </w:p>
    <w:p w14:paraId="5761CB48" w14:textId="68F273B3" w:rsidR="00313146" w:rsidRDefault="008629D2">
      <w:pPr>
        <w:spacing w:after="0"/>
      </w:pPr>
      <w:r>
        <w:t xml:space="preserve">Following the scheme, </w:t>
      </w:r>
      <w:r w:rsidR="00286251">
        <w:t xml:space="preserve">22 per cent of respondents </w:t>
      </w:r>
      <w:r w:rsidR="007816EB">
        <w:t xml:space="preserve">stated </w:t>
      </w:r>
      <w:r w:rsidR="00286251">
        <w:t xml:space="preserve">that they </w:t>
      </w:r>
      <w:r w:rsidR="00241AE2">
        <w:t xml:space="preserve">no longer have </w:t>
      </w:r>
      <w:r w:rsidR="00B7569D">
        <w:t xml:space="preserve">access to </w:t>
      </w:r>
      <w:r w:rsidR="00241AE2">
        <w:t xml:space="preserve">a vehicle in their household. </w:t>
      </w:r>
      <w:r w:rsidR="07ECD06C">
        <w:t>R</w:t>
      </w:r>
      <w:r w:rsidR="002B666F">
        <w:t xml:space="preserve">espondents </w:t>
      </w:r>
      <w:r w:rsidR="7FAD2398">
        <w:t>have reported</w:t>
      </w:r>
      <w:r w:rsidR="002B666F">
        <w:t xml:space="preserve"> travelling active</w:t>
      </w:r>
      <w:r>
        <w:t>ly</w:t>
      </w:r>
      <w:r w:rsidR="002B666F">
        <w:t xml:space="preserve"> </w:t>
      </w:r>
      <w:r w:rsidR="78A8ED9F">
        <w:t>more frequently</w:t>
      </w:r>
      <w:r w:rsidR="00065E95">
        <w:t xml:space="preserve">, including </w:t>
      </w:r>
      <w:r w:rsidR="00BA54C5">
        <w:t xml:space="preserve">a </w:t>
      </w:r>
      <w:r w:rsidR="14C69916">
        <w:t xml:space="preserve">22 per cent </w:t>
      </w:r>
      <w:r w:rsidR="00F76F7A">
        <w:t xml:space="preserve">net </w:t>
      </w:r>
      <w:r w:rsidR="00BA54C5">
        <w:t>increase</w:t>
      </w:r>
      <w:r w:rsidR="0077262B">
        <w:t xml:space="preserve"> </w:t>
      </w:r>
      <w:r w:rsidR="1BD72B70">
        <w:t xml:space="preserve">in </w:t>
      </w:r>
      <w:r w:rsidR="00065E95">
        <w:t>walking</w:t>
      </w:r>
      <w:r w:rsidR="00A44C85">
        <w:t xml:space="preserve">. There </w:t>
      </w:r>
      <w:r w:rsidR="00C2299C">
        <w:t>has</w:t>
      </w:r>
      <w:r w:rsidR="00A44C85">
        <w:t xml:space="preserve"> also been </w:t>
      </w:r>
      <w:r w:rsidR="00597EA5">
        <w:t xml:space="preserve">a </w:t>
      </w:r>
      <w:r w:rsidR="00A44C85">
        <w:t>net increase</w:t>
      </w:r>
      <w:r w:rsidR="00C10373">
        <w:t xml:space="preserve"> in travel </w:t>
      </w:r>
      <w:r w:rsidR="00C26789">
        <w:t>by</w:t>
      </w:r>
      <w:r w:rsidR="006C2743">
        <w:t xml:space="preserve"> public </w:t>
      </w:r>
      <w:r w:rsidR="007737C5">
        <w:t>transport</w:t>
      </w:r>
      <w:r w:rsidR="00A44C85">
        <w:t xml:space="preserve"> of </w:t>
      </w:r>
      <w:r w:rsidR="0E5366D0">
        <w:t>seven</w:t>
      </w:r>
      <w:r w:rsidR="00A44C85">
        <w:t xml:space="preserve"> per cent</w:t>
      </w:r>
      <w:r w:rsidR="006C2743">
        <w:t>, including a 16 per cent net increase i</w:t>
      </w:r>
      <w:r w:rsidR="001E6B56">
        <w:t>n bus travel.</w:t>
      </w:r>
    </w:p>
    <w:p w14:paraId="5A7AD2A7" w14:textId="77777777" w:rsidR="00EE635D" w:rsidRDefault="00EE635D">
      <w:pPr>
        <w:spacing w:after="0"/>
      </w:pPr>
    </w:p>
    <w:p w14:paraId="6ED0129B" w14:textId="20F5ECE0" w:rsidR="00652B89" w:rsidRDefault="007A3A18">
      <w:pPr>
        <w:spacing w:after="0"/>
      </w:pPr>
      <w:r>
        <w:t xml:space="preserve">Another </w:t>
      </w:r>
      <w:r w:rsidR="00085C81">
        <w:t xml:space="preserve">key finding </w:t>
      </w:r>
      <w:r>
        <w:t xml:space="preserve">was </w:t>
      </w:r>
      <w:r w:rsidR="0062247B">
        <w:t xml:space="preserve">the </w:t>
      </w:r>
      <w:r w:rsidR="00085C81">
        <w:t>importan</w:t>
      </w:r>
      <w:r w:rsidR="0062247B">
        <w:t>ce of</w:t>
      </w:r>
      <w:r w:rsidR="00950B7A" w:rsidDel="0062247B">
        <w:t xml:space="preserve"> </w:t>
      </w:r>
      <w:r w:rsidR="0062247B">
        <w:t xml:space="preserve">improving </w:t>
      </w:r>
      <w:r w:rsidR="00950B7A">
        <w:t xml:space="preserve">the customer experience of the application </w:t>
      </w:r>
      <w:r w:rsidR="00D95914">
        <w:t>process</w:t>
      </w:r>
      <w:r w:rsidR="2001C3F4">
        <w:t>, particularly for disabled applicants</w:t>
      </w:r>
      <w:r w:rsidR="0062247B">
        <w:t>: m</w:t>
      </w:r>
      <w:r w:rsidR="00FD75B6">
        <w:t>aking</w:t>
      </w:r>
      <w:r w:rsidR="00FD75B6" w:rsidDel="0062247B">
        <w:t xml:space="preserve"> </w:t>
      </w:r>
      <w:r w:rsidR="0062247B">
        <w:t xml:space="preserve">this </w:t>
      </w:r>
      <w:r w:rsidR="00FD75B6">
        <w:t>as simple as possible</w:t>
      </w:r>
      <w:r w:rsidR="00D95914">
        <w:t xml:space="preserve"> is key to </w:t>
      </w:r>
      <w:r w:rsidR="003F52A1">
        <w:t>enhanc</w:t>
      </w:r>
      <w:r w:rsidR="00730A62">
        <w:t>ing</w:t>
      </w:r>
      <w:r w:rsidR="003F52A1">
        <w:t xml:space="preserve"> </w:t>
      </w:r>
      <w:r w:rsidR="00D95914">
        <w:t xml:space="preserve">perceptions of </w:t>
      </w:r>
      <w:r w:rsidR="00B16709">
        <w:t>the scheme</w:t>
      </w:r>
      <w:r w:rsidR="0062247B">
        <w:t xml:space="preserve">. </w:t>
      </w:r>
    </w:p>
    <w:p w14:paraId="4D23041F" w14:textId="77777777" w:rsidR="00B56344" w:rsidRDefault="00B56344">
      <w:pPr>
        <w:spacing w:after="0"/>
      </w:pPr>
    </w:p>
    <w:p w14:paraId="233A2570" w14:textId="7BE1EFB0" w:rsidR="00220905" w:rsidRDefault="00B4403F" w:rsidP="00C25382">
      <w:pPr>
        <w:spacing w:after="0"/>
      </w:pPr>
      <w:r>
        <w:t>The</w:t>
      </w:r>
      <w:r w:rsidR="00724092">
        <w:t xml:space="preserve"> grant payment levels of £1,000 for motor</w:t>
      </w:r>
      <w:r w:rsidR="00E21294">
        <w:t>cycl</w:t>
      </w:r>
      <w:r w:rsidR="00724092">
        <w:t>es</w:t>
      </w:r>
      <w:r w:rsidR="005876CB">
        <w:t xml:space="preserve"> and £2,000 for </w:t>
      </w:r>
      <w:r w:rsidR="00942460">
        <w:t xml:space="preserve">cars </w:t>
      </w:r>
      <w:r w:rsidR="00942460" w:rsidRPr="000E5F6B">
        <w:t>were</w:t>
      </w:r>
      <w:r w:rsidR="002F6905">
        <w:t xml:space="preserve"> </w:t>
      </w:r>
      <w:r>
        <w:t>considered</w:t>
      </w:r>
      <w:r w:rsidR="002F6905">
        <w:t xml:space="preserve"> </w:t>
      </w:r>
      <w:r w:rsidR="00E21294">
        <w:t xml:space="preserve">appropriate, </w:t>
      </w:r>
      <w:r w:rsidR="002F6905">
        <w:t xml:space="preserve">with 57 per cent finding </w:t>
      </w:r>
      <w:r w:rsidR="00E21294">
        <w:t>these ‘</w:t>
      </w:r>
      <w:r w:rsidR="002F6905">
        <w:t>very reasonable</w:t>
      </w:r>
      <w:r w:rsidR="00E21294">
        <w:t>’</w:t>
      </w:r>
      <w:r w:rsidR="002F6905">
        <w:t xml:space="preserve"> or </w:t>
      </w:r>
      <w:r w:rsidR="00E21294">
        <w:t>‘</w:t>
      </w:r>
      <w:r w:rsidR="002F6905">
        <w:t>reasonable</w:t>
      </w:r>
      <w:r w:rsidR="00E21294">
        <w:t>’</w:t>
      </w:r>
      <w:r w:rsidR="002F6905">
        <w:t xml:space="preserve"> amount</w:t>
      </w:r>
      <w:r w:rsidR="00E21294">
        <w:t>s</w:t>
      </w:r>
      <w:r w:rsidR="002F6905">
        <w:t>.</w:t>
      </w:r>
      <w:r w:rsidR="00CE0B61">
        <w:t xml:space="preserve"> </w:t>
      </w:r>
      <w:r w:rsidR="00AE0032">
        <w:t>There was interest in alternative</w:t>
      </w:r>
      <w:r w:rsidR="00E21294">
        <w:t xml:space="preserve"> payments</w:t>
      </w:r>
      <w:r w:rsidR="00AE0032">
        <w:t xml:space="preserve"> to the grant</w:t>
      </w:r>
      <w:r w:rsidR="00E21294">
        <w:t>,</w:t>
      </w:r>
      <w:r w:rsidR="00AE0032">
        <w:t xml:space="preserve"> which </w:t>
      </w:r>
      <w:r w:rsidR="005E7198">
        <w:t>included options that would support mode shift away from the car.</w:t>
      </w:r>
    </w:p>
    <w:p w14:paraId="4570ACD3" w14:textId="77777777" w:rsidR="00910AA8" w:rsidRDefault="00910AA8" w:rsidP="00C25382">
      <w:pPr>
        <w:spacing w:after="0"/>
      </w:pPr>
    </w:p>
    <w:p w14:paraId="1E6D41B9" w14:textId="0B02B612" w:rsidR="00910AA8" w:rsidRDefault="00910AA8" w:rsidP="00C25382">
      <w:pPr>
        <w:spacing w:after="0"/>
      </w:pPr>
      <w:r w:rsidRPr="00910AA8">
        <w:t xml:space="preserve">The UCMSS survey gave an insight into how respondents replaced their vehicles, which has allowed us to estimate emissions savings made by the scheme. It has shown that UCMSS has saved around 50 tonnes of NOx, 0.2 tonnes of PM2.5 and 500 tonnes of CO2.  </w:t>
      </w:r>
    </w:p>
    <w:p w14:paraId="0887BAA5" w14:textId="77777777" w:rsidR="00220905" w:rsidRDefault="00220905" w:rsidP="00C25382">
      <w:pPr>
        <w:spacing w:after="0"/>
      </w:pPr>
    </w:p>
    <w:p w14:paraId="61C72630" w14:textId="3A7BF9A6" w:rsidR="004E2480" w:rsidRDefault="002B31AF" w:rsidP="005E59FA">
      <w:pPr>
        <w:spacing w:after="0"/>
      </w:pPr>
      <w:r>
        <w:t xml:space="preserve">Finally, </w:t>
      </w:r>
      <w:r w:rsidR="000A7725">
        <w:t>respondents reported high interest in third-party offers for any potential future scheme (65 per cent)</w:t>
      </w:r>
      <w:r w:rsidR="00BF076D">
        <w:t>. However</w:t>
      </w:r>
      <w:r w:rsidR="00C24483">
        <w:t>,</w:t>
      </w:r>
      <w:r w:rsidR="00BF076D">
        <w:t xml:space="preserve"> </w:t>
      </w:r>
      <w:r w:rsidR="00C24483">
        <w:t>t</w:t>
      </w:r>
      <w:r w:rsidR="00F51C80">
        <w:t xml:space="preserve">he survey indicated that </w:t>
      </w:r>
      <w:r w:rsidR="006E09F6">
        <w:t>the supporting third</w:t>
      </w:r>
      <w:r w:rsidR="001556D1">
        <w:t>-</w:t>
      </w:r>
      <w:r w:rsidR="006E09F6">
        <w:t xml:space="preserve">party offers </w:t>
      </w:r>
      <w:r w:rsidR="00F51C80">
        <w:t>had low awareness rates (47 per cent)</w:t>
      </w:r>
      <w:r w:rsidR="001F3B21">
        <w:t xml:space="preserve">. </w:t>
      </w:r>
      <w:r w:rsidR="00450718">
        <w:t xml:space="preserve">It is therefore important to </w:t>
      </w:r>
      <w:r w:rsidR="2B498AB4">
        <w:t>ensure good</w:t>
      </w:r>
      <w:r w:rsidR="00450718">
        <w:t xml:space="preserve"> awareness of </w:t>
      </w:r>
      <w:r w:rsidR="639339F2">
        <w:t>such</w:t>
      </w:r>
      <w:r w:rsidR="00450718">
        <w:t xml:space="preserve"> offers</w:t>
      </w:r>
      <w:r w:rsidR="001D4A51">
        <w:t>;</w:t>
      </w:r>
      <w:r w:rsidR="00450718">
        <w:t xml:space="preserve"> </w:t>
      </w:r>
      <w:r w:rsidR="019AB793">
        <w:t>for example</w:t>
      </w:r>
      <w:r w:rsidR="001D4A51">
        <w:t>,</w:t>
      </w:r>
      <w:r w:rsidR="019AB793">
        <w:t xml:space="preserve"> </w:t>
      </w:r>
      <w:r w:rsidR="001556D1">
        <w:t xml:space="preserve">via </w:t>
      </w:r>
      <w:r w:rsidR="00BE0CA9">
        <w:t>TfL</w:t>
      </w:r>
      <w:r w:rsidR="00DD7431" w:rsidDel="001556D1">
        <w:t xml:space="preserve"> </w:t>
      </w:r>
      <w:r w:rsidR="00540CE6">
        <w:t>and partner</w:t>
      </w:r>
      <w:r w:rsidR="00DD7431" w:rsidDel="001556D1">
        <w:t xml:space="preserve"> </w:t>
      </w:r>
      <w:r w:rsidR="00BE0CA9">
        <w:t>communication channels</w:t>
      </w:r>
      <w:r w:rsidR="001556D1">
        <w:t xml:space="preserve">. </w:t>
      </w:r>
      <w:r w:rsidR="5FB5E5C4">
        <w:t>A wide range of attractive third</w:t>
      </w:r>
      <w:r w:rsidR="004341CF">
        <w:t>-</w:t>
      </w:r>
      <w:r w:rsidR="5FB5E5C4">
        <w:t>party offers w</w:t>
      </w:r>
      <w:r w:rsidR="007B1750">
        <w:t>ould</w:t>
      </w:r>
      <w:r w:rsidR="5FB5E5C4">
        <w:t xml:space="preserve"> also help </w:t>
      </w:r>
      <w:r w:rsidR="00C637DC">
        <w:t xml:space="preserve">to </w:t>
      </w:r>
      <w:r w:rsidR="5FB5E5C4">
        <w:t>maximise the benefits of a scheme</w:t>
      </w:r>
      <w:r w:rsidR="69EE6FE5">
        <w:t xml:space="preserve"> in reducing emissions and supporting mode shift.</w:t>
      </w:r>
      <w:r w:rsidR="00CE5F5E">
        <w:t xml:space="preserve"> </w:t>
      </w:r>
      <w:r w:rsidR="00951441">
        <w:t xml:space="preserve"> </w:t>
      </w:r>
    </w:p>
    <w:p w14:paraId="168B0F7F" w14:textId="77777777" w:rsidR="004E2480" w:rsidRDefault="004E2480" w:rsidP="005E59FA">
      <w:pPr>
        <w:spacing w:after="0"/>
      </w:pPr>
    </w:p>
    <w:p w14:paraId="39B4CE73" w14:textId="77777777" w:rsidR="004E2480" w:rsidRDefault="004E2480" w:rsidP="005E59FA">
      <w:pPr>
        <w:spacing w:after="0"/>
      </w:pPr>
    </w:p>
    <w:p w14:paraId="67EE6D12" w14:textId="77777777" w:rsidR="004E2480" w:rsidRDefault="004E2480" w:rsidP="005E59FA">
      <w:pPr>
        <w:spacing w:after="0"/>
      </w:pPr>
    </w:p>
    <w:p w14:paraId="34CAEE2B" w14:textId="77777777" w:rsidR="004E2480" w:rsidRDefault="004E2480" w:rsidP="005E59FA">
      <w:pPr>
        <w:spacing w:after="0"/>
      </w:pPr>
    </w:p>
    <w:p w14:paraId="212BCD22" w14:textId="77777777" w:rsidR="004E2480" w:rsidRDefault="004E2480" w:rsidP="005E59FA">
      <w:pPr>
        <w:spacing w:after="0"/>
      </w:pPr>
    </w:p>
    <w:p w14:paraId="6C7EE849" w14:textId="77777777" w:rsidR="004E2480" w:rsidRDefault="004E2480" w:rsidP="005E59FA">
      <w:pPr>
        <w:spacing w:after="0"/>
      </w:pPr>
    </w:p>
    <w:p w14:paraId="760889C0" w14:textId="77777777" w:rsidR="004E2480" w:rsidRDefault="004E2480" w:rsidP="005E59FA">
      <w:pPr>
        <w:spacing w:after="0"/>
      </w:pPr>
    </w:p>
    <w:p w14:paraId="59FC4C6C" w14:textId="77777777" w:rsidR="004E2480" w:rsidRDefault="004E2480" w:rsidP="005E59FA">
      <w:pPr>
        <w:spacing w:after="0"/>
      </w:pPr>
    </w:p>
    <w:p w14:paraId="3E1D530A" w14:textId="409973CD" w:rsidR="000B7CA8" w:rsidRDefault="002B6FB8" w:rsidP="005E59FA">
      <w:pPr>
        <w:spacing w:after="0"/>
      </w:pPr>
      <w:r>
        <w:t xml:space="preserve"> </w:t>
      </w:r>
    </w:p>
    <w:p w14:paraId="69962B17" w14:textId="77777777" w:rsidR="000B7CA8" w:rsidRDefault="000B7CA8" w:rsidP="005E59FA">
      <w:pPr>
        <w:spacing w:after="0"/>
      </w:pPr>
    </w:p>
    <w:p w14:paraId="5AC27545" w14:textId="00A412D0" w:rsidR="005A4BA4" w:rsidRPr="005A4BA4" w:rsidRDefault="00A41C3F" w:rsidP="005A4BA4">
      <w:pPr>
        <w:pStyle w:val="Heading1"/>
      </w:pPr>
      <w:bookmarkStart w:id="49" w:name="_Toc119589938"/>
      <w:r>
        <w:lastRenderedPageBreak/>
        <w:t>4</w:t>
      </w:r>
      <w:r w:rsidR="00B751FB">
        <w:t>.</w:t>
      </w:r>
      <w:r w:rsidR="00F51BB3">
        <w:t xml:space="preserve"> </w:t>
      </w:r>
      <w:r w:rsidR="005A4BA4">
        <w:t xml:space="preserve">Recommendations for </w:t>
      </w:r>
      <w:r w:rsidR="6898FBE1">
        <w:t>potential</w:t>
      </w:r>
      <w:r w:rsidR="005A4BA4">
        <w:t xml:space="preserve"> future scheme</w:t>
      </w:r>
      <w:r w:rsidR="3936ABC6">
        <w:t>s</w:t>
      </w:r>
      <w:bookmarkEnd w:id="49"/>
    </w:p>
    <w:p w14:paraId="35E97A81" w14:textId="6C231A69" w:rsidR="00AC7ACC" w:rsidRDefault="00311D7E" w:rsidP="005A4BA4">
      <w:r>
        <w:t>The</w:t>
      </w:r>
      <w:r w:rsidR="00BF66C1">
        <w:t xml:space="preserve"> scrappage schemes</w:t>
      </w:r>
      <w:r w:rsidR="00D16FA5">
        <w:t xml:space="preserve"> </w:t>
      </w:r>
      <w:r>
        <w:t>were clearly a successful mitigation measure</w:t>
      </w:r>
      <w:r w:rsidR="00BF66C1">
        <w:t xml:space="preserve"> to </w:t>
      </w:r>
      <w:r w:rsidR="005524A2">
        <w:t xml:space="preserve">support </w:t>
      </w:r>
      <w:r w:rsidR="003F21B8">
        <w:t>Londoners on lower incomes,</w:t>
      </w:r>
      <w:r w:rsidR="005524A2" w:rsidRPr="005524A2">
        <w:t xml:space="preserve"> disabled Londoners, small businesses and charities who would have found it more difficult to afford to adapt to the </w:t>
      </w:r>
      <w:r w:rsidR="00F814BC">
        <w:t>ULEZ</w:t>
      </w:r>
      <w:r w:rsidR="005524A2" w:rsidRPr="005524A2">
        <w:t xml:space="preserve"> expansion and tightening of the </w:t>
      </w:r>
      <w:r w:rsidR="00F814BC">
        <w:t>LEZ</w:t>
      </w:r>
      <w:r w:rsidR="005524A2" w:rsidRPr="005524A2">
        <w:t xml:space="preserve"> standards.</w:t>
      </w:r>
      <w:r w:rsidR="00FE2EDA">
        <w:t xml:space="preserve"> </w:t>
      </w:r>
      <w:r w:rsidR="005C1BA4">
        <w:t xml:space="preserve">The £61 million fund </w:t>
      </w:r>
      <w:r w:rsidR="003A21EA">
        <w:t xml:space="preserve">set up by the Mayor </w:t>
      </w:r>
      <w:r w:rsidR="007C3CA6">
        <w:t>help</w:t>
      </w:r>
      <w:r w:rsidR="009060D1">
        <w:t>ed</w:t>
      </w:r>
      <w:r w:rsidR="000D729D">
        <w:t xml:space="preserve"> remove </w:t>
      </w:r>
      <w:r w:rsidR="000D729D" w:rsidRPr="000D729D">
        <w:t>15,232 older</w:t>
      </w:r>
      <w:r w:rsidR="00F814BC">
        <w:t xml:space="preserve"> and</w:t>
      </w:r>
      <w:r w:rsidR="000D729D" w:rsidRPr="000D729D">
        <w:t xml:space="preserve"> more polluting vehicles from London’s roads</w:t>
      </w:r>
      <w:r w:rsidR="7DFFC465">
        <w:t>.</w:t>
      </w:r>
      <w:r w:rsidR="00466ACC">
        <w:t xml:space="preserve"> </w:t>
      </w:r>
      <w:r w:rsidR="00FB6672">
        <w:t xml:space="preserve">Our survey showed that </w:t>
      </w:r>
      <w:r w:rsidR="0047149E">
        <w:t xml:space="preserve">22 per cent </w:t>
      </w:r>
      <w:r w:rsidR="02A261C8">
        <w:t>of UCMSS</w:t>
      </w:r>
      <w:r w:rsidR="234EC18C">
        <w:t xml:space="preserve"> </w:t>
      </w:r>
      <w:r w:rsidR="004341CF">
        <w:t xml:space="preserve">grant </w:t>
      </w:r>
      <w:r w:rsidR="00F264A0">
        <w:t xml:space="preserve">recipients </w:t>
      </w:r>
      <w:r w:rsidR="002D108C">
        <w:t xml:space="preserve">no longer </w:t>
      </w:r>
      <w:r w:rsidR="00FB6672">
        <w:t xml:space="preserve">have </w:t>
      </w:r>
      <w:r w:rsidR="007A5A9C">
        <w:t>access to a vehicle</w:t>
      </w:r>
      <w:r w:rsidR="00864498">
        <w:t xml:space="preserve"> in</w:t>
      </w:r>
      <w:r w:rsidR="007A5A9C">
        <w:t xml:space="preserve"> </w:t>
      </w:r>
      <w:r w:rsidR="00FB6672">
        <w:t>their household</w:t>
      </w:r>
      <w:r w:rsidR="002B2123">
        <w:t>.</w:t>
      </w:r>
    </w:p>
    <w:p w14:paraId="14E4FAE7" w14:textId="039D36FD" w:rsidR="00654C4C" w:rsidRDefault="00EE5509" w:rsidP="005A4BA4">
      <w:r>
        <w:t>K</w:t>
      </w:r>
      <w:r w:rsidR="00904DD1">
        <w:t>ey</w:t>
      </w:r>
      <w:r w:rsidR="00904DD1" w:rsidDel="00EE5509">
        <w:t xml:space="preserve"> </w:t>
      </w:r>
      <w:r>
        <w:t xml:space="preserve">to </w:t>
      </w:r>
      <w:r w:rsidR="00904DD1">
        <w:t xml:space="preserve">any potential future scrappage scheme </w:t>
      </w:r>
      <w:r w:rsidR="003F21B8">
        <w:t>would be to</w:t>
      </w:r>
      <w:r w:rsidR="00904DD1">
        <w:t xml:space="preserve"> build on the successes o</w:t>
      </w:r>
      <w:r w:rsidR="00653D3C">
        <w:t>f</w:t>
      </w:r>
      <w:r w:rsidR="00904DD1">
        <w:t xml:space="preserve"> </w:t>
      </w:r>
      <w:r w:rsidR="006A1563">
        <w:t>earlier scheme</w:t>
      </w:r>
      <w:r w:rsidR="00925D57">
        <w:t>s</w:t>
      </w:r>
      <w:r w:rsidR="00C62410">
        <w:t xml:space="preserve">, but also </w:t>
      </w:r>
      <w:r w:rsidR="00C36BA1">
        <w:t xml:space="preserve">to </w:t>
      </w:r>
      <w:r w:rsidR="001F14FF">
        <w:t xml:space="preserve">make improvements where necessary. </w:t>
      </w:r>
      <w:r w:rsidR="00C240A1" w:rsidRPr="00C240A1">
        <w:t xml:space="preserve">For example, </w:t>
      </w:r>
      <w:r w:rsidR="00654C4C">
        <w:t xml:space="preserve">the </w:t>
      </w:r>
      <w:r w:rsidR="00A359B6">
        <w:t>car and motorcycle s</w:t>
      </w:r>
      <w:r w:rsidR="00B67A5D">
        <w:t xml:space="preserve">urvey showed that </w:t>
      </w:r>
      <w:r w:rsidR="00625DBC">
        <w:t>disabled people</w:t>
      </w:r>
      <w:r w:rsidR="00C663F8">
        <w:t xml:space="preserve"> found the </w:t>
      </w:r>
      <w:r w:rsidR="006A1563">
        <w:t xml:space="preserve">scrappage </w:t>
      </w:r>
      <w:r w:rsidR="00C663F8">
        <w:t xml:space="preserve">application process more difficult than those who claim </w:t>
      </w:r>
      <w:r w:rsidR="08A6B6B5">
        <w:t xml:space="preserve">other </w:t>
      </w:r>
      <w:r w:rsidR="00C663F8">
        <w:t xml:space="preserve">benefits. </w:t>
      </w:r>
      <w:r w:rsidR="008960AE">
        <w:t>It is therefore important to improve the application process</w:t>
      </w:r>
      <w:r w:rsidR="008960AE" w:rsidDel="009060D1">
        <w:t>,</w:t>
      </w:r>
      <w:r w:rsidR="00950CDA">
        <w:t xml:space="preserve"> making it as </w:t>
      </w:r>
      <w:r>
        <w:t xml:space="preserve">straightforward </w:t>
      </w:r>
      <w:r w:rsidR="00950CDA">
        <w:t>as possible</w:t>
      </w:r>
      <w:r w:rsidR="66F4F48D">
        <w:t xml:space="preserve"> and</w:t>
      </w:r>
      <w:r w:rsidR="682FB136">
        <w:t xml:space="preserve"> </w:t>
      </w:r>
      <w:r w:rsidR="00C33881">
        <w:t>eas</w:t>
      </w:r>
      <w:r w:rsidR="009060D1">
        <w:t>ier</w:t>
      </w:r>
      <w:r w:rsidR="00C33881">
        <w:t xml:space="preserve"> </w:t>
      </w:r>
      <w:r w:rsidR="005E109A">
        <w:t xml:space="preserve">for the </w:t>
      </w:r>
      <w:r w:rsidR="009060D1">
        <w:t xml:space="preserve">applicant </w:t>
      </w:r>
      <w:r w:rsidR="005E109A">
        <w:t>to understand</w:t>
      </w:r>
      <w:r w:rsidR="005E109A" w:rsidDel="009060D1">
        <w:t xml:space="preserve"> </w:t>
      </w:r>
      <w:r w:rsidR="009060D1">
        <w:t xml:space="preserve">where they are in </w:t>
      </w:r>
      <w:r w:rsidR="005E109A">
        <w:t xml:space="preserve">the application process. </w:t>
      </w:r>
    </w:p>
    <w:p w14:paraId="07CA812F" w14:textId="3E9B30B2" w:rsidR="00DD2A63" w:rsidRDefault="004F5C3F" w:rsidP="005A4BA4">
      <w:r>
        <w:t xml:space="preserve">Further, </w:t>
      </w:r>
      <w:r w:rsidR="00FB7ED8" w:rsidRPr="00FB7ED8">
        <w:t xml:space="preserve">a </w:t>
      </w:r>
      <w:r w:rsidR="000958DE">
        <w:t>targeted</w:t>
      </w:r>
      <w:r w:rsidR="00290B5F">
        <w:t xml:space="preserve"> multichannel </w:t>
      </w:r>
      <w:r w:rsidR="00743D63">
        <w:t xml:space="preserve">marketing campaign </w:t>
      </w:r>
      <w:r w:rsidR="22DFCF2F">
        <w:t>would</w:t>
      </w:r>
      <w:r w:rsidR="235BFFF6">
        <w:t xml:space="preserve"> help </w:t>
      </w:r>
      <w:r w:rsidR="00743D63">
        <w:t xml:space="preserve">ensure </w:t>
      </w:r>
      <w:r w:rsidR="00C637DC">
        <w:t xml:space="preserve">that </w:t>
      </w:r>
      <w:r w:rsidR="00743D63">
        <w:t>those who are eligible for the scheme are aware</w:t>
      </w:r>
      <w:r w:rsidR="00E17BFB">
        <w:t xml:space="preserve"> of </w:t>
      </w:r>
      <w:r w:rsidR="451B69A7">
        <w:t>it</w:t>
      </w:r>
      <w:r w:rsidR="00E17BFB">
        <w:t xml:space="preserve">. </w:t>
      </w:r>
      <w:r w:rsidR="4F798C84">
        <w:t xml:space="preserve">Nearly half </w:t>
      </w:r>
      <w:r w:rsidR="006A1563">
        <w:t xml:space="preserve">of applicants </w:t>
      </w:r>
      <w:r w:rsidR="00C637DC">
        <w:t xml:space="preserve">(44 per cent) </w:t>
      </w:r>
      <w:r w:rsidR="00EA2872">
        <w:t xml:space="preserve">found out about the </w:t>
      </w:r>
      <w:r w:rsidR="00BC431D">
        <w:t>UCMSS</w:t>
      </w:r>
      <w:r w:rsidR="00EA2872">
        <w:t xml:space="preserve"> through word of mouth</w:t>
      </w:r>
      <w:r w:rsidR="00555C31">
        <w:t xml:space="preserve">. </w:t>
      </w:r>
      <w:r w:rsidR="00FB7ED8" w:rsidRPr="00FB7ED8">
        <w:t xml:space="preserve"> </w:t>
      </w:r>
    </w:p>
    <w:p w14:paraId="68F1EE80" w14:textId="2349BEF0" w:rsidR="001F14FF" w:rsidRDefault="007873DA" w:rsidP="005A4BA4">
      <w:r>
        <w:t>Alternatives to the grant payment should also be considered</w:t>
      </w:r>
      <w:r w:rsidR="00497D91">
        <w:t>,</w:t>
      </w:r>
      <w:r w:rsidR="00EE5509">
        <w:t xml:space="preserve"> </w:t>
      </w:r>
      <w:r w:rsidR="001855BB">
        <w:t>to</w:t>
      </w:r>
      <w:r w:rsidR="00AD7C56">
        <w:t xml:space="preserve"> </w:t>
      </w:r>
      <w:r w:rsidR="1C524425">
        <w:t xml:space="preserve">further </w:t>
      </w:r>
      <w:r w:rsidR="00A50998">
        <w:t>support</w:t>
      </w:r>
      <w:r w:rsidR="00F24BCF">
        <w:t xml:space="preserve"> </w:t>
      </w:r>
      <w:r w:rsidR="00497D91">
        <w:t xml:space="preserve">the </w:t>
      </w:r>
      <w:r w:rsidR="00F24BCF">
        <w:t>shift</w:t>
      </w:r>
      <w:r w:rsidR="00FA6453">
        <w:t xml:space="preserve"> to sustainable modes of transport</w:t>
      </w:r>
      <w:r w:rsidR="00D743E2">
        <w:t xml:space="preserve">. </w:t>
      </w:r>
      <w:r w:rsidR="00C240A1" w:rsidRPr="00C240A1">
        <w:t xml:space="preserve">This </w:t>
      </w:r>
      <w:r w:rsidR="006A1563">
        <w:t xml:space="preserve">shift </w:t>
      </w:r>
      <w:r w:rsidR="00C240A1" w:rsidRPr="00C240A1">
        <w:t xml:space="preserve">should be </w:t>
      </w:r>
      <w:r w:rsidR="00AD7C56">
        <w:t>encouraged</w:t>
      </w:r>
      <w:r w:rsidR="00AD7C56" w:rsidRPr="00C240A1">
        <w:t xml:space="preserve"> </w:t>
      </w:r>
      <w:r w:rsidR="00C240A1" w:rsidRPr="00C240A1">
        <w:t xml:space="preserve">by working with </w:t>
      </w:r>
      <w:r w:rsidR="00EE5509">
        <w:t xml:space="preserve">third-party </w:t>
      </w:r>
      <w:r w:rsidR="00DF72A3">
        <w:t xml:space="preserve">industry </w:t>
      </w:r>
      <w:r w:rsidR="00EE5509">
        <w:t xml:space="preserve">partners </w:t>
      </w:r>
      <w:r w:rsidR="00C240A1" w:rsidRPr="00C240A1">
        <w:t xml:space="preserve">to </w:t>
      </w:r>
      <w:r w:rsidR="00872386">
        <w:t>identify</w:t>
      </w:r>
      <w:r w:rsidR="004341CF" w:rsidRPr="00C240A1">
        <w:t xml:space="preserve"> </w:t>
      </w:r>
      <w:r w:rsidR="00C240A1" w:rsidRPr="00C240A1">
        <w:t xml:space="preserve">a </w:t>
      </w:r>
      <w:r w:rsidR="004341CF">
        <w:t>diverse</w:t>
      </w:r>
      <w:r w:rsidR="004341CF" w:rsidRPr="00C240A1">
        <w:t xml:space="preserve"> </w:t>
      </w:r>
      <w:r w:rsidR="00C240A1" w:rsidRPr="00C240A1">
        <w:t xml:space="preserve">range of </w:t>
      </w:r>
      <w:r w:rsidR="001D20A7">
        <w:t>offers</w:t>
      </w:r>
      <w:r w:rsidR="60D98D98">
        <w:t>, widely marketed</w:t>
      </w:r>
      <w:r w:rsidR="2F49FA8A">
        <w:t xml:space="preserve"> </w:t>
      </w:r>
      <w:r w:rsidR="00C240A1">
        <w:t xml:space="preserve">to </w:t>
      </w:r>
      <w:r w:rsidR="00A52DA5">
        <w:t xml:space="preserve">ensure that awareness and take-up are </w:t>
      </w:r>
      <w:r w:rsidR="00C240A1">
        <w:t>maximise</w:t>
      </w:r>
      <w:r w:rsidR="00A52DA5">
        <w:t>d</w:t>
      </w:r>
      <w:r w:rsidR="00C240A1">
        <w:t>.</w:t>
      </w:r>
    </w:p>
    <w:p w14:paraId="5E7E1E88" w14:textId="77777777" w:rsidR="003A4039" w:rsidRDefault="003A4039" w:rsidP="005A4BA4"/>
    <w:p w14:paraId="18BF29E4" w14:textId="77777777" w:rsidR="003A4039" w:rsidRDefault="003A4039" w:rsidP="005A4BA4"/>
    <w:p w14:paraId="18C81DFB" w14:textId="77777777" w:rsidR="003A4039" w:rsidRDefault="003A4039" w:rsidP="005A4BA4"/>
    <w:p w14:paraId="4CEE565F" w14:textId="77777777" w:rsidR="003A4039" w:rsidRDefault="003A4039" w:rsidP="005A4BA4"/>
    <w:p w14:paraId="01C8FBDE" w14:textId="77777777" w:rsidR="003A4039" w:rsidRDefault="003A4039" w:rsidP="005A4BA4"/>
    <w:p w14:paraId="5C65B4A4" w14:textId="77777777" w:rsidR="003A4039" w:rsidRDefault="003A4039" w:rsidP="005A4BA4"/>
    <w:p w14:paraId="75201657" w14:textId="77777777" w:rsidR="00005224" w:rsidRPr="00005224" w:rsidRDefault="00005224" w:rsidP="00005224"/>
    <w:p w14:paraId="5336C30B" w14:textId="77777777" w:rsidR="00B911D3" w:rsidRDefault="00B911D3" w:rsidP="005A4BA4"/>
    <w:p w14:paraId="5982E76B" w14:textId="77777777" w:rsidR="00B911D3" w:rsidRDefault="00B911D3" w:rsidP="005A4BA4"/>
    <w:p w14:paraId="5FAE95CE" w14:textId="158D1C5A" w:rsidR="003A4039" w:rsidRDefault="00B911D3" w:rsidP="00596E03">
      <w:pPr>
        <w:pStyle w:val="Heading1"/>
      </w:pPr>
      <w:bookmarkStart w:id="50" w:name="_Toc119589939"/>
      <w:r>
        <w:lastRenderedPageBreak/>
        <w:t>Appendi</w:t>
      </w:r>
      <w:r w:rsidR="002D0D3A">
        <w:t>ces</w:t>
      </w:r>
      <w:bookmarkEnd w:id="50"/>
    </w:p>
    <w:p w14:paraId="6AF1BE7C" w14:textId="61856D67" w:rsidR="00BE3C17" w:rsidRDefault="00BE3C17" w:rsidP="00B911D3">
      <w:pPr>
        <w:pStyle w:val="Heading2"/>
      </w:pPr>
      <w:bookmarkStart w:id="51" w:name="_Toc119589940"/>
      <w:bookmarkStart w:id="52" w:name="_Hlk116657425"/>
      <w:r>
        <w:t xml:space="preserve">Appendix 1: </w:t>
      </w:r>
      <w:r w:rsidR="00DD774B" w:rsidRPr="00DD774B">
        <w:t xml:space="preserve">Eligible benefits for UCMSS </w:t>
      </w:r>
      <w:r w:rsidR="006B40DE">
        <w:t xml:space="preserve">grant payments </w:t>
      </w:r>
      <w:r w:rsidR="00DD774B" w:rsidRPr="00DD774B">
        <w:t>with example scenarios</w:t>
      </w:r>
      <w:bookmarkEnd w:id="51"/>
    </w:p>
    <w:p w14:paraId="097402B5" w14:textId="21364CEF" w:rsidR="00655F4D" w:rsidRPr="00CA6E8D" w:rsidRDefault="00333656" w:rsidP="00333656">
      <w:pPr>
        <w:pStyle w:val="Caption"/>
        <w:rPr>
          <w:i/>
          <w:iCs/>
        </w:rPr>
      </w:pPr>
      <w:bookmarkStart w:id="53" w:name="_Toc119589307"/>
      <w:bookmarkEnd w:id="52"/>
      <w:r w:rsidRPr="191FD284">
        <w:t xml:space="preserve">Table </w:t>
      </w:r>
      <w:r>
        <w:fldChar w:fldCharType="begin"/>
      </w:r>
      <w:r w:rsidRPr="191FD284">
        <w:instrText xml:space="preserve"> SEQ Table \* ARABIC </w:instrText>
      </w:r>
      <w:r>
        <w:fldChar w:fldCharType="separate"/>
      </w:r>
      <w:r w:rsidR="00CC08DF">
        <w:rPr>
          <w:noProof/>
        </w:rPr>
        <w:t>7</w:t>
      </w:r>
      <w:r>
        <w:fldChar w:fldCharType="end"/>
      </w:r>
      <w:r w:rsidRPr="191FD284">
        <w:t xml:space="preserve">: Eligible benefits for UCMSS </w:t>
      </w:r>
      <w:r w:rsidR="006B40DE">
        <w:t xml:space="preserve">grant payments </w:t>
      </w:r>
      <w:r w:rsidRPr="191FD284">
        <w:t>with example scenarios</w:t>
      </w:r>
      <w:bookmarkEnd w:id="53"/>
    </w:p>
    <w:tbl>
      <w:tblPr>
        <w:tblStyle w:val="TableGrid"/>
        <w:tblW w:w="10207" w:type="dxa"/>
        <w:tblInd w:w="-431" w:type="dxa"/>
        <w:tblLook w:val="04A0" w:firstRow="1" w:lastRow="0" w:firstColumn="1" w:lastColumn="0" w:noHBand="0" w:noVBand="1"/>
      </w:tblPr>
      <w:tblGrid>
        <w:gridCol w:w="2127"/>
        <w:gridCol w:w="8080"/>
      </w:tblGrid>
      <w:tr w:rsidR="00BE3C17" w14:paraId="46B11CAF" w14:textId="77777777" w:rsidTr="009B1286">
        <w:trPr>
          <w:trHeight w:val="537"/>
        </w:trPr>
        <w:tc>
          <w:tcPr>
            <w:tcW w:w="2127" w:type="dxa"/>
            <w:shd w:val="clear" w:color="auto" w:fill="F2F2F2" w:themeFill="background1" w:themeFillShade="F2"/>
          </w:tcPr>
          <w:p w14:paraId="3CF54639" w14:textId="77777777" w:rsidR="00BE3C17" w:rsidRPr="00A266FE" w:rsidRDefault="00BE3C17" w:rsidP="001C1163">
            <w:pPr>
              <w:rPr>
                <w:b/>
                <w:bCs/>
              </w:rPr>
            </w:pPr>
            <w:r>
              <w:rPr>
                <w:b/>
                <w:bCs/>
              </w:rPr>
              <w:t>Means-tested benefit</w:t>
            </w:r>
          </w:p>
        </w:tc>
        <w:tc>
          <w:tcPr>
            <w:tcW w:w="8080" w:type="dxa"/>
            <w:shd w:val="clear" w:color="auto" w:fill="F2F2F2" w:themeFill="background1" w:themeFillShade="F2"/>
          </w:tcPr>
          <w:p w14:paraId="2893BC72" w14:textId="66C42EA3" w:rsidR="00BE3C17" w:rsidRPr="00DF7A30" w:rsidRDefault="00BE3C17" w:rsidP="001C1163">
            <w:pPr>
              <w:rPr>
                <w:b/>
                <w:bCs/>
              </w:rPr>
            </w:pPr>
            <w:r w:rsidRPr="00DF7A30">
              <w:rPr>
                <w:b/>
                <w:bCs/>
              </w:rPr>
              <w:t>Purpose</w:t>
            </w:r>
            <w:r>
              <w:rPr>
                <w:b/>
                <w:bCs/>
              </w:rPr>
              <w:t xml:space="preserve"> and e</w:t>
            </w:r>
            <w:r w:rsidRPr="00DF7A30">
              <w:rPr>
                <w:b/>
                <w:bCs/>
              </w:rPr>
              <w:t>ligibility</w:t>
            </w:r>
            <w:r w:rsidR="00A20398">
              <w:rPr>
                <w:rStyle w:val="FootnoteReference"/>
                <w:b/>
                <w:bCs/>
              </w:rPr>
              <w:footnoteReference w:id="7"/>
            </w:r>
            <w:r>
              <w:rPr>
                <w:b/>
                <w:bCs/>
              </w:rPr>
              <w:t xml:space="preserve"> </w:t>
            </w:r>
          </w:p>
        </w:tc>
      </w:tr>
      <w:tr w:rsidR="00BE3C17" w14:paraId="42259252" w14:textId="77777777" w:rsidTr="009B1286">
        <w:trPr>
          <w:trHeight w:val="505"/>
        </w:trPr>
        <w:tc>
          <w:tcPr>
            <w:tcW w:w="2127" w:type="dxa"/>
          </w:tcPr>
          <w:p w14:paraId="13A6330E" w14:textId="541B2916" w:rsidR="00BE3C17" w:rsidRDefault="00CE36DD" w:rsidP="001C1163">
            <w:r>
              <w:br/>
            </w:r>
            <w:r w:rsidR="00BE3C17">
              <w:t>Pension Credit</w:t>
            </w:r>
          </w:p>
        </w:tc>
        <w:tc>
          <w:tcPr>
            <w:tcW w:w="8080" w:type="dxa"/>
          </w:tcPr>
          <w:p w14:paraId="6A014C84" w14:textId="7E6EB873" w:rsidR="00BE3C17" w:rsidRDefault="00CE36DD" w:rsidP="001C1163">
            <w:r>
              <w:br/>
            </w:r>
            <w:r w:rsidR="00BE3C17">
              <w:t>G</w:t>
            </w:r>
            <w:r w:rsidR="00BE3C17" w:rsidRPr="00DF7A30">
              <w:t xml:space="preserve">ives extra money to help with living costs if over State Pension age and on a low income. </w:t>
            </w:r>
            <w:r w:rsidR="00BE3C17">
              <w:t>To be eligible, someone must:</w:t>
            </w:r>
          </w:p>
          <w:p w14:paraId="4EE15924" w14:textId="77777777" w:rsidR="00BE3C17" w:rsidRDefault="00BE3C17" w:rsidP="001C1163">
            <w:pPr>
              <w:pStyle w:val="ListParagraph"/>
              <w:numPr>
                <w:ilvl w:val="0"/>
                <w:numId w:val="23"/>
              </w:numPr>
            </w:pPr>
            <w:r>
              <w:t>live in Great Britain</w:t>
            </w:r>
          </w:p>
          <w:p w14:paraId="36259737" w14:textId="77777777" w:rsidR="00BE3C17" w:rsidRDefault="00BE3C17" w:rsidP="001C1163">
            <w:pPr>
              <w:pStyle w:val="ListParagraph"/>
              <w:numPr>
                <w:ilvl w:val="0"/>
                <w:numId w:val="23"/>
              </w:numPr>
            </w:pPr>
            <w:r>
              <w:t>if they have a partner, either:</w:t>
            </w:r>
          </w:p>
          <w:p w14:paraId="5B26EA5A" w14:textId="77777777" w:rsidR="00BE3C17" w:rsidRDefault="00BE3C17" w:rsidP="001C1163">
            <w:pPr>
              <w:pStyle w:val="ListParagraph"/>
            </w:pPr>
          </w:p>
          <w:p w14:paraId="7EF96292" w14:textId="77777777" w:rsidR="00BE3C17" w:rsidRDefault="00BE3C17" w:rsidP="001C1163">
            <w:pPr>
              <w:pStyle w:val="ListParagraph"/>
              <w:numPr>
                <w:ilvl w:val="0"/>
                <w:numId w:val="19"/>
              </w:numPr>
              <w:spacing w:after="0"/>
            </w:pPr>
            <w:r>
              <w:t>both they and their partner have reached State Pension age</w:t>
            </w:r>
          </w:p>
          <w:p w14:paraId="4047801D" w14:textId="77777777" w:rsidR="00BE3C17" w:rsidRDefault="00BE3C17" w:rsidP="001C1163">
            <w:pPr>
              <w:pStyle w:val="ListParagraph"/>
              <w:numPr>
                <w:ilvl w:val="0"/>
                <w:numId w:val="19"/>
              </w:numPr>
              <w:spacing w:after="0"/>
            </w:pPr>
            <w:r>
              <w:t>one of them is getting Housing Benefit for people over State Pension age</w:t>
            </w:r>
          </w:p>
          <w:p w14:paraId="120AA2CB" w14:textId="77777777" w:rsidR="00BE3C17" w:rsidRDefault="00BE3C17" w:rsidP="001C1163">
            <w:pPr>
              <w:pStyle w:val="ListParagraph"/>
              <w:spacing w:after="0"/>
            </w:pPr>
          </w:p>
          <w:p w14:paraId="3D13F972" w14:textId="77777777" w:rsidR="00BE3C17" w:rsidRDefault="00BE3C17" w:rsidP="001C1163">
            <w:pPr>
              <w:spacing w:after="0"/>
            </w:pPr>
            <w:r>
              <w:t>Pension Credit tops up:</w:t>
            </w:r>
          </w:p>
          <w:p w14:paraId="425570FE" w14:textId="77777777" w:rsidR="00BE3C17" w:rsidRDefault="00BE3C17" w:rsidP="001C1163">
            <w:pPr>
              <w:pStyle w:val="ListParagraph"/>
              <w:numPr>
                <w:ilvl w:val="0"/>
                <w:numId w:val="22"/>
              </w:numPr>
              <w:spacing w:after="0"/>
            </w:pPr>
            <w:r>
              <w:t>weekly income to £182.60 if single</w:t>
            </w:r>
          </w:p>
          <w:p w14:paraId="62DC8D4C" w14:textId="77777777" w:rsidR="00BE3C17" w:rsidRDefault="00BE3C17" w:rsidP="001C1163">
            <w:pPr>
              <w:pStyle w:val="ListParagraph"/>
              <w:numPr>
                <w:ilvl w:val="0"/>
                <w:numId w:val="22"/>
              </w:numPr>
              <w:spacing w:after="0"/>
            </w:pPr>
            <w:r>
              <w:t>joint weekly income to £278.70 if have a partner</w:t>
            </w:r>
            <w:r>
              <w:br/>
            </w:r>
          </w:p>
        </w:tc>
      </w:tr>
      <w:tr w:rsidR="00BE3C17" w14:paraId="7A2D59A8" w14:textId="77777777" w:rsidTr="00364BA4">
        <w:trPr>
          <w:cantSplit/>
          <w:trHeight w:val="537"/>
        </w:trPr>
        <w:tc>
          <w:tcPr>
            <w:tcW w:w="2127" w:type="dxa"/>
          </w:tcPr>
          <w:p w14:paraId="366B3B57" w14:textId="224B43EE" w:rsidR="00BE3C17" w:rsidRDefault="00CE36DD" w:rsidP="001C1163">
            <w:r>
              <w:lastRenderedPageBreak/>
              <w:br/>
            </w:r>
            <w:r w:rsidR="00BE3C17">
              <w:t>Universal Credit</w:t>
            </w:r>
          </w:p>
        </w:tc>
        <w:tc>
          <w:tcPr>
            <w:tcW w:w="8080" w:type="dxa"/>
          </w:tcPr>
          <w:p w14:paraId="4AD0537E" w14:textId="6ED5DECB" w:rsidR="00BE3C17" w:rsidRDefault="00CE36DD" w:rsidP="001C1163">
            <w:r>
              <w:br/>
            </w:r>
            <w:r w:rsidR="00BE3C17">
              <w:t>To help with living costs. Someone</w:t>
            </w:r>
            <w:r w:rsidR="00BE3C17" w:rsidRPr="00A266FE">
              <w:t xml:space="preserve"> may be </w:t>
            </w:r>
            <w:r w:rsidR="00BE3C17">
              <w:t xml:space="preserve">eligible </w:t>
            </w:r>
            <w:r w:rsidR="00BE3C17" w:rsidRPr="00A266FE">
              <w:t xml:space="preserve">if on a low income, </w:t>
            </w:r>
            <w:r w:rsidR="00A412D9">
              <w:br/>
            </w:r>
            <w:r w:rsidR="00BE3C17" w:rsidRPr="00A266FE">
              <w:t xml:space="preserve">out of work or </w:t>
            </w:r>
            <w:r w:rsidR="00BE3C17">
              <w:t>unable to</w:t>
            </w:r>
            <w:r w:rsidR="00BE3C17" w:rsidRPr="00A266FE">
              <w:t xml:space="preserve"> work</w:t>
            </w:r>
            <w:r w:rsidR="00BE3C17">
              <w:t>. To be eligible someone must:</w:t>
            </w:r>
          </w:p>
          <w:p w14:paraId="351FEF47" w14:textId="77777777" w:rsidR="00BE3C17" w:rsidRDefault="00BE3C17" w:rsidP="001C1163">
            <w:pPr>
              <w:pStyle w:val="ListParagraph"/>
              <w:numPr>
                <w:ilvl w:val="0"/>
                <w:numId w:val="22"/>
              </w:numPr>
              <w:spacing w:after="0"/>
            </w:pPr>
            <w:r>
              <w:t>live in UK</w:t>
            </w:r>
          </w:p>
          <w:p w14:paraId="252B3CDA" w14:textId="77777777" w:rsidR="00BE3C17" w:rsidRDefault="00BE3C17" w:rsidP="001C1163">
            <w:pPr>
              <w:pStyle w:val="ListParagraph"/>
              <w:numPr>
                <w:ilvl w:val="0"/>
                <w:numId w:val="22"/>
              </w:numPr>
              <w:spacing w:after="0"/>
            </w:pPr>
            <w:r>
              <w:t>be 18 or over</w:t>
            </w:r>
          </w:p>
          <w:p w14:paraId="06CA4AAB" w14:textId="77777777" w:rsidR="00BE3C17" w:rsidRDefault="00BE3C17" w:rsidP="001C1163">
            <w:pPr>
              <w:pStyle w:val="ListParagraph"/>
              <w:numPr>
                <w:ilvl w:val="0"/>
                <w:numId w:val="22"/>
              </w:numPr>
              <w:spacing w:after="0"/>
            </w:pPr>
            <w:r>
              <w:t>or if 16 or 17 years, meet certain criteria</w:t>
            </w:r>
          </w:p>
          <w:p w14:paraId="199F42F0" w14:textId="77777777" w:rsidR="00BE3C17" w:rsidRPr="00D85F6B" w:rsidRDefault="00BE3C17" w:rsidP="001C1163">
            <w:pPr>
              <w:pStyle w:val="ListParagraph"/>
              <w:numPr>
                <w:ilvl w:val="0"/>
                <w:numId w:val="22"/>
              </w:numPr>
              <w:spacing w:after="0"/>
            </w:pPr>
            <w:r>
              <w:t>have £16k or less in money, savings or investments</w:t>
            </w:r>
          </w:p>
          <w:p w14:paraId="0DD7A93D" w14:textId="77777777" w:rsidR="00BE3C17" w:rsidRDefault="00BE3C17" w:rsidP="001C1163">
            <w:pPr>
              <w:spacing w:after="0"/>
            </w:pPr>
          </w:p>
          <w:p w14:paraId="2584378B" w14:textId="77777777" w:rsidR="00BE3C17" w:rsidRDefault="00BE3C17" w:rsidP="001C1163">
            <w:pPr>
              <w:spacing w:after="0"/>
            </w:pPr>
            <w:r>
              <w:t>Using an online calculator tool</w:t>
            </w:r>
            <w:r w:rsidRPr="003566F0">
              <w:rPr>
                <w:i/>
              </w:rPr>
              <w:t>,</w:t>
            </w:r>
            <w:r w:rsidRPr="00DA1F41">
              <w:rPr>
                <w:rStyle w:val="FootnoteReference"/>
                <w:i/>
                <w:iCs/>
              </w:rPr>
              <w:footnoteReference w:id="8"/>
            </w:r>
            <w:r>
              <w:t xml:space="preserve"> the following are example scenarios in which someone may or may not be eligible. These suggest that those on average London salaries for an emergency NHS worker or care worker would likely be eligible if they lived alone and therefore relied on a single income (Hospital porter: £19k, Nurse: £38k, Nurse’s associate: £25k, Care worker: £23k, Paramedic: £36k).</w:t>
            </w:r>
            <w:r>
              <w:rPr>
                <w:rStyle w:val="FootnoteReference"/>
              </w:rPr>
              <w:footnoteReference w:id="9"/>
            </w:r>
            <w:r>
              <w:t xml:space="preserve"> </w:t>
            </w:r>
          </w:p>
          <w:p w14:paraId="5C5393AE" w14:textId="77777777" w:rsidR="00BE3C17" w:rsidRDefault="00BE3C17" w:rsidP="001C1163">
            <w:pPr>
              <w:spacing w:after="0"/>
            </w:pPr>
          </w:p>
          <w:p w14:paraId="0D555F4B" w14:textId="77777777" w:rsidR="00BE3C17" w:rsidRPr="003566F0" w:rsidRDefault="00BE3C17" w:rsidP="001C1163">
            <w:r w:rsidRPr="003566F0">
              <w:t>Someone earning up to £39k, living alone in a one</w:t>
            </w:r>
            <w:r>
              <w:t>-</w:t>
            </w:r>
            <w:r w:rsidRPr="003566F0">
              <w:t>bed flat (costing £1,100 p/m), council tax band B, and no savings, would likely be eligible.</w:t>
            </w:r>
          </w:p>
          <w:p w14:paraId="1F3574FF" w14:textId="77777777" w:rsidR="00BE3C17" w:rsidRPr="003566F0" w:rsidRDefault="00BE3C17" w:rsidP="001C1163">
            <w:r w:rsidRPr="003566F0">
              <w:t>Someone earning up to £59k, living with one child in a two-bed flat (costing £1,400 p/m), council tax band B, and £10,000 savings, would likely be eligible.</w:t>
            </w:r>
          </w:p>
          <w:p w14:paraId="60D62FAE" w14:textId="179FC07C" w:rsidR="00BE3C17" w:rsidRPr="003566F0" w:rsidRDefault="00BE3C17" w:rsidP="001C1163">
            <w:r w:rsidRPr="003566F0">
              <w:t xml:space="preserve">A couple, both earning £19k each (combined gross salary £38k), renting </w:t>
            </w:r>
            <w:r w:rsidR="00A412D9">
              <w:br/>
            </w:r>
            <w:r w:rsidRPr="003566F0">
              <w:t>a two-bed flat, paying £1,400 p/m), council tax band B, and £5k savings, would likely be eligible.</w:t>
            </w:r>
          </w:p>
          <w:p w14:paraId="13F00646" w14:textId="77777777" w:rsidR="00BE3C17" w:rsidRPr="00AC3DB8" w:rsidRDefault="00BE3C17" w:rsidP="001C1163">
            <w:pPr>
              <w:rPr>
                <w:i/>
                <w:iCs/>
              </w:rPr>
            </w:pPr>
            <w:r w:rsidRPr="003566F0">
              <w:t>Owning a home makes it harder to qualify e.g. a single person who owns their own home, has £200,000 outstanding on the mortgage and pays £1</w:t>
            </w:r>
            <w:r>
              <w:t>,</w:t>
            </w:r>
            <w:r w:rsidRPr="003566F0">
              <w:t>000 a month, and whose salary is £18</w:t>
            </w:r>
            <w:r>
              <w:t>k</w:t>
            </w:r>
            <w:r w:rsidRPr="003566F0">
              <w:t xml:space="preserve"> and no savings, would likely not be eligible.</w:t>
            </w:r>
          </w:p>
        </w:tc>
      </w:tr>
      <w:tr w:rsidR="00BE3C17" w14:paraId="5D8F67F0" w14:textId="77777777" w:rsidTr="009B1286">
        <w:trPr>
          <w:trHeight w:val="505"/>
        </w:trPr>
        <w:tc>
          <w:tcPr>
            <w:tcW w:w="2127" w:type="dxa"/>
          </w:tcPr>
          <w:p w14:paraId="38D58502" w14:textId="2DA82C8D" w:rsidR="00BE3C17" w:rsidRDefault="00CE36DD" w:rsidP="001C1163">
            <w:r>
              <w:br/>
            </w:r>
            <w:r w:rsidR="00BE3C17">
              <w:t>Child Tax Credit</w:t>
            </w:r>
          </w:p>
        </w:tc>
        <w:tc>
          <w:tcPr>
            <w:tcW w:w="8080" w:type="dxa"/>
          </w:tcPr>
          <w:p w14:paraId="725C64AE" w14:textId="027D8708" w:rsidR="00BE3C17" w:rsidRPr="007411E6" w:rsidRDefault="00CE36DD" w:rsidP="001C1163">
            <w:pPr>
              <w:rPr>
                <w:rFonts w:cs="Helvetica"/>
                <w:color w:val="000000"/>
                <w:shd w:val="clear" w:color="auto" w:fill="FFFFFF"/>
              </w:rPr>
            </w:pPr>
            <w:r>
              <w:rPr>
                <w:rFonts w:ascii="Helvetica" w:hAnsi="Helvetica" w:cs="Helvetica"/>
                <w:color w:val="000000"/>
                <w:shd w:val="clear" w:color="auto" w:fill="FFFFFF"/>
              </w:rPr>
              <w:br/>
            </w:r>
            <w:r w:rsidR="00BE3C17">
              <w:rPr>
                <w:rFonts w:ascii="Helvetica" w:hAnsi="Helvetica" w:cs="Helvetica"/>
                <w:color w:val="000000"/>
                <w:shd w:val="clear" w:color="auto" w:fill="FFFFFF"/>
              </w:rPr>
              <w:t>Universal Credit has replaced tax credits for most people</w:t>
            </w:r>
            <w:r w:rsidR="00BE3C17">
              <w:rPr>
                <w:rFonts w:cs="Helvetica"/>
                <w:color w:val="000000"/>
                <w:shd w:val="clear" w:color="auto" w:fill="FFFFFF"/>
              </w:rPr>
              <w:t xml:space="preserve">. </w:t>
            </w:r>
            <w:r w:rsidR="00BE3C17">
              <w:t>Someone</w:t>
            </w:r>
            <w:r w:rsidR="00BE3C17" w:rsidRPr="00E64449">
              <w:t xml:space="preserve"> can only make a claim for Child Tax Credit if </w:t>
            </w:r>
            <w:r w:rsidR="00BE3C17">
              <w:t>they</w:t>
            </w:r>
            <w:r w:rsidR="00BE3C17" w:rsidRPr="00E64449">
              <w:t xml:space="preserve"> already get Working Tax Credit</w:t>
            </w:r>
            <w:r w:rsidR="00BE3C17">
              <w:t>. Someone</w:t>
            </w:r>
            <w:r w:rsidR="00BE3C17">
              <w:rPr>
                <w:rFonts w:ascii="Helvetica" w:hAnsi="Helvetica" w:cs="Helvetica"/>
                <w:color w:val="000000"/>
                <w:shd w:val="clear" w:color="auto" w:fill="FFFFFF"/>
              </w:rPr>
              <w:t xml:space="preserve"> can usually get Child Tax Credit for each child or young person they are responsible for until 31 August after they turn 16.</w:t>
            </w:r>
          </w:p>
        </w:tc>
      </w:tr>
      <w:tr w:rsidR="00BE3C17" w14:paraId="6CD9FC1B" w14:textId="77777777" w:rsidTr="00364BA4">
        <w:trPr>
          <w:cantSplit/>
          <w:trHeight w:val="537"/>
        </w:trPr>
        <w:tc>
          <w:tcPr>
            <w:tcW w:w="2127" w:type="dxa"/>
          </w:tcPr>
          <w:p w14:paraId="61933E6C" w14:textId="2840B5F9" w:rsidR="00BE3C17" w:rsidRDefault="00CE36DD" w:rsidP="001C1163">
            <w:r>
              <w:lastRenderedPageBreak/>
              <w:br/>
            </w:r>
            <w:r w:rsidR="00BE3C17">
              <w:t>Housing Benefit</w:t>
            </w:r>
          </w:p>
        </w:tc>
        <w:tc>
          <w:tcPr>
            <w:tcW w:w="8080" w:type="dxa"/>
          </w:tcPr>
          <w:p w14:paraId="68CEA613" w14:textId="51A4F34E" w:rsidR="00BE3C17" w:rsidRDefault="00CE36DD" w:rsidP="001C1163">
            <w:r>
              <w:br/>
            </w:r>
            <w:r w:rsidR="00BE3C17" w:rsidRPr="00BF1084">
              <w:t xml:space="preserve">Being replaced by Universal </w:t>
            </w:r>
            <w:r w:rsidR="00BE3C17">
              <w:t>C</w:t>
            </w:r>
            <w:r w:rsidR="00BE3C17" w:rsidRPr="00BF1084">
              <w:t>redit</w:t>
            </w:r>
            <w:r w:rsidR="00BE3C17">
              <w:t>. To help pay rent if unemployed, on a low income or claiming benefits. To make a new claim for Housing Benefit, one of the following must apply:</w:t>
            </w:r>
          </w:p>
          <w:p w14:paraId="5AC615DF" w14:textId="77777777" w:rsidR="00BE3C17" w:rsidRDefault="00BE3C17" w:rsidP="001C1163">
            <w:pPr>
              <w:pStyle w:val="ListParagraph"/>
              <w:numPr>
                <w:ilvl w:val="0"/>
                <w:numId w:val="22"/>
              </w:numPr>
            </w:pPr>
            <w:r>
              <w:t>reached State Pension age</w:t>
            </w:r>
          </w:p>
          <w:p w14:paraId="7C41E639" w14:textId="7A2D7312" w:rsidR="00BE3C17" w:rsidRDefault="00497D91" w:rsidP="001C1163">
            <w:pPr>
              <w:pStyle w:val="ListParagraph"/>
              <w:numPr>
                <w:ilvl w:val="0"/>
                <w:numId w:val="22"/>
              </w:numPr>
            </w:pPr>
            <w:r>
              <w:t xml:space="preserve">live </w:t>
            </w:r>
            <w:r w:rsidR="00BE3C17">
              <w:t>in supported, sheltered or temporary housing</w:t>
            </w:r>
          </w:p>
          <w:p w14:paraId="072A0D39" w14:textId="77777777" w:rsidR="00BE3C17" w:rsidRDefault="00BE3C17" w:rsidP="001C1163">
            <w:r>
              <w:t>Usually someone would be ineligible if they:</w:t>
            </w:r>
          </w:p>
          <w:p w14:paraId="734A0890" w14:textId="77777777" w:rsidR="00BE3C17" w:rsidRDefault="00BE3C17" w:rsidP="001C1163">
            <w:pPr>
              <w:pStyle w:val="ListParagraph"/>
              <w:numPr>
                <w:ilvl w:val="0"/>
                <w:numId w:val="22"/>
              </w:numPr>
            </w:pPr>
            <w:r>
              <w:t>have savings greater than £16,000</w:t>
            </w:r>
          </w:p>
          <w:p w14:paraId="7A3779BD" w14:textId="77777777" w:rsidR="00BE3C17" w:rsidRDefault="00BE3C17" w:rsidP="001C1163">
            <w:pPr>
              <w:pStyle w:val="ListParagraph"/>
              <w:numPr>
                <w:ilvl w:val="0"/>
                <w:numId w:val="22"/>
              </w:numPr>
            </w:pPr>
            <w:r>
              <w:t>are paying a mortgage on their own home</w:t>
            </w:r>
          </w:p>
          <w:p w14:paraId="3D464A8F" w14:textId="77777777" w:rsidR="00BE3C17" w:rsidRDefault="00BE3C17" w:rsidP="001C1163">
            <w:pPr>
              <w:pStyle w:val="ListParagraph"/>
              <w:numPr>
                <w:ilvl w:val="0"/>
                <w:numId w:val="22"/>
              </w:numPr>
            </w:pPr>
            <w:r>
              <w:t>live in the home of a close relative</w:t>
            </w:r>
          </w:p>
          <w:p w14:paraId="4CA73660" w14:textId="77777777" w:rsidR="00BE3C17" w:rsidRDefault="00BE3C17" w:rsidP="001C1163">
            <w:pPr>
              <w:pStyle w:val="ListParagraph"/>
              <w:numPr>
                <w:ilvl w:val="0"/>
                <w:numId w:val="22"/>
              </w:numPr>
            </w:pPr>
            <w:r>
              <w:t>are a full-time student</w:t>
            </w:r>
          </w:p>
          <w:p w14:paraId="45DDE654" w14:textId="77777777" w:rsidR="00BE3C17" w:rsidRPr="00BF1084" w:rsidRDefault="00BE3C17" w:rsidP="001C1163">
            <w:pPr>
              <w:pStyle w:val="ListParagraph"/>
              <w:numPr>
                <w:ilvl w:val="0"/>
                <w:numId w:val="22"/>
              </w:numPr>
            </w:pPr>
            <w:r>
              <w:t>have reached State Pension age but their live-in partner has not</w:t>
            </w:r>
          </w:p>
        </w:tc>
      </w:tr>
      <w:tr w:rsidR="00BE3C17" w14:paraId="4DE7B711" w14:textId="77777777" w:rsidTr="009B1286">
        <w:trPr>
          <w:trHeight w:val="505"/>
        </w:trPr>
        <w:tc>
          <w:tcPr>
            <w:tcW w:w="2127" w:type="dxa"/>
          </w:tcPr>
          <w:p w14:paraId="01A97E9D" w14:textId="40EAA3F0" w:rsidR="00BE3C17" w:rsidRDefault="00CE36DD" w:rsidP="001C1163">
            <w:r>
              <w:br/>
            </w:r>
            <w:r w:rsidR="00BE3C17">
              <w:t>Income Support</w:t>
            </w:r>
          </w:p>
        </w:tc>
        <w:tc>
          <w:tcPr>
            <w:tcW w:w="8080" w:type="dxa"/>
          </w:tcPr>
          <w:p w14:paraId="5E6B089A" w14:textId="3EB13F32" w:rsidR="00BE3C17" w:rsidRPr="005841EB" w:rsidRDefault="00CE36DD" w:rsidP="001C1163">
            <w:r>
              <w:br/>
            </w:r>
            <w:r w:rsidR="00BE3C17">
              <w:t xml:space="preserve">No longer available </w:t>
            </w:r>
            <w:r>
              <w:t>to</w:t>
            </w:r>
            <w:r w:rsidR="00BE3C17">
              <w:t xml:space="preserve"> new applicants, </w:t>
            </w:r>
            <w:r w:rsidR="00BE3C17" w:rsidRPr="00BF1084">
              <w:t xml:space="preserve">replaced by Universal </w:t>
            </w:r>
            <w:r w:rsidR="00BE3C17">
              <w:t>C</w:t>
            </w:r>
            <w:r w:rsidR="00BE3C17" w:rsidRPr="00BF1084">
              <w:t>redit</w:t>
            </w:r>
            <w:r w:rsidR="00BE3C17">
              <w:t xml:space="preserve">. </w:t>
            </w:r>
            <w:r w:rsidR="00A412D9">
              <w:br/>
            </w:r>
            <w:r w:rsidR="00BE3C17">
              <w:t xml:space="preserve">To have been eligible, the following must </w:t>
            </w:r>
            <w:r w:rsidR="00497D91">
              <w:t xml:space="preserve">have </w:t>
            </w:r>
            <w:r w:rsidR="00BE3C17">
              <w:t>appl</w:t>
            </w:r>
            <w:r w:rsidR="00497D91">
              <w:t>ied</w:t>
            </w:r>
            <w:r w:rsidR="00BE3C17">
              <w:t xml:space="preserve"> (summarised):</w:t>
            </w:r>
          </w:p>
          <w:p w14:paraId="4B35E54C" w14:textId="77777777" w:rsidR="00BE3C17" w:rsidRDefault="00BE3C17" w:rsidP="001C1163">
            <w:pPr>
              <w:pStyle w:val="ListParagraph"/>
              <w:numPr>
                <w:ilvl w:val="0"/>
                <w:numId w:val="22"/>
              </w:numPr>
            </w:pPr>
            <w:r>
              <w:t>savings no greater than £16,000, and either no or low income</w:t>
            </w:r>
          </w:p>
          <w:p w14:paraId="6DAA6262" w14:textId="77777777" w:rsidR="00BE3C17" w:rsidRPr="00BE06F7" w:rsidRDefault="00BE3C17" w:rsidP="001C1163">
            <w:pPr>
              <w:pStyle w:val="ListParagraph"/>
              <w:numPr>
                <w:ilvl w:val="0"/>
                <w:numId w:val="22"/>
              </w:numPr>
            </w:pPr>
            <w:r>
              <w:t>not in full-time paid work</w:t>
            </w:r>
          </w:p>
          <w:p w14:paraId="3C8D3845" w14:textId="77777777" w:rsidR="00BE3C17" w:rsidRDefault="00BE3C17" w:rsidP="001C1163">
            <w:pPr>
              <w:pStyle w:val="ListParagraph"/>
              <w:numPr>
                <w:ilvl w:val="0"/>
                <w:numId w:val="22"/>
              </w:numPr>
            </w:pPr>
            <w:r>
              <w:t>aged between 16 and Pension Credit qualifying age</w:t>
            </w:r>
          </w:p>
          <w:p w14:paraId="10B493D9" w14:textId="77777777" w:rsidR="00BE3C17" w:rsidRPr="003B5532" w:rsidRDefault="00BE3C17" w:rsidP="001C1163">
            <w:pPr>
              <w:pStyle w:val="ListParagraph"/>
              <w:numPr>
                <w:ilvl w:val="0"/>
                <w:numId w:val="22"/>
              </w:numPr>
            </w:pPr>
            <w:r>
              <w:t>live in Great Britain</w:t>
            </w:r>
          </w:p>
          <w:p w14:paraId="7A98AB11" w14:textId="5B38A1DD" w:rsidR="00BE3C17" w:rsidRPr="00BF1084" w:rsidRDefault="00BE3C17" w:rsidP="001C1163">
            <w:pPr>
              <w:pStyle w:val="ListParagraph"/>
              <w:numPr>
                <w:ilvl w:val="0"/>
                <w:numId w:val="22"/>
              </w:numPr>
            </w:pPr>
            <w:r>
              <w:t xml:space="preserve">a further qualifying factor from an extensive list e.g. pregnant, </w:t>
            </w:r>
            <w:r w:rsidR="00A412D9">
              <w:br/>
            </w:r>
            <w:r>
              <w:t>lone parent or carer</w:t>
            </w:r>
          </w:p>
        </w:tc>
      </w:tr>
      <w:tr w:rsidR="00BE3C17" w14:paraId="40887EE7" w14:textId="77777777" w:rsidTr="009B1286">
        <w:trPr>
          <w:trHeight w:val="537"/>
        </w:trPr>
        <w:tc>
          <w:tcPr>
            <w:tcW w:w="2127" w:type="dxa"/>
          </w:tcPr>
          <w:p w14:paraId="4D66E5CF" w14:textId="78C25C1F" w:rsidR="00BE3C17" w:rsidRDefault="00CE36DD" w:rsidP="001C1163">
            <w:r>
              <w:br/>
            </w:r>
            <w:r w:rsidR="00BE3C17">
              <w:t>Income-based Jobseeker’s Allowance</w:t>
            </w:r>
          </w:p>
        </w:tc>
        <w:tc>
          <w:tcPr>
            <w:tcW w:w="8080" w:type="dxa"/>
          </w:tcPr>
          <w:p w14:paraId="7F8B1FD8" w14:textId="78CA9826" w:rsidR="00BE3C17" w:rsidRDefault="00CE36DD" w:rsidP="001C1163">
            <w:r>
              <w:br/>
            </w:r>
            <w:r w:rsidR="00BE3C17">
              <w:t xml:space="preserve">No longer available </w:t>
            </w:r>
            <w:r>
              <w:t>to</w:t>
            </w:r>
            <w:r w:rsidR="00BE3C17">
              <w:t xml:space="preserve"> new applicants, replaced by Jobseeker’s Allowance (JSA), which is no longer income-based. To be eligible for the new JSA, someone must have both:</w:t>
            </w:r>
          </w:p>
          <w:p w14:paraId="1751A605" w14:textId="77777777" w:rsidR="00BE3C17" w:rsidRPr="008E771F" w:rsidRDefault="00BE3C17" w:rsidP="001C1163">
            <w:pPr>
              <w:pStyle w:val="ListParagraph"/>
              <w:numPr>
                <w:ilvl w:val="0"/>
                <w:numId w:val="22"/>
              </w:numPr>
            </w:pPr>
            <w:r>
              <w:t>worked as an employee</w:t>
            </w:r>
          </w:p>
          <w:p w14:paraId="325ACDBB" w14:textId="77777777" w:rsidR="00BE3C17" w:rsidRDefault="00BE3C17" w:rsidP="001C1163">
            <w:pPr>
              <w:pStyle w:val="ListParagraph"/>
              <w:numPr>
                <w:ilvl w:val="0"/>
                <w:numId w:val="22"/>
              </w:numPr>
            </w:pPr>
            <w:r>
              <w:t>be 18 or over, but under State Pension age</w:t>
            </w:r>
          </w:p>
          <w:p w14:paraId="60935673" w14:textId="77777777" w:rsidR="00BE3C17" w:rsidRDefault="00BE3C17" w:rsidP="001C1163">
            <w:pPr>
              <w:pStyle w:val="ListParagraph"/>
              <w:numPr>
                <w:ilvl w:val="0"/>
                <w:numId w:val="22"/>
              </w:numPr>
            </w:pPr>
            <w:r>
              <w:t>not be in full-time education</w:t>
            </w:r>
          </w:p>
          <w:p w14:paraId="0F68599D" w14:textId="77777777" w:rsidR="00BE3C17" w:rsidRPr="00A8276D" w:rsidRDefault="00BE3C17" w:rsidP="001C1163">
            <w:pPr>
              <w:pStyle w:val="ListParagraph"/>
              <w:numPr>
                <w:ilvl w:val="0"/>
                <w:numId w:val="22"/>
              </w:numPr>
            </w:pPr>
            <w:r>
              <w:t>be available for and actively looking for work</w:t>
            </w:r>
          </w:p>
          <w:p w14:paraId="31429BBA" w14:textId="77777777" w:rsidR="00BE3C17" w:rsidRDefault="00BE3C17" w:rsidP="001C1163">
            <w:pPr>
              <w:pStyle w:val="ListParagraph"/>
              <w:numPr>
                <w:ilvl w:val="0"/>
                <w:numId w:val="22"/>
              </w:numPr>
            </w:pPr>
            <w:r>
              <w:t>not be working currently, or working fewer than 16 hours per week on average</w:t>
            </w:r>
          </w:p>
          <w:p w14:paraId="635CF12E" w14:textId="77777777" w:rsidR="00BE3C17" w:rsidRDefault="00BE3C17" w:rsidP="001C1163">
            <w:pPr>
              <w:pStyle w:val="ListParagraph"/>
              <w:numPr>
                <w:ilvl w:val="0"/>
                <w:numId w:val="22"/>
              </w:numPr>
            </w:pPr>
            <w:r>
              <w:t>not have an illness or disability that stops them from working</w:t>
            </w:r>
          </w:p>
          <w:p w14:paraId="7F9D5DE7" w14:textId="77777777" w:rsidR="00BE3C17" w:rsidRDefault="00BE3C17" w:rsidP="001C1163">
            <w:pPr>
              <w:pStyle w:val="ListParagraph"/>
              <w:numPr>
                <w:ilvl w:val="0"/>
                <w:numId w:val="22"/>
              </w:numPr>
            </w:pPr>
            <w:r>
              <w:t>live in Great Britain</w:t>
            </w:r>
          </w:p>
          <w:p w14:paraId="53287235" w14:textId="77777777" w:rsidR="00BE3C17" w:rsidRDefault="00BE3C17" w:rsidP="001C1163">
            <w:pPr>
              <w:pStyle w:val="ListParagraph"/>
              <w:numPr>
                <w:ilvl w:val="0"/>
                <w:numId w:val="22"/>
              </w:numPr>
            </w:pPr>
            <w:r>
              <w:t>paid Class 1 National Insurance contributions, usually in the last two to three years</w:t>
            </w:r>
          </w:p>
          <w:p w14:paraId="51B24EDE" w14:textId="77777777" w:rsidR="00BE3C17" w:rsidRPr="00BF1084" w:rsidRDefault="00BE3C17" w:rsidP="001C1163">
            <w:r>
              <w:t xml:space="preserve">They will not usually be eligible if they were self-employed and only paid Class 2 National Insurance contributions. </w:t>
            </w:r>
          </w:p>
        </w:tc>
      </w:tr>
      <w:tr w:rsidR="00BE3C17" w14:paraId="0ABACC99" w14:textId="77777777" w:rsidTr="009B1286">
        <w:trPr>
          <w:trHeight w:val="505"/>
        </w:trPr>
        <w:tc>
          <w:tcPr>
            <w:tcW w:w="2127" w:type="dxa"/>
          </w:tcPr>
          <w:p w14:paraId="4F793F1B" w14:textId="049C6F68" w:rsidR="00BE3C17" w:rsidRDefault="00CE36DD" w:rsidP="001C1163">
            <w:r>
              <w:lastRenderedPageBreak/>
              <w:br/>
            </w:r>
            <w:r w:rsidR="00BE3C17">
              <w:t>Income-related Employment and Support Allowance</w:t>
            </w:r>
          </w:p>
        </w:tc>
        <w:tc>
          <w:tcPr>
            <w:tcW w:w="8080" w:type="dxa"/>
          </w:tcPr>
          <w:p w14:paraId="7976CAD1" w14:textId="56BAE9A2" w:rsidR="00BE3C17" w:rsidRDefault="00CE36DD" w:rsidP="001C1163">
            <w:r>
              <w:br/>
            </w:r>
            <w:r w:rsidR="00BE3C17">
              <w:t xml:space="preserve">No longer available </w:t>
            </w:r>
            <w:r>
              <w:t>to</w:t>
            </w:r>
            <w:r w:rsidR="00BE3C17">
              <w:t xml:space="preserve"> new applicants, replaced with Employment and Support Allowance, which is no longer income-based. This benefit is to give support with living costs if someone is unable to work due to a disability or health condition, or to support them getting back into work if they are able to. For someone to be eligible they must have:</w:t>
            </w:r>
          </w:p>
          <w:p w14:paraId="5D4FB63A" w14:textId="77777777" w:rsidR="00BE3C17" w:rsidRDefault="00BE3C17" w:rsidP="001C1163">
            <w:pPr>
              <w:pStyle w:val="ListParagraph"/>
              <w:numPr>
                <w:ilvl w:val="0"/>
                <w:numId w:val="22"/>
              </w:numPr>
            </w:pPr>
            <w:r>
              <w:t>worked as an employee or have been self-employed</w:t>
            </w:r>
          </w:p>
          <w:p w14:paraId="560EA41D" w14:textId="77777777" w:rsidR="00BE3C17" w:rsidRPr="00BF1084" w:rsidRDefault="00BE3C17" w:rsidP="001C1163">
            <w:pPr>
              <w:pStyle w:val="ListParagraph"/>
              <w:numPr>
                <w:ilvl w:val="0"/>
                <w:numId w:val="22"/>
              </w:numPr>
            </w:pPr>
            <w:r>
              <w:t>paid enough National Insurance contributions</w:t>
            </w:r>
          </w:p>
        </w:tc>
      </w:tr>
      <w:tr w:rsidR="00BE3C17" w14:paraId="09AC1C4F" w14:textId="77777777" w:rsidTr="009B1286">
        <w:trPr>
          <w:trHeight w:val="505"/>
        </w:trPr>
        <w:tc>
          <w:tcPr>
            <w:tcW w:w="2127" w:type="dxa"/>
          </w:tcPr>
          <w:p w14:paraId="3B47B7D0" w14:textId="2F18E27F" w:rsidR="00BE3C17" w:rsidRDefault="00CE36DD" w:rsidP="001C1163">
            <w:r>
              <w:br/>
            </w:r>
            <w:r w:rsidR="00BE3C17">
              <w:t>Working Tax Credit</w:t>
            </w:r>
          </w:p>
        </w:tc>
        <w:tc>
          <w:tcPr>
            <w:tcW w:w="8080" w:type="dxa"/>
          </w:tcPr>
          <w:p w14:paraId="4963832C" w14:textId="20729AE7" w:rsidR="00BE3C17" w:rsidRPr="00BF1084" w:rsidRDefault="00CE36DD" w:rsidP="001C1163">
            <w:r>
              <w:br/>
            </w:r>
            <w:r w:rsidR="00BE3C17">
              <w:t>Someone</w:t>
            </w:r>
            <w:r w:rsidR="00BE3C17" w:rsidRPr="00680C13">
              <w:t xml:space="preserve"> can only make a claim for Working Tax Credit if </w:t>
            </w:r>
            <w:r w:rsidR="00BE3C17">
              <w:t>they</w:t>
            </w:r>
            <w:r w:rsidR="00BE3C17" w:rsidRPr="00680C13">
              <w:t xml:space="preserve"> already get Child Tax Credit.</w:t>
            </w:r>
            <w:r w:rsidR="00BE3C17">
              <w:t xml:space="preserve"> To be eligible, they must work a certain number of hours a week, based on their age and circumstances (e.g. disabled or have children). </w:t>
            </w:r>
            <w:r w:rsidR="00BE3C17" w:rsidRPr="004B7F22">
              <w:t>There</w:t>
            </w:r>
            <w:r w:rsidR="00BE3C17">
              <w:t xml:space="preserve"> i</w:t>
            </w:r>
            <w:r w:rsidR="00BE3C17" w:rsidRPr="004B7F22">
              <w:t xml:space="preserve">s no set limit for income </w:t>
            </w:r>
            <w:r w:rsidR="00BE3C17">
              <w:t xml:space="preserve">eligibility </w:t>
            </w:r>
            <w:r w:rsidR="00BE3C17" w:rsidRPr="004B7F22">
              <w:t>because it depends on circumstances</w:t>
            </w:r>
            <w:r w:rsidR="00BE3C17">
              <w:t xml:space="preserve">. </w:t>
            </w:r>
            <w:r w:rsidR="00A412D9">
              <w:br/>
            </w:r>
            <w:r w:rsidR="00A412D9">
              <w:br/>
            </w:r>
            <w:r w:rsidR="00BE3C17" w:rsidRPr="004B7F22">
              <w:t>For example, £18,000 for a couple without children or £13,100 for a single person without children</w:t>
            </w:r>
            <w:r w:rsidR="00BE3C17">
              <w:t>. B</w:t>
            </w:r>
            <w:r w:rsidR="00BE3C17" w:rsidRPr="004B7F22">
              <w:t xml:space="preserve">ut it can be higher if </w:t>
            </w:r>
            <w:r w:rsidR="00BE3C17">
              <w:t>they</w:t>
            </w:r>
            <w:r w:rsidR="00BE3C17" w:rsidRPr="004B7F22">
              <w:t xml:space="preserve"> have children, pay for approved childcare or </w:t>
            </w:r>
            <w:r w:rsidR="00BE3C17">
              <w:t>they or their partner</w:t>
            </w:r>
            <w:r w:rsidR="00BE3C17" w:rsidRPr="004B7F22">
              <w:t xml:space="preserve"> </w:t>
            </w:r>
            <w:r w:rsidR="00BE3C17">
              <w:t>are</w:t>
            </w:r>
            <w:r w:rsidR="00BE3C17" w:rsidRPr="004B7F22">
              <w:t xml:space="preserve"> disabled.</w:t>
            </w:r>
          </w:p>
        </w:tc>
      </w:tr>
      <w:tr w:rsidR="00BE3C17" w14:paraId="70D8B470" w14:textId="77777777" w:rsidTr="009B1286">
        <w:trPr>
          <w:trHeight w:val="505"/>
        </w:trPr>
        <w:tc>
          <w:tcPr>
            <w:tcW w:w="2127" w:type="dxa"/>
            <w:shd w:val="clear" w:color="auto" w:fill="F2F2F2" w:themeFill="background1" w:themeFillShade="F2"/>
          </w:tcPr>
          <w:p w14:paraId="2AC6B6B3" w14:textId="77777777" w:rsidR="00BE3C17" w:rsidRDefault="00BE3C17" w:rsidP="001C1163">
            <w:r>
              <w:rPr>
                <w:b/>
                <w:bCs/>
              </w:rPr>
              <w:t>Non-means-tested benefits</w:t>
            </w:r>
          </w:p>
        </w:tc>
        <w:tc>
          <w:tcPr>
            <w:tcW w:w="8080" w:type="dxa"/>
            <w:shd w:val="clear" w:color="auto" w:fill="F2F2F2" w:themeFill="background1" w:themeFillShade="F2"/>
          </w:tcPr>
          <w:p w14:paraId="245BCD1E" w14:textId="77777777" w:rsidR="00BE3C17" w:rsidRPr="00BF1084" w:rsidRDefault="00BE3C17" w:rsidP="001C1163">
            <w:r w:rsidRPr="00DF7A30">
              <w:rPr>
                <w:b/>
                <w:bCs/>
              </w:rPr>
              <w:t>Purpose</w:t>
            </w:r>
            <w:r>
              <w:rPr>
                <w:b/>
                <w:bCs/>
              </w:rPr>
              <w:t xml:space="preserve"> and e</w:t>
            </w:r>
            <w:r w:rsidRPr="00DF7A30">
              <w:rPr>
                <w:b/>
                <w:bCs/>
              </w:rPr>
              <w:t>ligibility</w:t>
            </w:r>
          </w:p>
        </w:tc>
      </w:tr>
      <w:tr w:rsidR="00BE3C17" w14:paraId="50D6C5D9" w14:textId="77777777" w:rsidTr="009B1286">
        <w:trPr>
          <w:trHeight w:val="505"/>
        </w:trPr>
        <w:tc>
          <w:tcPr>
            <w:tcW w:w="2127" w:type="dxa"/>
          </w:tcPr>
          <w:p w14:paraId="448F23E6" w14:textId="3469D4C3" w:rsidR="00BE3C17" w:rsidRDefault="00CE36DD" w:rsidP="001C1163">
            <w:r>
              <w:br/>
            </w:r>
            <w:r w:rsidR="00BE3C17">
              <w:t xml:space="preserve">Personal Independence Payment </w:t>
            </w:r>
            <w:r>
              <w:t>(PIP)</w:t>
            </w:r>
          </w:p>
        </w:tc>
        <w:tc>
          <w:tcPr>
            <w:tcW w:w="8080" w:type="dxa"/>
          </w:tcPr>
          <w:p w14:paraId="42610818" w14:textId="7A2236C8" w:rsidR="00BE3C17" w:rsidRDefault="00CE36DD" w:rsidP="001C1163">
            <w:pPr>
              <w:spacing w:after="0"/>
            </w:pPr>
            <w:r>
              <w:br/>
            </w:r>
            <w:r w:rsidR="00BE3C17">
              <w:t>PIP</w:t>
            </w:r>
            <w:r>
              <w:t xml:space="preserve"> </w:t>
            </w:r>
            <w:r w:rsidR="00BE3C17">
              <w:t>can help with extra living costs if someone has both:</w:t>
            </w:r>
          </w:p>
          <w:p w14:paraId="1F805CE2" w14:textId="77777777" w:rsidR="00BE3C17" w:rsidRDefault="00BE3C17" w:rsidP="001C1163">
            <w:pPr>
              <w:pStyle w:val="ListParagraph"/>
              <w:numPr>
                <w:ilvl w:val="0"/>
                <w:numId w:val="21"/>
              </w:numPr>
              <w:spacing w:after="0"/>
            </w:pPr>
            <w:r>
              <w:t>a long-term physical or mental health condition or disability</w:t>
            </w:r>
          </w:p>
          <w:p w14:paraId="1A780D9D" w14:textId="366A97F2" w:rsidR="00BE3C17" w:rsidRDefault="00BE3C17" w:rsidP="001C1163">
            <w:pPr>
              <w:pStyle w:val="ListParagraph"/>
              <w:numPr>
                <w:ilvl w:val="0"/>
                <w:numId w:val="21"/>
              </w:numPr>
              <w:spacing w:after="0"/>
            </w:pPr>
            <w:r>
              <w:t xml:space="preserve">difficulty doing certain everyday tasks or getting around </w:t>
            </w:r>
            <w:r w:rsidR="00A412D9">
              <w:br/>
            </w:r>
            <w:r>
              <w:t>because of their condition</w:t>
            </w:r>
          </w:p>
          <w:p w14:paraId="0AAF0CC4" w14:textId="77777777" w:rsidR="00BE3C17" w:rsidRDefault="00BE3C17" w:rsidP="001C1163">
            <w:pPr>
              <w:pStyle w:val="ListParagraph"/>
              <w:spacing w:after="0"/>
            </w:pPr>
          </w:p>
          <w:p w14:paraId="78896EAD" w14:textId="77777777" w:rsidR="00BE3C17" w:rsidRDefault="00BE3C17" w:rsidP="001C1163">
            <w:pPr>
              <w:spacing w:after="0"/>
            </w:pPr>
            <w:r>
              <w:t>Someone can get PIP if all the following apply:</w:t>
            </w:r>
          </w:p>
          <w:p w14:paraId="4B67DAE2" w14:textId="3D0C413C" w:rsidR="00BE3C17" w:rsidRDefault="00497D91" w:rsidP="001C1163">
            <w:pPr>
              <w:pStyle w:val="ListParagraph"/>
              <w:numPr>
                <w:ilvl w:val="0"/>
                <w:numId w:val="20"/>
              </w:numPr>
              <w:spacing w:after="0"/>
            </w:pPr>
            <w:r>
              <w:t xml:space="preserve">are </w:t>
            </w:r>
            <w:r w:rsidR="00BE3C17">
              <w:t>16 or over</w:t>
            </w:r>
          </w:p>
          <w:p w14:paraId="6A44E9A3" w14:textId="27DD66BD" w:rsidR="00BE3C17" w:rsidRDefault="00497D91" w:rsidP="001C1163">
            <w:pPr>
              <w:pStyle w:val="ListParagraph"/>
              <w:numPr>
                <w:ilvl w:val="0"/>
                <w:numId w:val="20"/>
              </w:numPr>
              <w:spacing w:after="0"/>
            </w:pPr>
            <w:r>
              <w:t xml:space="preserve">have a </w:t>
            </w:r>
            <w:r w:rsidR="00BE3C17">
              <w:t>long-term physical or mental health condition or disability</w:t>
            </w:r>
          </w:p>
          <w:p w14:paraId="70C414BD" w14:textId="0A382B40" w:rsidR="00BE3C17" w:rsidRDefault="00CE36DD" w:rsidP="001C1163">
            <w:pPr>
              <w:pStyle w:val="ListParagraph"/>
              <w:numPr>
                <w:ilvl w:val="0"/>
                <w:numId w:val="20"/>
              </w:numPr>
              <w:spacing w:after="0"/>
            </w:pPr>
            <w:r>
              <w:t xml:space="preserve">have </w:t>
            </w:r>
            <w:r w:rsidR="00BE3C17">
              <w:t>difficulty doing certain everyday tasks or getting around</w:t>
            </w:r>
          </w:p>
          <w:p w14:paraId="2D5C8089" w14:textId="67AC28DF" w:rsidR="00BE3C17" w:rsidRDefault="00BE3C17" w:rsidP="001C1163">
            <w:pPr>
              <w:pStyle w:val="ListParagraph"/>
              <w:numPr>
                <w:ilvl w:val="0"/>
                <w:numId w:val="20"/>
              </w:numPr>
              <w:spacing w:after="0"/>
            </w:pPr>
            <w:r>
              <w:t xml:space="preserve">expect the difficulties to last for at least 12 months from </w:t>
            </w:r>
            <w:r w:rsidR="00A412D9">
              <w:br/>
            </w:r>
            <w:r>
              <w:t>when they started</w:t>
            </w:r>
          </w:p>
          <w:p w14:paraId="50BBD492" w14:textId="12EF5DD4" w:rsidR="00BE3C17" w:rsidRDefault="00CE36DD" w:rsidP="001C1163">
            <w:pPr>
              <w:pStyle w:val="ListParagraph"/>
              <w:numPr>
                <w:ilvl w:val="0"/>
                <w:numId w:val="20"/>
              </w:numPr>
              <w:spacing w:after="0"/>
            </w:pPr>
            <w:r>
              <w:t xml:space="preserve">are </w:t>
            </w:r>
            <w:r w:rsidR="00BE3C17">
              <w:t>under State Pension age if not received PIP before</w:t>
            </w:r>
            <w:r>
              <w:br/>
            </w:r>
          </w:p>
        </w:tc>
      </w:tr>
      <w:tr w:rsidR="00BE3C17" w14:paraId="5380E8B4" w14:textId="77777777" w:rsidTr="009B1286">
        <w:trPr>
          <w:trHeight w:val="505"/>
        </w:trPr>
        <w:tc>
          <w:tcPr>
            <w:tcW w:w="2127" w:type="dxa"/>
          </w:tcPr>
          <w:p w14:paraId="5A70E362" w14:textId="1394BAC8" w:rsidR="00BE3C17" w:rsidRDefault="00CE36DD" w:rsidP="001C1163">
            <w:r>
              <w:br/>
            </w:r>
            <w:r w:rsidR="00BE3C17">
              <w:t>Disability Living Allowance</w:t>
            </w:r>
          </w:p>
        </w:tc>
        <w:tc>
          <w:tcPr>
            <w:tcW w:w="8080" w:type="dxa"/>
          </w:tcPr>
          <w:p w14:paraId="37D0005E" w14:textId="6537562C" w:rsidR="00BE3C17" w:rsidRDefault="00CE36DD" w:rsidP="001C1163">
            <w:r>
              <w:br/>
            </w:r>
            <w:r w:rsidR="00BE3C17">
              <w:t>Being replaced by other benefits, including Personal Independence Payment and Adult Disability Payment.</w:t>
            </w:r>
          </w:p>
          <w:p w14:paraId="41AAE0DA" w14:textId="77777777" w:rsidR="00BE3C17" w:rsidRDefault="00BE3C17" w:rsidP="001C1163">
            <w:r>
              <w:t xml:space="preserve">The benefit was to help with care and mobility needs if someone is living with a disability. </w:t>
            </w:r>
          </w:p>
        </w:tc>
      </w:tr>
      <w:tr w:rsidR="00BE3C17" w14:paraId="4DB3B73F" w14:textId="77777777" w:rsidTr="009B1286">
        <w:trPr>
          <w:trHeight w:val="505"/>
        </w:trPr>
        <w:tc>
          <w:tcPr>
            <w:tcW w:w="2127" w:type="dxa"/>
          </w:tcPr>
          <w:p w14:paraId="136C359C" w14:textId="5E455F5C" w:rsidR="00BE3C17" w:rsidRDefault="00CE36DD" w:rsidP="001C1163">
            <w:r>
              <w:lastRenderedPageBreak/>
              <w:br/>
            </w:r>
            <w:r w:rsidR="00BE3C17">
              <w:t>Attendance Allowance</w:t>
            </w:r>
          </w:p>
        </w:tc>
        <w:tc>
          <w:tcPr>
            <w:tcW w:w="8080" w:type="dxa"/>
          </w:tcPr>
          <w:p w14:paraId="39514A95" w14:textId="5F766447" w:rsidR="00BE3C17" w:rsidRDefault="00CE36DD" w:rsidP="001C1163">
            <w:pPr>
              <w:spacing w:after="0"/>
            </w:pPr>
            <w:r>
              <w:br/>
            </w:r>
            <w:r w:rsidR="00BE3C17">
              <w:t>H</w:t>
            </w:r>
            <w:r w:rsidR="00BE3C17" w:rsidRPr="004D3441">
              <w:t xml:space="preserve">elps with extra costs if </w:t>
            </w:r>
            <w:r w:rsidR="00BE3C17">
              <w:t>someone has</w:t>
            </w:r>
            <w:r w:rsidR="00BE3C17" w:rsidRPr="004D3441">
              <w:t xml:space="preserve"> a disability severe enough that </w:t>
            </w:r>
            <w:r w:rsidR="00BE3C17">
              <w:t>they</w:t>
            </w:r>
            <w:r w:rsidR="00BE3C17" w:rsidRPr="004D3441">
              <w:t xml:space="preserve"> need someone to help look after </w:t>
            </w:r>
            <w:r w:rsidR="00BE3C17">
              <w:t>them. Someone can get Attendance Allowance if they have reached State Pension age and the following apply:</w:t>
            </w:r>
          </w:p>
          <w:p w14:paraId="7EA716B5" w14:textId="77777777" w:rsidR="00BE3C17" w:rsidRDefault="00BE3C17" w:rsidP="001C1163">
            <w:pPr>
              <w:spacing w:after="0"/>
            </w:pPr>
          </w:p>
          <w:p w14:paraId="6B1F2320" w14:textId="77777777" w:rsidR="00BE3C17" w:rsidRDefault="00BE3C17" w:rsidP="001C1163">
            <w:pPr>
              <w:pStyle w:val="ListParagraph"/>
              <w:numPr>
                <w:ilvl w:val="0"/>
                <w:numId w:val="20"/>
              </w:numPr>
              <w:spacing w:after="0"/>
            </w:pPr>
            <w:r>
              <w:t>have a physical disability, a mental disability, or both</w:t>
            </w:r>
          </w:p>
          <w:p w14:paraId="249368C1" w14:textId="3253FB27" w:rsidR="00BE3C17" w:rsidRDefault="00BE3C17" w:rsidP="001C1163">
            <w:pPr>
              <w:pStyle w:val="ListParagraph"/>
              <w:numPr>
                <w:ilvl w:val="0"/>
                <w:numId w:val="20"/>
              </w:numPr>
              <w:spacing w:after="0"/>
            </w:pPr>
            <w:r>
              <w:t xml:space="preserve">disability is severe enough for them to need help caring for themselves or need someone to supervise them, for their own </w:t>
            </w:r>
            <w:r w:rsidR="00A412D9">
              <w:br/>
            </w:r>
            <w:r>
              <w:t>or someone else’s safety</w:t>
            </w:r>
          </w:p>
          <w:p w14:paraId="46267DC5" w14:textId="01318AB0" w:rsidR="00BE3C17" w:rsidRDefault="00BE3C17" w:rsidP="001C1163">
            <w:pPr>
              <w:pStyle w:val="ListParagraph"/>
              <w:numPr>
                <w:ilvl w:val="0"/>
                <w:numId w:val="20"/>
              </w:numPr>
              <w:spacing w:after="0"/>
            </w:pPr>
            <w:r>
              <w:t>have needed that help for at least six months (unless they might have six months or less to live)</w:t>
            </w:r>
            <w:r w:rsidR="00CE36DD">
              <w:br/>
            </w:r>
          </w:p>
        </w:tc>
      </w:tr>
      <w:tr w:rsidR="00BE3C17" w14:paraId="69B5A733" w14:textId="77777777" w:rsidTr="009B1286">
        <w:trPr>
          <w:trHeight w:val="505"/>
        </w:trPr>
        <w:tc>
          <w:tcPr>
            <w:tcW w:w="2127" w:type="dxa"/>
          </w:tcPr>
          <w:p w14:paraId="0289CD13" w14:textId="2DCB66FA" w:rsidR="00BE3C17" w:rsidRDefault="00CE36DD" w:rsidP="001C1163">
            <w:r>
              <w:br/>
            </w:r>
            <w:r w:rsidR="00BE3C17">
              <w:t>Armed Forces Independence Payment</w:t>
            </w:r>
          </w:p>
        </w:tc>
        <w:tc>
          <w:tcPr>
            <w:tcW w:w="8080" w:type="dxa"/>
          </w:tcPr>
          <w:p w14:paraId="7B8CF591" w14:textId="50ADC6C1" w:rsidR="00BE3C17" w:rsidRDefault="00CE36DD" w:rsidP="001C1163">
            <w:r>
              <w:br/>
            </w:r>
            <w:r w:rsidR="00BE3C17">
              <w:t>A</w:t>
            </w:r>
            <w:r w:rsidR="00BE3C17" w:rsidRPr="00A261DF">
              <w:t xml:space="preserve">n additional allowance </w:t>
            </w:r>
            <w:r w:rsidR="00BE3C17">
              <w:t>that</w:t>
            </w:r>
            <w:r w:rsidR="00BE3C17" w:rsidRPr="00A261DF">
              <w:t xml:space="preserve"> provides financial support for service personnel and veterans who have an Armed Forces Compensation Scheme (AFCS) Guaranteed Income Payment (GIP) w</w:t>
            </w:r>
            <w:r>
              <w:t>ith</w:t>
            </w:r>
            <w:r w:rsidR="00BE3C17" w:rsidRPr="00A261DF">
              <w:t>in Band</w:t>
            </w:r>
            <w:r>
              <w:t>s</w:t>
            </w:r>
            <w:r w:rsidR="00BE3C17" w:rsidRPr="00A261DF">
              <w:t xml:space="preserve"> A </w:t>
            </w:r>
            <w:r w:rsidR="00BE3C17">
              <w:t>–</w:t>
            </w:r>
            <w:r w:rsidR="00BE3C17" w:rsidRPr="00A261DF">
              <w:t xml:space="preserve"> C</w:t>
            </w:r>
            <w:r w:rsidR="00CC2E7C">
              <w:t>.</w:t>
            </w:r>
          </w:p>
        </w:tc>
      </w:tr>
      <w:tr w:rsidR="00BE3C17" w14:paraId="638478FF" w14:textId="77777777" w:rsidTr="009B1286">
        <w:trPr>
          <w:trHeight w:val="505"/>
        </w:trPr>
        <w:tc>
          <w:tcPr>
            <w:tcW w:w="2127" w:type="dxa"/>
          </w:tcPr>
          <w:p w14:paraId="78DC331B" w14:textId="3F9DA357" w:rsidR="00BE3C17" w:rsidRDefault="00CE36DD" w:rsidP="001C1163">
            <w:r>
              <w:br/>
            </w:r>
            <w:r w:rsidR="00BE3C17">
              <w:t xml:space="preserve">War Pensioners’ Mobility </w:t>
            </w:r>
            <w:r w:rsidR="00BE3C17" w:rsidRPr="009509CF">
              <w:t>Supplement</w:t>
            </w:r>
            <w:r>
              <w:br/>
              <w:t>(WPMS)</w:t>
            </w:r>
          </w:p>
        </w:tc>
        <w:tc>
          <w:tcPr>
            <w:tcW w:w="8080" w:type="dxa"/>
          </w:tcPr>
          <w:p w14:paraId="32A17C02" w14:textId="41CDD74D" w:rsidR="00BE3C17" w:rsidRDefault="00CE36DD" w:rsidP="001C1163">
            <w:pPr>
              <w:spacing w:after="0"/>
            </w:pPr>
            <w:r>
              <w:br/>
            </w:r>
            <w:r w:rsidR="00BE3C17" w:rsidRPr="009509CF">
              <w:t>WPMS</w:t>
            </w:r>
            <w:r>
              <w:t xml:space="preserve"> </w:t>
            </w:r>
            <w:r w:rsidR="00BE3C17" w:rsidRPr="009509CF">
              <w:t xml:space="preserve">is paid with </w:t>
            </w:r>
            <w:r w:rsidR="00BE3C17">
              <w:t xml:space="preserve">the </w:t>
            </w:r>
            <w:r w:rsidR="00BE3C17" w:rsidRPr="009509CF">
              <w:t xml:space="preserve">War Disablement Pension to help with extra mobility costs due to disability caused </w:t>
            </w:r>
            <w:r w:rsidR="00BE3C17">
              <w:t xml:space="preserve">during </w:t>
            </w:r>
            <w:r w:rsidR="00BE3C17" w:rsidRPr="009509CF">
              <w:t xml:space="preserve">service. </w:t>
            </w:r>
            <w:r w:rsidR="00BE3C17">
              <w:t>To be eligible:</w:t>
            </w:r>
          </w:p>
          <w:p w14:paraId="781F3376" w14:textId="77777777" w:rsidR="00BE3C17" w:rsidRDefault="00BE3C17" w:rsidP="001C1163">
            <w:pPr>
              <w:spacing w:after="0"/>
            </w:pPr>
          </w:p>
          <w:p w14:paraId="600634CB" w14:textId="5AD6D1A5" w:rsidR="00BE3C17" w:rsidRDefault="00BE3C17" w:rsidP="001C1163">
            <w:pPr>
              <w:pStyle w:val="ListParagraph"/>
              <w:numPr>
                <w:ilvl w:val="0"/>
                <w:numId w:val="20"/>
              </w:numPr>
              <w:spacing w:after="0"/>
            </w:pPr>
            <w:r>
              <w:t xml:space="preserve">a War Pension must be in payment for the amputation of one </w:t>
            </w:r>
            <w:r w:rsidR="00A412D9">
              <w:br/>
            </w:r>
            <w:r>
              <w:t>or both legs, or</w:t>
            </w:r>
          </w:p>
          <w:p w14:paraId="6924448F" w14:textId="77777777" w:rsidR="00BE3C17" w:rsidRDefault="00BE3C17" w:rsidP="001C1163">
            <w:pPr>
              <w:pStyle w:val="ListParagraph"/>
              <w:numPr>
                <w:ilvl w:val="0"/>
                <w:numId w:val="20"/>
              </w:numPr>
              <w:spacing w:after="0"/>
            </w:pPr>
            <w:r>
              <w:t>War Pension must be 40 per cent or higher, and</w:t>
            </w:r>
          </w:p>
          <w:p w14:paraId="2F67029C" w14:textId="7E3595E8" w:rsidR="00BE3C17" w:rsidRDefault="00BE3C17" w:rsidP="001C1163">
            <w:pPr>
              <w:pStyle w:val="ListParagraph"/>
              <w:numPr>
                <w:ilvl w:val="0"/>
                <w:numId w:val="20"/>
              </w:numPr>
              <w:spacing w:after="0"/>
            </w:pPr>
            <w:r>
              <w:t xml:space="preserve">the conditions that the War Pension is for are the main reason </w:t>
            </w:r>
            <w:r w:rsidR="00A412D9">
              <w:br/>
            </w:r>
            <w:r>
              <w:t>they are unable to walk, or why they find walking difficult, or</w:t>
            </w:r>
          </w:p>
          <w:p w14:paraId="1DDBDA4A" w14:textId="68C4E5DB" w:rsidR="00BE3C17" w:rsidRDefault="00BE3C17" w:rsidP="001C1163">
            <w:pPr>
              <w:pStyle w:val="ListParagraph"/>
              <w:numPr>
                <w:ilvl w:val="0"/>
                <w:numId w:val="20"/>
              </w:numPr>
              <w:spacing w:after="0"/>
            </w:pPr>
            <w:r>
              <w:t xml:space="preserve">the conditions that the War Pension is for are the main reason </w:t>
            </w:r>
            <w:r w:rsidR="00A412D9">
              <w:br/>
            </w:r>
            <w:r>
              <w:t>why trying to walk could put them in danger or seriously damage their health, or</w:t>
            </w:r>
          </w:p>
          <w:p w14:paraId="16520487" w14:textId="6E93732F" w:rsidR="00BE3C17" w:rsidRDefault="00BE3C17" w:rsidP="001C1163">
            <w:pPr>
              <w:pStyle w:val="ListParagraph"/>
              <w:numPr>
                <w:ilvl w:val="0"/>
                <w:numId w:val="20"/>
              </w:numPr>
              <w:spacing w:after="0"/>
            </w:pPr>
            <w:r>
              <w:t>they cannot walk outside without someone’s help and their War Pension is for loss of vision assessed at 90 per cent or more and hearing loss at 80 per cent or more</w:t>
            </w:r>
            <w:r w:rsidR="00CE36DD">
              <w:br/>
            </w:r>
          </w:p>
        </w:tc>
      </w:tr>
      <w:tr w:rsidR="00BE3C17" w14:paraId="01C80D1B" w14:textId="77777777" w:rsidTr="009B1286">
        <w:trPr>
          <w:trHeight w:val="505"/>
        </w:trPr>
        <w:tc>
          <w:tcPr>
            <w:tcW w:w="2127" w:type="dxa"/>
          </w:tcPr>
          <w:p w14:paraId="6C22B330" w14:textId="7DCCC214" w:rsidR="00BE3C17" w:rsidRDefault="00CE36DD" w:rsidP="001C1163">
            <w:r>
              <w:br/>
            </w:r>
            <w:r w:rsidR="00BE3C17">
              <w:t>Carer’s Allowance</w:t>
            </w:r>
          </w:p>
        </w:tc>
        <w:tc>
          <w:tcPr>
            <w:tcW w:w="8080" w:type="dxa"/>
          </w:tcPr>
          <w:p w14:paraId="0A412F81" w14:textId="627F8547" w:rsidR="00BE3C17" w:rsidRDefault="00CE36DD" w:rsidP="001C1163">
            <w:pPr>
              <w:spacing w:after="0"/>
            </w:pPr>
            <w:r>
              <w:br/>
            </w:r>
            <w:r w:rsidR="00BE3C17">
              <w:t>Someone can be eligible if they care for someone for at least 35 hours a week and they get certain benefits. They</w:t>
            </w:r>
            <w:r w:rsidR="00BE3C17" w:rsidRPr="00CC1B1A">
              <w:t xml:space="preserve"> may be eligible for Carer’s Allowance if </w:t>
            </w:r>
            <w:r w:rsidR="00BE3C17">
              <w:t>they</w:t>
            </w:r>
            <w:r w:rsidR="00BE3C17" w:rsidRPr="00CC1B1A">
              <w:t xml:space="preserve">, the person </w:t>
            </w:r>
            <w:r w:rsidR="00BE3C17">
              <w:t>they</w:t>
            </w:r>
            <w:r w:rsidR="00BE3C17" w:rsidRPr="00CC1B1A">
              <w:t xml:space="preserve"> care for and the type of care </w:t>
            </w:r>
            <w:r w:rsidR="00BE3C17">
              <w:t>they</w:t>
            </w:r>
            <w:r w:rsidR="00BE3C17" w:rsidRPr="00CC1B1A">
              <w:t xml:space="preserve"> provide meet certain criteria</w:t>
            </w:r>
            <w:r>
              <w:t xml:space="preserve">. </w:t>
            </w:r>
            <w:r>
              <w:br/>
            </w:r>
            <w:r>
              <w:br/>
              <w:t>S</w:t>
            </w:r>
            <w:r w:rsidR="00BE3C17">
              <w:t>ee www.gov.uk/carers-allowance/eligibility for the extensive list</w:t>
            </w:r>
            <w:r w:rsidR="00CC2E7C">
              <w:t>.</w:t>
            </w:r>
            <w:r>
              <w:br/>
            </w:r>
          </w:p>
        </w:tc>
      </w:tr>
      <w:tr w:rsidR="00BE3C17" w14:paraId="5E834CC6" w14:textId="77777777" w:rsidTr="00364BA4">
        <w:trPr>
          <w:cantSplit/>
          <w:trHeight w:val="505"/>
        </w:trPr>
        <w:tc>
          <w:tcPr>
            <w:tcW w:w="2127" w:type="dxa"/>
          </w:tcPr>
          <w:p w14:paraId="72AB82D9" w14:textId="1B5CB74A" w:rsidR="00BE3C17" w:rsidRDefault="00CC2E7C" w:rsidP="001C1163">
            <w:r>
              <w:lastRenderedPageBreak/>
              <w:br/>
            </w:r>
            <w:r w:rsidR="00BE3C17">
              <w:t>Severe Disablement Allowance</w:t>
            </w:r>
          </w:p>
        </w:tc>
        <w:tc>
          <w:tcPr>
            <w:tcW w:w="8080" w:type="dxa"/>
          </w:tcPr>
          <w:p w14:paraId="38C7A7F6" w14:textId="50D5E598" w:rsidR="00BE3C17" w:rsidRDefault="00CC2E7C" w:rsidP="001C1163">
            <w:r>
              <w:br/>
            </w:r>
            <w:r w:rsidR="00BE3C17">
              <w:t>Now r</w:t>
            </w:r>
            <w:r w:rsidR="00BE3C17" w:rsidRPr="00CC55D2">
              <w:t>eplaced with Employment and Support Allowance (ESA). This benefit was for people with severe disabilitie</w:t>
            </w:r>
            <w:r w:rsidR="00BE3C17">
              <w:t xml:space="preserve">s, aged between 16 and 65, who have been unable to work due to illness or </w:t>
            </w:r>
            <w:r w:rsidR="00BE3C17" w:rsidRPr="00CC55D2">
              <w:t>disability</w:t>
            </w:r>
            <w:r w:rsidR="00BE3C17">
              <w:t xml:space="preserve"> for more than 28 weeks and who have not paid the required N</w:t>
            </w:r>
            <w:r w:rsidR="00BE3C17" w:rsidRPr="00CC55D2">
              <w:t xml:space="preserve">ational </w:t>
            </w:r>
            <w:r w:rsidR="00BE3C17">
              <w:t>I</w:t>
            </w:r>
            <w:r w:rsidR="00BE3C17" w:rsidRPr="00CC55D2">
              <w:t>nsurance contributions to qualify for other benefits.</w:t>
            </w:r>
            <w:r w:rsidR="00BE3C17">
              <w:t xml:space="preserve"> </w:t>
            </w:r>
          </w:p>
        </w:tc>
      </w:tr>
      <w:tr w:rsidR="00BE3C17" w14:paraId="08E91EBF" w14:textId="77777777" w:rsidTr="009B1286">
        <w:trPr>
          <w:trHeight w:val="505"/>
        </w:trPr>
        <w:tc>
          <w:tcPr>
            <w:tcW w:w="2127" w:type="dxa"/>
          </w:tcPr>
          <w:p w14:paraId="6E2541E9" w14:textId="7A43B019" w:rsidR="00BE3C17" w:rsidRDefault="00CC2E7C" w:rsidP="001C1163">
            <w:r>
              <w:br/>
            </w:r>
            <w:r w:rsidR="00BE3C17" w:rsidRPr="0076514E">
              <w:t>Employment and Support Allowance</w:t>
            </w:r>
            <w:r>
              <w:t xml:space="preserve"> (ESA)</w:t>
            </w:r>
          </w:p>
        </w:tc>
        <w:tc>
          <w:tcPr>
            <w:tcW w:w="8080" w:type="dxa"/>
          </w:tcPr>
          <w:p w14:paraId="265E7CC2" w14:textId="00D3FEFB" w:rsidR="00BE3C17" w:rsidRDefault="00CC2E7C" w:rsidP="001C1163">
            <w:pPr>
              <w:spacing w:after="0"/>
            </w:pPr>
            <w:r>
              <w:br/>
            </w:r>
            <w:r w:rsidR="00BE3C17">
              <w:t>For people with a disability or health condition that affects how much they can work. ESA gives:</w:t>
            </w:r>
            <w:r>
              <w:br/>
            </w:r>
          </w:p>
          <w:p w14:paraId="11E4F4B9" w14:textId="77777777" w:rsidR="00BE3C17" w:rsidRDefault="00BE3C17" w:rsidP="001C1163">
            <w:pPr>
              <w:pStyle w:val="ListParagraph"/>
              <w:numPr>
                <w:ilvl w:val="0"/>
                <w:numId w:val="20"/>
              </w:numPr>
              <w:spacing w:after="0"/>
            </w:pPr>
            <w:r>
              <w:t>money to help with living costs if they are unable to work</w:t>
            </w:r>
          </w:p>
          <w:p w14:paraId="178D134F" w14:textId="77777777" w:rsidR="00BE3C17" w:rsidRPr="00D17196" w:rsidRDefault="00BE3C17" w:rsidP="001C1163">
            <w:pPr>
              <w:pStyle w:val="ListParagraph"/>
              <w:numPr>
                <w:ilvl w:val="0"/>
                <w:numId w:val="20"/>
              </w:numPr>
              <w:spacing w:after="0"/>
            </w:pPr>
            <w:r>
              <w:t>support to get back into work if they are able</w:t>
            </w:r>
          </w:p>
          <w:p w14:paraId="1A2A76B9" w14:textId="77777777" w:rsidR="00BE3C17" w:rsidRDefault="00BE3C17" w:rsidP="001C1163">
            <w:pPr>
              <w:pStyle w:val="ListParagraph"/>
              <w:spacing w:after="0"/>
            </w:pPr>
          </w:p>
          <w:p w14:paraId="6A195372" w14:textId="77777777" w:rsidR="00BE3C17" w:rsidRDefault="00BE3C17" w:rsidP="001C1163">
            <w:pPr>
              <w:spacing w:after="0"/>
            </w:pPr>
            <w:r>
              <w:t>Someone can apply if they are under State Pension age and have a disability or health condition that affects how much they can work. They also need to have both:</w:t>
            </w:r>
          </w:p>
          <w:p w14:paraId="68A33E1D" w14:textId="77777777" w:rsidR="00BE3C17" w:rsidRDefault="00BE3C17" w:rsidP="001C1163">
            <w:pPr>
              <w:spacing w:after="0"/>
            </w:pPr>
          </w:p>
          <w:p w14:paraId="5992C87C" w14:textId="77777777" w:rsidR="00BE3C17" w:rsidRDefault="00BE3C17" w:rsidP="001C1163">
            <w:pPr>
              <w:pStyle w:val="ListParagraph"/>
              <w:numPr>
                <w:ilvl w:val="0"/>
                <w:numId w:val="20"/>
              </w:numPr>
              <w:spacing w:after="0"/>
            </w:pPr>
            <w:r>
              <w:t>worked as an employee or have been self-employed</w:t>
            </w:r>
          </w:p>
          <w:p w14:paraId="6F2210BD" w14:textId="7057B0FA" w:rsidR="00BE3C17" w:rsidRDefault="00BE3C17" w:rsidP="001C1163">
            <w:pPr>
              <w:pStyle w:val="ListParagraph"/>
              <w:numPr>
                <w:ilvl w:val="0"/>
                <w:numId w:val="20"/>
              </w:numPr>
              <w:spacing w:after="0"/>
            </w:pPr>
            <w:r>
              <w:t>paid enough National Insurance contributions, usually in the last two to three years</w:t>
            </w:r>
            <w:r w:rsidR="00CC2E7C">
              <w:br/>
            </w:r>
          </w:p>
        </w:tc>
      </w:tr>
      <w:tr w:rsidR="00BE3C17" w14:paraId="4735C480" w14:textId="77777777" w:rsidTr="00364BA4">
        <w:trPr>
          <w:cantSplit/>
          <w:trHeight w:val="505"/>
        </w:trPr>
        <w:tc>
          <w:tcPr>
            <w:tcW w:w="2127" w:type="dxa"/>
          </w:tcPr>
          <w:p w14:paraId="724D3111" w14:textId="608CB9A7" w:rsidR="00BE3C17" w:rsidRDefault="00CC2E7C" w:rsidP="00702DF7">
            <w:r>
              <w:br/>
            </w:r>
            <w:r w:rsidR="00BE3C17">
              <w:t>Industrial Injuries Disablement Benefits (IIDB)</w:t>
            </w:r>
          </w:p>
        </w:tc>
        <w:tc>
          <w:tcPr>
            <w:tcW w:w="8080" w:type="dxa"/>
          </w:tcPr>
          <w:p w14:paraId="19BC0D5B" w14:textId="77777777" w:rsidR="0046766E" w:rsidRDefault="0046766E" w:rsidP="001C1163">
            <w:pPr>
              <w:spacing w:after="0"/>
            </w:pPr>
          </w:p>
          <w:p w14:paraId="16605569" w14:textId="1E435FB9" w:rsidR="00BE3C17" w:rsidRDefault="00BE3C17" w:rsidP="001C1163">
            <w:pPr>
              <w:spacing w:after="0"/>
            </w:pPr>
            <w:r>
              <w:t>Someone might get IIDB if they became ill or are disabled because of an accident or disease, either:</w:t>
            </w:r>
          </w:p>
          <w:p w14:paraId="08B956EB" w14:textId="77777777" w:rsidR="00BE3C17" w:rsidRDefault="00BE3C17" w:rsidP="001C1163">
            <w:pPr>
              <w:pStyle w:val="ListParagraph"/>
              <w:numPr>
                <w:ilvl w:val="0"/>
                <w:numId w:val="20"/>
              </w:numPr>
              <w:spacing w:after="0"/>
            </w:pPr>
            <w:r>
              <w:t>at work</w:t>
            </w:r>
          </w:p>
          <w:p w14:paraId="49482A92" w14:textId="77777777" w:rsidR="00BE3C17" w:rsidRDefault="00BE3C17" w:rsidP="001C1163">
            <w:pPr>
              <w:pStyle w:val="ListParagraph"/>
              <w:numPr>
                <w:ilvl w:val="0"/>
                <w:numId w:val="20"/>
              </w:numPr>
              <w:spacing w:after="0"/>
            </w:pPr>
            <w:r>
              <w:t>on an approved employment training scheme or course</w:t>
            </w:r>
          </w:p>
          <w:p w14:paraId="7095FB87" w14:textId="77777777" w:rsidR="00BE3C17" w:rsidRDefault="00BE3C17" w:rsidP="001C1163">
            <w:pPr>
              <w:pStyle w:val="ListParagraph"/>
              <w:spacing w:after="0"/>
            </w:pPr>
          </w:p>
          <w:p w14:paraId="44DF57BD" w14:textId="77777777" w:rsidR="00BE3C17" w:rsidRDefault="00BE3C17" w:rsidP="001C1163">
            <w:pPr>
              <w:spacing w:after="0"/>
            </w:pPr>
            <w:r>
              <w:t xml:space="preserve">They must be employed, and not self-employed. </w:t>
            </w:r>
            <w:r>
              <w:br/>
            </w:r>
          </w:p>
        </w:tc>
      </w:tr>
      <w:tr w:rsidR="00BE3C17" w14:paraId="3FB9CDC5" w14:textId="77777777" w:rsidTr="009B1286">
        <w:trPr>
          <w:trHeight w:val="505"/>
        </w:trPr>
        <w:tc>
          <w:tcPr>
            <w:tcW w:w="2127" w:type="dxa"/>
          </w:tcPr>
          <w:p w14:paraId="74C05058" w14:textId="2AD1B9B6" w:rsidR="00BE3C17" w:rsidRDefault="00CC2E7C" w:rsidP="001C1163">
            <w:r>
              <w:br/>
            </w:r>
            <w:r w:rsidR="00BE3C17">
              <w:t>Constant Attendance Allowance</w:t>
            </w:r>
          </w:p>
        </w:tc>
        <w:tc>
          <w:tcPr>
            <w:tcW w:w="8080" w:type="dxa"/>
          </w:tcPr>
          <w:p w14:paraId="10D724C0" w14:textId="1A1457B0" w:rsidR="00BE3C17" w:rsidRDefault="00CC2E7C" w:rsidP="001C1163">
            <w:pPr>
              <w:spacing w:after="0"/>
            </w:pPr>
            <w:r>
              <w:br/>
            </w:r>
            <w:r w:rsidR="00BE3C17">
              <w:t>Someone</w:t>
            </w:r>
            <w:r w:rsidR="00BE3C17" w:rsidRPr="00013D6F">
              <w:t xml:space="preserve"> can claim </w:t>
            </w:r>
            <w:r w:rsidR="00BE3C17">
              <w:t xml:space="preserve">the </w:t>
            </w:r>
            <w:r w:rsidR="00BE3C17" w:rsidRPr="00013D6F">
              <w:t xml:space="preserve">Constant Attendance Allowance if </w:t>
            </w:r>
            <w:r w:rsidR="00BE3C17">
              <w:t>they</w:t>
            </w:r>
            <w:r w:rsidR="00BE3C17" w:rsidRPr="00013D6F">
              <w:t xml:space="preserve"> get </w:t>
            </w:r>
            <w:r w:rsidR="00BE3C17">
              <w:t xml:space="preserve">IIDB </w:t>
            </w:r>
            <w:r w:rsidR="00BE3C17" w:rsidRPr="00013D6F">
              <w:t>or a War Disablement Pension and need daily care and attention because of a disability.</w:t>
            </w:r>
            <w:r w:rsidR="00BE3C17">
              <w:t xml:space="preserve"> They must be claiming one of the following:</w:t>
            </w:r>
          </w:p>
          <w:p w14:paraId="28A99911" w14:textId="77777777" w:rsidR="00BE3C17" w:rsidRDefault="00BE3C17" w:rsidP="001C1163">
            <w:pPr>
              <w:spacing w:after="0"/>
            </w:pPr>
          </w:p>
          <w:p w14:paraId="0D61E750" w14:textId="77777777" w:rsidR="00BE3C17" w:rsidRDefault="00BE3C17" w:rsidP="001C1163">
            <w:pPr>
              <w:pStyle w:val="ListParagraph"/>
              <w:numPr>
                <w:ilvl w:val="0"/>
                <w:numId w:val="20"/>
              </w:numPr>
              <w:spacing w:after="0"/>
            </w:pPr>
            <w:r>
              <w:t>Industrial Injuries Disablement Benefit</w:t>
            </w:r>
          </w:p>
          <w:p w14:paraId="7FF39C22" w14:textId="77777777" w:rsidR="00BE3C17" w:rsidRDefault="00BE3C17" w:rsidP="001C1163">
            <w:pPr>
              <w:pStyle w:val="ListParagraph"/>
              <w:numPr>
                <w:ilvl w:val="0"/>
                <w:numId w:val="20"/>
              </w:numPr>
              <w:spacing w:after="0"/>
            </w:pPr>
            <w:r>
              <w:t>War Disablement Pension</w:t>
            </w:r>
            <w:r>
              <w:br/>
            </w:r>
          </w:p>
        </w:tc>
      </w:tr>
    </w:tbl>
    <w:p w14:paraId="12EC1782" w14:textId="6C9E7718" w:rsidR="00BE3C17" w:rsidRDefault="00C62A98" w:rsidP="00FD0AC5">
      <w:pPr>
        <w:pStyle w:val="Heading2"/>
      </w:pPr>
      <w:bookmarkStart w:id="54" w:name="_Toc119589941"/>
      <w:r>
        <w:lastRenderedPageBreak/>
        <w:t xml:space="preserve">Appendix </w:t>
      </w:r>
      <w:r w:rsidR="00EF5E9A">
        <w:t>2</w:t>
      </w:r>
      <w:r>
        <w:t xml:space="preserve">: </w:t>
      </w:r>
      <w:r w:rsidR="00EB7C84">
        <w:t>Car and motorcycle s</w:t>
      </w:r>
      <w:r w:rsidR="00A0746F">
        <w:t xml:space="preserve">crappage </w:t>
      </w:r>
      <w:r w:rsidR="00FD0AC5">
        <w:t>uptake by borough</w:t>
      </w:r>
      <w:bookmarkEnd w:id="54"/>
    </w:p>
    <w:p w14:paraId="1A0713EF" w14:textId="50ACF3B3" w:rsidR="00CA6E8D" w:rsidRPr="00960EC3" w:rsidRDefault="00CA6E8D" w:rsidP="00D25C64">
      <w:pPr>
        <w:pStyle w:val="Caption"/>
      </w:pPr>
      <w:bookmarkStart w:id="55" w:name="_Toc119589300"/>
      <w:r w:rsidRPr="00960EC3">
        <w:t xml:space="preserve">Figure </w:t>
      </w:r>
      <w:r>
        <w:fldChar w:fldCharType="begin"/>
      </w:r>
      <w:r w:rsidRPr="00960EC3">
        <w:instrText xml:space="preserve"> SEQ Figure \* ARABIC </w:instrText>
      </w:r>
      <w:r>
        <w:fldChar w:fldCharType="separate"/>
      </w:r>
      <w:r w:rsidR="00CC08DF">
        <w:rPr>
          <w:noProof/>
        </w:rPr>
        <w:t>15</w:t>
      </w:r>
      <w:r>
        <w:fldChar w:fldCharType="end"/>
      </w:r>
      <w:r w:rsidRPr="00960EC3">
        <w:t xml:space="preserve">: </w:t>
      </w:r>
      <w:r w:rsidR="00EB7C84">
        <w:t>Car and motorcycle s</w:t>
      </w:r>
      <w:r w:rsidRPr="00960EC3">
        <w:t>crappage uptake by borough</w:t>
      </w:r>
      <w:r w:rsidR="00BD70C9">
        <w:rPr>
          <w:rStyle w:val="FootnoteReference"/>
        </w:rPr>
        <w:footnoteReference w:id="10"/>
      </w:r>
      <w:bookmarkEnd w:id="55"/>
    </w:p>
    <w:p w14:paraId="31E7CF13" w14:textId="6CB96060" w:rsidR="00FD0AC5" w:rsidRDefault="00063869" w:rsidP="00FD0AC5">
      <w:r>
        <w:rPr>
          <w:noProof/>
        </w:rPr>
        <w:drawing>
          <wp:inline distT="0" distB="0" distL="0" distR="0" wp14:anchorId="2361C211" wp14:editId="36C43D5D">
            <wp:extent cx="4102735" cy="6059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735" cy="6059805"/>
                    </a:xfrm>
                    <a:prstGeom prst="rect">
                      <a:avLst/>
                    </a:prstGeom>
                    <a:noFill/>
                  </pic:spPr>
                </pic:pic>
              </a:graphicData>
            </a:graphic>
          </wp:inline>
        </w:drawing>
      </w:r>
    </w:p>
    <w:p w14:paraId="3BBCBA91" w14:textId="77777777" w:rsidR="00405DC8" w:rsidRDefault="00405DC8" w:rsidP="00FD0AC5">
      <w:pPr>
        <w:sectPr w:rsidR="00405DC8" w:rsidSect="0071221A">
          <w:headerReference w:type="default" r:id="rId37"/>
          <w:headerReference w:type="first" r:id="rId38"/>
          <w:pgSz w:w="11906" w:h="16838" w:code="9"/>
          <w:pgMar w:top="851" w:right="1134" w:bottom="1701" w:left="1134" w:header="1417" w:footer="720" w:gutter="0"/>
          <w:cols w:space="720"/>
          <w:titlePg/>
          <w:docGrid w:linePitch="326"/>
        </w:sectPr>
      </w:pPr>
    </w:p>
    <w:p w14:paraId="6F6A9298" w14:textId="14404BF1" w:rsidR="00E153CF" w:rsidRDefault="00DD774B" w:rsidP="00B911D3">
      <w:pPr>
        <w:pStyle w:val="Heading2"/>
      </w:pPr>
      <w:bookmarkStart w:id="56" w:name="_Toc119589942"/>
      <w:bookmarkStart w:id="57" w:name="_Hlk118986073"/>
      <w:r>
        <w:lastRenderedPageBreak/>
        <w:t xml:space="preserve">Appendix </w:t>
      </w:r>
      <w:r w:rsidR="00EF5E9A">
        <w:t>3</w:t>
      </w:r>
      <w:r>
        <w:t xml:space="preserve">: </w:t>
      </w:r>
      <w:r w:rsidR="00E153CF" w:rsidRPr="00E153CF">
        <w:t xml:space="preserve">Other scrappage financial support schemes </w:t>
      </w:r>
      <w:r w:rsidR="00E153CF">
        <w:t>comparisons</w:t>
      </w:r>
      <w:bookmarkEnd w:id="56"/>
    </w:p>
    <w:bookmarkEnd w:id="57"/>
    <w:p w14:paraId="3CE01126" w14:textId="2A4BBF7A" w:rsidR="00C110E6" w:rsidRDefault="00051235" w:rsidP="00E776BF">
      <w:r w:rsidRPr="00051235">
        <w:t xml:space="preserve">The Mayor of London’s scrappage schemes were successful in </w:t>
      </w:r>
      <w:r w:rsidR="00C110E6">
        <w:t xml:space="preserve">supporting </w:t>
      </w:r>
      <w:r w:rsidR="00C110E6" w:rsidRPr="00051235">
        <w:t>low income and disabled Londoners, small businesses and charities</w:t>
      </w:r>
      <w:r w:rsidRPr="00051235">
        <w:t xml:space="preserve"> </w:t>
      </w:r>
      <w:r w:rsidR="00CC2E7C">
        <w:t xml:space="preserve">to </w:t>
      </w:r>
      <w:r w:rsidRPr="00051235">
        <w:t>prepare for the expansion of the</w:t>
      </w:r>
      <w:r w:rsidR="004B1B04">
        <w:t xml:space="preserve"> </w:t>
      </w:r>
      <w:r w:rsidRPr="00051235">
        <w:t xml:space="preserve">ULEZ. The £61 million </w:t>
      </w:r>
      <w:r>
        <w:t>scrappage scheme</w:t>
      </w:r>
      <w:r w:rsidR="00CC2E7C">
        <w:t>s</w:t>
      </w:r>
      <w:r>
        <w:t xml:space="preserve"> ha</w:t>
      </w:r>
      <w:r w:rsidR="00CC2E7C">
        <w:t>ve</w:t>
      </w:r>
      <w:r>
        <w:t xml:space="preserve"> been the </w:t>
      </w:r>
      <w:r w:rsidR="004B1B04">
        <w:t>largest</w:t>
      </w:r>
      <w:r>
        <w:t xml:space="preserve"> of </w:t>
      </w:r>
      <w:r w:rsidR="00CC2E7C">
        <w:t>their</w:t>
      </w:r>
      <w:r>
        <w:t xml:space="preserve"> kind in the UK </w:t>
      </w:r>
      <w:r w:rsidR="00C110E6">
        <w:t>to date, compared to other C</w:t>
      </w:r>
      <w:r w:rsidR="00AF7DC4">
        <w:t xml:space="preserve">lean </w:t>
      </w:r>
      <w:r w:rsidR="00C110E6">
        <w:t>A</w:t>
      </w:r>
      <w:r w:rsidR="00AF7DC4">
        <w:t xml:space="preserve">ir </w:t>
      </w:r>
      <w:r w:rsidR="00C110E6">
        <w:t>Z</w:t>
      </w:r>
      <w:r w:rsidR="00AF7DC4">
        <w:t>one</w:t>
      </w:r>
      <w:r w:rsidR="00C110E6">
        <w:t>s</w:t>
      </w:r>
      <w:r w:rsidR="00AF7DC4">
        <w:t xml:space="preserve"> (CAZs)</w:t>
      </w:r>
      <w:r w:rsidR="00C110E6">
        <w:t xml:space="preserve"> launched in the UK. This section gives details of other </w:t>
      </w:r>
      <w:r w:rsidR="003C5EF5">
        <w:t>scrappage schemes launched as part of other cities</w:t>
      </w:r>
      <w:r w:rsidR="004B1B04">
        <w:t>’</w:t>
      </w:r>
      <w:r w:rsidR="003C5EF5">
        <w:t xml:space="preserve"> CAZs, with </w:t>
      </w:r>
      <w:r w:rsidR="00135F06">
        <w:t xml:space="preserve">details of other scrappage CAZs due to be launched. </w:t>
      </w:r>
    </w:p>
    <w:p w14:paraId="39392E39" w14:textId="1BF502E1" w:rsidR="006423FF" w:rsidRDefault="006423FF" w:rsidP="006423FF">
      <w:pPr>
        <w:pStyle w:val="Heading3"/>
      </w:pPr>
      <w:bookmarkStart w:id="58" w:name="_Toc119589943"/>
      <w:r>
        <w:t xml:space="preserve">UK </w:t>
      </w:r>
      <w:r w:rsidR="000B7398">
        <w:t>c</w:t>
      </w:r>
      <w:r>
        <w:t>omparisons</w:t>
      </w:r>
      <w:bookmarkEnd w:id="58"/>
    </w:p>
    <w:p w14:paraId="205015F4" w14:textId="598F87B7" w:rsidR="0012392D" w:rsidRDefault="004B1B04" w:rsidP="00506E1D">
      <w:r>
        <w:t>Withi</w:t>
      </w:r>
      <w:r w:rsidR="00506E1D" w:rsidRPr="005A4BA4">
        <w:t>n the UK</w:t>
      </w:r>
      <w:r w:rsidR="00506E1D">
        <w:t>, outside of London,</w:t>
      </w:r>
      <w:r w:rsidR="00C110E6">
        <w:t xml:space="preserve"> </w:t>
      </w:r>
      <w:r w:rsidR="00A96626">
        <w:t>CAZs</w:t>
      </w:r>
      <w:r w:rsidR="00C110E6">
        <w:t xml:space="preserve"> </w:t>
      </w:r>
      <w:r w:rsidR="004A5643">
        <w:t xml:space="preserve">are </w:t>
      </w:r>
      <w:r w:rsidR="001D4BFE">
        <w:t xml:space="preserve">being </w:t>
      </w:r>
      <w:r>
        <w:t xml:space="preserve">widely </w:t>
      </w:r>
      <w:r w:rsidR="001D4BFE">
        <w:t>introduced</w:t>
      </w:r>
      <w:r w:rsidR="00394145">
        <w:t xml:space="preserve">. </w:t>
      </w:r>
      <w:r w:rsidR="002F34C8">
        <w:t xml:space="preserve">These are schemes </w:t>
      </w:r>
      <w:r w:rsidR="00081B2C">
        <w:t xml:space="preserve">supported by </w:t>
      </w:r>
      <w:r>
        <w:t xml:space="preserve">the </w:t>
      </w:r>
      <w:r w:rsidR="00081B2C">
        <w:t xml:space="preserve">UK government </w:t>
      </w:r>
      <w:r w:rsidR="002F34C8">
        <w:t>with</w:t>
      </w:r>
      <w:r w:rsidR="008A08F0" w:rsidRPr="008A08F0">
        <w:t xml:space="preserve"> targeted action to improve air quality</w:t>
      </w:r>
      <w:r w:rsidR="000751ED">
        <w:t>, with</w:t>
      </w:r>
      <w:r w:rsidR="008A08F0" w:rsidRPr="008A08F0">
        <w:t xml:space="preserve"> resources prioritised and coordinated to deliver improved health benefits.</w:t>
      </w:r>
      <w:r w:rsidR="002659D5" w:rsidRPr="002659D5">
        <w:t xml:space="preserve"> </w:t>
      </w:r>
      <w:r w:rsidR="00086435">
        <w:t>L</w:t>
      </w:r>
      <w:r w:rsidR="00CC6E30">
        <w:t xml:space="preserve">ocal authorities can </w:t>
      </w:r>
      <w:r w:rsidR="00B473E3">
        <w:t>apply</w:t>
      </w:r>
      <w:r w:rsidR="00CC6E30">
        <w:t xml:space="preserve"> </w:t>
      </w:r>
      <w:r w:rsidR="002659D5" w:rsidRPr="002659D5">
        <w:t xml:space="preserve">charges </w:t>
      </w:r>
      <w:r w:rsidR="00CC2473">
        <w:t>to non-compliant vehicles</w:t>
      </w:r>
      <w:r w:rsidR="00AF7DC4">
        <w:t>,</w:t>
      </w:r>
      <w:r w:rsidR="00CC2473">
        <w:t xml:space="preserve"> </w:t>
      </w:r>
      <w:r w:rsidR="002659D5" w:rsidRPr="002659D5">
        <w:t xml:space="preserve">using powers under the Transport Act to deliver </w:t>
      </w:r>
      <w:r w:rsidR="00423DE0">
        <w:t>nitrogen dioxide</w:t>
      </w:r>
      <w:r w:rsidR="00423DE0" w:rsidRPr="002659D5">
        <w:t xml:space="preserve"> </w:t>
      </w:r>
      <w:r w:rsidR="002659D5" w:rsidRPr="002659D5">
        <w:t>reductions.</w:t>
      </w:r>
    </w:p>
    <w:p w14:paraId="2D47CFB3" w14:textId="32391190" w:rsidR="00506E1D" w:rsidRPr="005A4BA4" w:rsidRDefault="0052541A" w:rsidP="00506E1D">
      <w:r>
        <w:t xml:space="preserve">Table </w:t>
      </w:r>
      <w:r w:rsidR="00325786">
        <w:t>8</w:t>
      </w:r>
      <w:r>
        <w:t xml:space="preserve"> shows the </w:t>
      </w:r>
      <w:r w:rsidR="00506E1D">
        <w:t>four</w:t>
      </w:r>
      <w:r w:rsidR="00506E1D" w:rsidRPr="005A4BA4">
        <w:t xml:space="preserve"> </w:t>
      </w:r>
      <w:r w:rsidR="004B1B04">
        <w:t>classes</w:t>
      </w:r>
      <w:r w:rsidR="00506E1D" w:rsidRPr="005A4BA4">
        <w:t xml:space="preserve"> of </w:t>
      </w:r>
      <w:r w:rsidR="00423DE0">
        <w:t>CAZ</w:t>
      </w:r>
      <w:r w:rsidR="004B1B04">
        <w:t>s (</w:t>
      </w:r>
      <w:r>
        <w:t>outside London</w:t>
      </w:r>
      <w:r w:rsidR="004B1B04">
        <w:t>)</w:t>
      </w:r>
      <w:r>
        <w:t xml:space="preserve"> </w:t>
      </w:r>
      <w:r w:rsidR="00506E1D" w:rsidRPr="005A4BA4">
        <w:t xml:space="preserve">ranging from Class A to </w:t>
      </w:r>
      <w:r w:rsidR="00506E1D">
        <w:t xml:space="preserve">Class </w:t>
      </w:r>
      <w:r w:rsidR="00506E1D" w:rsidRPr="005A4BA4">
        <w:t>D</w:t>
      </w:r>
      <w:r w:rsidR="004B1B04">
        <w:t xml:space="preserve">, </w:t>
      </w:r>
      <w:r w:rsidR="00506E1D" w:rsidRPr="005A4BA4">
        <w:t>affect</w:t>
      </w:r>
      <w:r w:rsidR="004B1B04">
        <w:t>ing</w:t>
      </w:r>
      <w:r w:rsidR="00506E1D" w:rsidRPr="005A4BA4">
        <w:t xml:space="preserve"> different vehicle </w:t>
      </w:r>
      <w:r w:rsidR="004B1B04">
        <w:t>types</w:t>
      </w:r>
      <w:r w:rsidR="00FE2E34">
        <w:t>.</w:t>
      </w:r>
      <w:r w:rsidR="00EA1110">
        <w:t xml:space="preserve"> </w:t>
      </w:r>
      <w:r w:rsidR="00FE2E34">
        <w:t>T</w:t>
      </w:r>
      <w:r w:rsidR="00EA1110">
        <w:t>able 9 shows the status of UK CAZs</w:t>
      </w:r>
      <w:r w:rsidR="00506E1D" w:rsidRPr="005A4BA4">
        <w:t xml:space="preserve">. </w:t>
      </w:r>
    </w:p>
    <w:p w14:paraId="36F7DF1E" w14:textId="1A66A9F3" w:rsidR="00506E1D" w:rsidRPr="00D865D5" w:rsidRDefault="0052541A" w:rsidP="00D865D5">
      <w:pPr>
        <w:pStyle w:val="Caption"/>
        <w:rPr>
          <w:i/>
          <w:iCs/>
        </w:rPr>
      </w:pPr>
      <w:bookmarkStart w:id="59" w:name="_Toc119589308"/>
      <w:r w:rsidRPr="00D865D5">
        <w:t xml:space="preserve">Table </w:t>
      </w:r>
      <w:r>
        <w:fldChar w:fldCharType="begin"/>
      </w:r>
      <w:r w:rsidRPr="00D865D5">
        <w:instrText xml:space="preserve"> SEQ Table \* ARABIC </w:instrText>
      </w:r>
      <w:r>
        <w:fldChar w:fldCharType="separate"/>
      </w:r>
      <w:r w:rsidR="00CC08DF">
        <w:rPr>
          <w:noProof/>
        </w:rPr>
        <w:t>8</w:t>
      </w:r>
      <w:r>
        <w:fldChar w:fldCharType="end"/>
      </w:r>
      <w:r w:rsidRPr="00D865D5">
        <w:t xml:space="preserve">: </w:t>
      </w:r>
      <w:r w:rsidR="004B1B04">
        <w:t>Class</w:t>
      </w:r>
      <w:r w:rsidRPr="00D865D5">
        <w:t xml:space="preserve"> of </w:t>
      </w:r>
      <w:r w:rsidR="004B1B04">
        <w:t>CA</w:t>
      </w:r>
      <w:r w:rsidRPr="00D865D5">
        <w:t>Z</w:t>
      </w:r>
      <w:r w:rsidR="004B1B04">
        <w:t>s</w:t>
      </w:r>
      <w:r w:rsidRPr="00D865D5">
        <w:t xml:space="preserve"> in the UK outside London</w:t>
      </w:r>
      <w:bookmarkEnd w:id="59"/>
    </w:p>
    <w:tbl>
      <w:tblPr>
        <w:tblStyle w:val="TableGrid"/>
        <w:tblW w:w="0" w:type="auto"/>
        <w:tblInd w:w="567" w:type="dxa"/>
        <w:tblLook w:val="04A0" w:firstRow="1" w:lastRow="0" w:firstColumn="1" w:lastColumn="0" w:noHBand="0" w:noVBand="1"/>
      </w:tblPr>
      <w:tblGrid>
        <w:gridCol w:w="1101"/>
        <w:gridCol w:w="7433"/>
      </w:tblGrid>
      <w:tr w:rsidR="00506E1D" w:rsidRPr="005A4BA4" w14:paraId="5AE8E8E8" w14:textId="77777777" w:rsidTr="00CD4EC7">
        <w:trPr>
          <w:trHeight w:val="287"/>
        </w:trPr>
        <w:tc>
          <w:tcPr>
            <w:tcW w:w="1101" w:type="dxa"/>
            <w:tcBorders>
              <w:top w:val="single" w:sz="4" w:space="0" w:color="auto"/>
              <w:left w:val="single" w:sz="4" w:space="0" w:color="auto"/>
              <w:bottom w:val="single" w:sz="4" w:space="0" w:color="auto"/>
              <w:right w:val="single" w:sz="4" w:space="0" w:color="auto"/>
            </w:tcBorders>
            <w:hideMark/>
          </w:tcPr>
          <w:p w14:paraId="5E375A9D" w14:textId="77777777" w:rsidR="00506E1D" w:rsidRPr="005A4BA4" w:rsidRDefault="00506E1D" w:rsidP="00CD4EC7">
            <w:pPr>
              <w:rPr>
                <w:b/>
                <w:bCs/>
              </w:rPr>
            </w:pPr>
            <w:r w:rsidRPr="005A4BA4">
              <w:rPr>
                <w:b/>
                <w:bCs/>
              </w:rPr>
              <w:t>Class</w:t>
            </w:r>
          </w:p>
        </w:tc>
        <w:tc>
          <w:tcPr>
            <w:tcW w:w="7433" w:type="dxa"/>
            <w:tcBorders>
              <w:top w:val="single" w:sz="4" w:space="0" w:color="auto"/>
              <w:left w:val="single" w:sz="4" w:space="0" w:color="auto"/>
              <w:bottom w:val="single" w:sz="4" w:space="0" w:color="auto"/>
              <w:right w:val="single" w:sz="4" w:space="0" w:color="auto"/>
            </w:tcBorders>
            <w:hideMark/>
          </w:tcPr>
          <w:p w14:paraId="0C9C1546" w14:textId="77777777" w:rsidR="00506E1D" w:rsidRPr="005A4BA4" w:rsidRDefault="00506E1D" w:rsidP="00CD4EC7">
            <w:pPr>
              <w:rPr>
                <w:b/>
                <w:bCs/>
              </w:rPr>
            </w:pPr>
            <w:r w:rsidRPr="005A4BA4">
              <w:rPr>
                <w:b/>
                <w:bCs/>
              </w:rPr>
              <w:t>Vehicle types affected</w:t>
            </w:r>
          </w:p>
        </w:tc>
      </w:tr>
      <w:tr w:rsidR="00506E1D" w:rsidRPr="005A4BA4" w14:paraId="5772C361" w14:textId="77777777" w:rsidTr="00CD4EC7">
        <w:trPr>
          <w:trHeight w:val="287"/>
        </w:trPr>
        <w:tc>
          <w:tcPr>
            <w:tcW w:w="1101" w:type="dxa"/>
            <w:tcBorders>
              <w:top w:val="single" w:sz="4" w:space="0" w:color="auto"/>
              <w:left w:val="single" w:sz="4" w:space="0" w:color="auto"/>
              <w:bottom w:val="single" w:sz="4" w:space="0" w:color="auto"/>
              <w:right w:val="single" w:sz="4" w:space="0" w:color="auto"/>
            </w:tcBorders>
            <w:hideMark/>
          </w:tcPr>
          <w:p w14:paraId="343BFB40" w14:textId="77777777" w:rsidR="00506E1D" w:rsidRPr="005A4BA4" w:rsidRDefault="00506E1D" w:rsidP="00CD4EC7">
            <w:r w:rsidRPr="005A4BA4">
              <w:t>A</w:t>
            </w:r>
          </w:p>
        </w:tc>
        <w:tc>
          <w:tcPr>
            <w:tcW w:w="7433" w:type="dxa"/>
            <w:tcBorders>
              <w:top w:val="single" w:sz="4" w:space="0" w:color="auto"/>
              <w:left w:val="single" w:sz="4" w:space="0" w:color="auto"/>
              <w:bottom w:val="single" w:sz="4" w:space="0" w:color="auto"/>
              <w:right w:val="single" w:sz="4" w:space="0" w:color="auto"/>
            </w:tcBorders>
            <w:hideMark/>
          </w:tcPr>
          <w:p w14:paraId="7C22A076" w14:textId="77777777" w:rsidR="00506E1D" w:rsidRPr="005A4BA4" w:rsidRDefault="00506E1D" w:rsidP="00CD4EC7">
            <w:r w:rsidRPr="005A4BA4">
              <w:t>Buses, coaches, taxis, private hire vehicles</w:t>
            </w:r>
          </w:p>
        </w:tc>
      </w:tr>
      <w:tr w:rsidR="00506E1D" w:rsidRPr="005A4BA4" w14:paraId="2CCCE136" w14:textId="77777777" w:rsidTr="00CD4EC7">
        <w:trPr>
          <w:trHeight w:val="448"/>
        </w:trPr>
        <w:tc>
          <w:tcPr>
            <w:tcW w:w="1101" w:type="dxa"/>
            <w:tcBorders>
              <w:top w:val="single" w:sz="4" w:space="0" w:color="auto"/>
              <w:left w:val="single" w:sz="4" w:space="0" w:color="auto"/>
              <w:bottom w:val="single" w:sz="4" w:space="0" w:color="auto"/>
              <w:right w:val="single" w:sz="4" w:space="0" w:color="auto"/>
            </w:tcBorders>
            <w:hideMark/>
          </w:tcPr>
          <w:p w14:paraId="68BE4B75" w14:textId="77777777" w:rsidR="00506E1D" w:rsidRPr="005A4BA4" w:rsidRDefault="00506E1D" w:rsidP="00CD4EC7">
            <w:r w:rsidRPr="005A4BA4">
              <w:t>B</w:t>
            </w:r>
          </w:p>
        </w:tc>
        <w:tc>
          <w:tcPr>
            <w:tcW w:w="7433" w:type="dxa"/>
            <w:tcBorders>
              <w:top w:val="single" w:sz="4" w:space="0" w:color="auto"/>
              <w:left w:val="single" w:sz="4" w:space="0" w:color="auto"/>
              <w:bottom w:val="single" w:sz="4" w:space="0" w:color="auto"/>
              <w:right w:val="single" w:sz="4" w:space="0" w:color="auto"/>
            </w:tcBorders>
            <w:hideMark/>
          </w:tcPr>
          <w:p w14:paraId="6761C4EF" w14:textId="77777777" w:rsidR="00506E1D" w:rsidRPr="005A4BA4" w:rsidRDefault="00506E1D" w:rsidP="00CD4EC7">
            <w:r w:rsidRPr="005A4BA4">
              <w:t>Buses, coaches, taxis, private hire vehicles, heavy goods vehicles</w:t>
            </w:r>
          </w:p>
        </w:tc>
      </w:tr>
      <w:tr w:rsidR="00506E1D" w:rsidRPr="005A4BA4" w14:paraId="32630BD1" w14:textId="77777777" w:rsidTr="00CD4EC7">
        <w:trPr>
          <w:trHeight w:val="622"/>
        </w:trPr>
        <w:tc>
          <w:tcPr>
            <w:tcW w:w="1101" w:type="dxa"/>
            <w:tcBorders>
              <w:top w:val="single" w:sz="4" w:space="0" w:color="auto"/>
              <w:left w:val="single" w:sz="4" w:space="0" w:color="auto"/>
              <w:bottom w:val="single" w:sz="4" w:space="0" w:color="auto"/>
              <w:right w:val="single" w:sz="4" w:space="0" w:color="auto"/>
            </w:tcBorders>
            <w:hideMark/>
          </w:tcPr>
          <w:p w14:paraId="4AE8AD08" w14:textId="77777777" w:rsidR="00506E1D" w:rsidRPr="005A4BA4" w:rsidRDefault="00506E1D" w:rsidP="00CD4EC7">
            <w:r w:rsidRPr="005A4BA4">
              <w:t>C</w:t>
            </w:r>
          </w:p>
        </w:tc>
        <w:tc>
          <w:tcPr>
            <w:tcW w:w="7433" w:type="dxa"/>
            <w:tcBorders>
              <w:top w:val="single" w:sz="4" w:space="0" w:color="auto"/>
              <w:left w:val="single" w:sz="4" w:space="0" w:color="auto"/>
              <w:bottom w:val="single" w:sz="4" w:space="0" w:color="auto"/>
              <w:right w:val="single" w:sz="4" w:space="0" w:color="auto"/>
            </w:tcBorders>
            <w:hideMark/>
          </w:tcPr>
          <w:p w14:paraId="5B42F2A2" w14:textId="77777777" w:rsidR="00506E1D" w:rsidRPr="005A4BA4" w:rsidRDefault="00506E1D" w:rsidP="00CD4EC7">
            <w:r w:rsidRPr="005A4BA4">
              <w:t>Buses, coaches, taxis, private hire vehicles, heavy goods vehicles, vans, minibuses</w:t>
            </w:r>
          </w:p>
        </w:tc>
      </w:tr>
      <w:tr w:rsidR="00506E1D" w:rsidRPr="005A4BA4" w14:paraId="7FD26C18" w14:textId="77777777" w:rsidTr="00CD4EC7">
        <w:trPr>
          <w:trHeight w:val="784"/>
        </w:trPr>
        <w:tc>
          <w:tcPr>
            <w:tcW w:w="1101" w:type="dxa"/>
            <w:tcBorders>
              <w:top w:val="single" w:sz="4" w:space="0" w:color="auto"/>
              <w:left w:val="single" w:sz="4" w:space="0" w:color="auto"/>
              <w:bottom w:val="single" w:sz="4" w:space="0" w:color="auto"/>
              <w:right w:val="single" w:sz="4" w:space="0" w:color="auto"/>
            </w:tcBorders>
            <w:hideMark/>
          </w:tcPr>
          <w:p w14:paraId="1CC91809" w14:textId="77777777" w:rsidR="00506E1D" w:rsidRPr="005A4BA4" w:rsidRDefault="00506E1D" w:rsidP="00CD4EC7">
            <w:r w:rsidRPr="005A4BA4">
              <w:t>D</w:t>
            </w:r>
          </w:p>
        </w:tc>
        <w:tc>
          <w:tcPr>
            <w:tcW w:w="7433" w:type="dxa"/>
            <w:tcBorders>
              <w:top w:val="single" w:sz="4" w:space="0" w:color="auto"/>
              <w:left w:val="single" w:sz="4" w:space="0" w:color="auto"/>
              <w:bottom w:val="single" w:sz="4" w:space="0" w:color="auto"/>
              <w:right w:val="single" w:sz="4" w:space="0" w:color="auto"/>
            </w:tcBorders>
            <w:hideMark/>
          </w:tcPr>
          <w:p w14:paraId="69ABD334" w14:textId="77777777" w:rsidR="00506E1D" w:rsidRPr="005A4BA4" w:rsidRDefault="00506E1D" w:rsidP="00CD4EC7">
            <w:r w:rsidRPr="005A4BA4">
              <w:t>Buses, coaches, taxis, private hire vehicles, heavy goods vehicles, vans, minibuses, cars</w:t>
            </w:r>
            <w:r>
              <w:t>. T</w:t>
            </w:r>
            <w:r w:rsidRPr="005A4BA4">
              <w:t>he local authority has the option to include motorcycles</w:t>
            </w:r>
          </w:p>
        </w:tc>
      </w:tr>
    </w:tbl>
    <w:p w14:paraId="5DE7C2D1" w14:textId="77777777" w:rsidR="00506E1D" w:rsidRPr="00506E1D" w:rsidRDefault="00506E1D" w:rsidP="00D865D5"/>
    <w:p w14:paraId="61AF0A36" w14:textId="00CF751D" w:rsidR="006423FF" w:rsidRPr="005A4BA4" w:rsidRDefault="006423FF" w:rsidP="006423FF">
      <w:pPr>
        <w:rPr>
          <w:b/>
          <w:bCs/>
        </w:rPr>
      </w:pPr>
    </w:p>
    <w:p w14:paraId="689E6EA9" w14:textId="77777777" w:rsidR="00086435" w:rsidRDefault="00086435" w:rsidP="00FE2E34">
      <w:pPr>
        <w:pStyle w:val="Caption"/>
      </w:pPr>
    </w:p>
    <w:p w14:paraId="2D0C732A" w14:textId="24966CC7" w:rsidR="00EF334D" w:rsidRDefault="0038651F" w:rsidP="00FE2E34">
      <w:pPr>
        <w:pStyle w:val="Caption"/>
        <w:rPr>
          <w:b/>
          <w:bCs/>
        </w:rPr>
      </w:pPr>
      <w:bookmarkStart w:id="60" w:name="_Toc119589309"/>
      <w:r>
        <w:t xml:space="preserve">Table </w:t>
      </w:r>
      <w:r w:rsidR="00C8784C">
        <w:fldChar w:fldCharType="begin"/>
      </w:r>
      <w:r w:rsidR="00C8784C">
        <w:instrText xml:space="preserve"> SEQ Table \* ARABIC </w:instrText>
      </w:r>
      <w:r w:rsidR="00C8784C">
        <w:fldChar w:fldCharType="separate"/>
      </w:r>
      <w:r w:rsidR="00CC08DF">
        <w:rPr>
          <w:noProof/>
        </w:rPr>
        <w:t>9</w:t>
      </w:r>
      <w:r w:rsidR="00C8784C">
        <w:rPr>
          <w:noProof/>
        </w:rPr>
        <w:fldChar w:fldCharType="end"/>
      </w:r>
      <w:r>
        <w:t>: St</w:t>
      </w:r>
      <w:r w:rsidR="001A1BCD">
        <w:t>atus of UK CAZs</w:t>
      </w:r>
      <w:bookmarkEnd w:id="60"/>
    </w:p>
    <w:tbl>
      <w:tblPr>
        <w:tblStyle w:val="TableGrid"/>
        <w:tblW w:w="0" w:type="auto"/>
        <w:tblLook w:val="04A0" w:firstRow="1" w:lastRow="0" w:firstColumn="1" w:lastColumn="0" w:noHBand="0" w:noVBand="1"/>
      </w:tblPr>
      <w:tblGrid>
        <w:gridCol w:w="3209"/>
        <w:gridCol w:w="3209"/>
        <w:gridCol w:w="3210"/>
      </w:tblGrid>
      <w:tr w:rsidR="00FD4E5C" w14:paraId="131FCDFF" w14:textId="77777777" w:rsidTr="00FD4E5C">
        <w:tc>
          <w:tcPr>
            <w:tcW w:w="3209" w:type="dxa"/>
          </w:tcPr>
          <w:p w14:paraId="372C3BAD" w14:textId="2A329CC3" w:rsidR="00FD4E5C" w:rsidRDefault="00FD4E5C" w:rsidP="00B50951">
            <w:pPr>
              <w:rPr>
                <w:b/>
                <w:bCs/>
              </w:rPr>
            </w:pPr>
            <w:r>
              <w:rPr>
                <w:b/>
                <w:bCs/>
              </w:rPr>
              <w:t>Location</w:t>
            </w:r>
          </w:p>
        </w:tc>
        <w:tc>
          <w:tcPr>
            <w:tcW w:w="3209" w:type="dxa"/>
          </w:tcPr>
          <w:p w14:paraId="36FA2966" w14:textId="4F0EE53F" w:rsidR="00FD4E5C" w:rsidRDefault="00FD4E5C" w:rsidP="00B50951">
            <w:pPr>
              <w:rPr>
                <w:b/>
                <w:bCs/>
              </w:rPr>
            </w:pPr>
            <w:r>
              <w:rPr>
                <w:b/>
                <w:bCs/>
              </w:rPr>
              <w:t>Launch</w:t>
            </w:r>
          </w:p>
        </w:tc>
        <w:tc>
          <w:tcPr>
            <w:tcW w:w="3210" w:type="dxa"/>
          </w:tcPr>
          <w:p w14:paraId="361307D2" w14:textId="5F28951A" w:rsidR="00FD4E5C" w:rsidRDefault="00FD4E5C" w:rsidP="00B50951">
            <w:pPr>
              <w:rPr>
                <w:b/>
                <w:bCs/>
              </w:rPr>
            </w:pPr>
            <w:r>
              <w:rPr>
                <w:b/>
                <w:bCs/>
              </w:rPr>
              <w:t>Class of CAZ</w:t>
            </w:r>
          </w:p>
        </w:tc>
      </w:tr>
      <w:tr w:rsidR="00FD4E5C" w14:paraId="21062D41" w14:textId="77777777" w:rsidTr="00EC39C3">
        <w:tc>
          <w:tcPr>
            <w:tcW w:w="3209" w:type="dxa"/>
            <w:vAlign w:val="center"/>
          </w:tcPr>
          <w:p w14:paraId="462E66C9" w14:textId="235E0309" w:rsidR="00FD4E5C" w:rsidRDefault="00384683" w:rsidP="00FD4E5C">
            <w:pPr>
              <w:rPr>
                <w:b/>
                <w:bCs/>
              </w:rPr>
            </w:pPr>
            <w:r w:rsidRPr="00FE2E34">
              <w:t>Bath</w:t>
            </w:r>
          </w:p>
        </w:tc>
        <w:tc>
          <w:tcPr>
            <w:tcW w:w="3209" w:type="dxa"/>
            <w:shd w:val="clear" w:color="auto" w:fill="92D050"/>
            <w:vAlign w:val="center"/>
          </w:tcPr>
          <w:p w14:paraId="7D29FADE" w14:textId="1EDD8066" w:rsidR="00FD4E5C" w:rsidRDefault="00FD4E5C" w:rsidP="00FD4E5C">
            <w:pPr>
              <w:rPr>
                <w:b/>
                <w:bCs/>
              </w:rPr>
            </w:pPr>
            <w:r w:rsidRPr="005A4BA4">
              <w:t>Active</w:t>
            </w:r>
            <w:r w:rsidR="00FE2E34">
              <w:t>:</w:t>
            </w:r>
            <w:r w:rsidRPr="005A4BA4">
              <w:t xml:space="preserve"> 15 March 2021</w:t>
            </w:r>
          </w:p>
        </w:tc>
        <w:tc>
          <w:tcPr>
            <w:tcW w:w="3210" w:type="dxa"/>
          </w:tcPr>
          <w:p w14:paraId="4E8A0C49" w14:textId="6E4F2540" w:rsidR="00FD4E5C" w:rsidRPr="00EC39C3" w:rsidRDefault="00FD4E5C" w:rsidP="00FD4E5C">
            <w:r w:rsidRPr="00EC39C3">
              <w:t>C</w:t>
            </w:r>
          </w:p>
        </w:tc>
      </w:tr>
      <w:tr w:rsidR="00FD4E5C" w14:paraId="0B1609C2" w14:textId="77777777" w:rsidTr="00EC39C3">
        <w:tc>
          <w:tcPr>
            <w:tcW w:w="3209" w:type="dxa"/>
            <w:vAlign w:val="center"/>
          </w:tcPr>
          <w:p w14:paraId="0502DD33" w14:textId="1F3B377F" w:rsidR="00FD4E5C" w:rsidRDefault="00384683" w:rsidP="00FD4E5C">
            <w:pPr>
              <w:rPr>
                <w:b/>
                <w:bCs/>
              </w:rPr>
            </w:pPr>
            <w:r w:rsidRPr="00EC39C3">
              <w:t>Birmingham</w:t>
            </w:r>
          </w:p>
        </w:tc>
        <w:tc>
          <w:tcPr>
            <w:tcW w:w="3209" w:type="dxa"/>
            <w:shd w:val="clear" w:color="auto" w:fill="92D050"/>
            <w:vAlign w:val="center"/>
          </w:tcPr>
          <w:p w14:paraId="59ECA50C" w14:textId="27B42C5D" w:rsidR="00FD4E5C" w:rsidRDefault="00FD4E5C" w:rsidP="00FD4E5C">
            <w:pPr>
              <w:rPr>
                <w:b/>
                <w:bCs/>
              </w:rPr>
            </w:pPr>
            <w:r w:rsidRPr="005A4BA4">
              <w:t>Active</w:t>
            </w:r>
            <w:r w:rsidR="00FE2E34">
              <w:t xml:space="preserve">: </w:t>
            </w:r>
            <w:r w:rsidRPr="005A4BA4">
              <w:t>1 June 2021</w:t>
            </w:r>
          </w:p>
        </w:tc>
        <w:tc>
          <w:tcPr>
            <w:tcW w:w="3210" w:type="dxa"/>
          </w:tcPr>
          <w:p w14:paraId="6684AE0D" w14:textId="6D54EF46" w:rsidR="00FD4E5C" w:rsidRPr="00EC39C3" w:rsidRDefault="00FD4E5C" w:rsidP="00FD4E5C">
            <w:r w:rsidRPr="00EC39C3">
              <w:t>D</w:t>
            </w:r>
          </w:p>
        </w:tc>
      </w:tr>
      <w:tr w:rsidR="00FD4E5C" w14:paraId="1EA519B0" w14:textId="77777777" w:rsidTr="00EC39C3">
        <w:tc>
          <w:tcPr>
            <w:tcW w:w="3209" w:type="dxa"/>
            <w:vAlign w:val="center"/>
          </w:tcPr>
          <w:p w14:paraId="67811391" w14:textId="3991CF4D" w:rsidR="00FD4E5C" w:rsidRDefault="00384683" w:rsidP="00FD4E5C">
            <w:pPr>
              <w:rPr>
                <w:b/>
                <w:bCs/>
              </w:rPr>
            </w:pPr>
            <w:r w:rsidRPr="00EC39C3">
              <w:t>Portsmouth</w:t>
            </w:r>
          </w:p>
        </w:tc>
        <w:tc>
          <w:tcPr>
            <w:tcW w:w="3209" w:type="dxa"/>
            <w:shd w:val="clear" w:color="auto" w:fill="92D050"/>
            <w:vAlign w:val="center"/>
          </w:tcPr>
          <w:p w14:paraId="5DD89570" w14:textId="0E412AC0" w:rsidR="00FD4E5C" w:rsidRDefault="00FD4E5C" w:rsidP="00FD4E5C">
            <w:pPr>
              <w:rPr>
                <w:b/>
                <w:bCs/>
              </w:rPr>
            </w:pPr>
            <w:r w:rsidRPr="005A4BA4">
              <w:t>Active</w:t>
            </w:r>
            <w:r w:rsidR="00FE2E34">
              <w:t xml:space="preserve">: </w:t>
            </w:r>
            <w:r w:rsidRPr="005A4BA4">
              <w:t>29 November 2021</w:t>
            </w:r>
          </w:p>
        </w:tc>
        <w:tc>
          <w:tcPr>
            <w:tcW w:w="3210" w:type="dxa"/>
          </w:tcPr>
          <w:p w14:paraId="58E9DBE1" w14:textId="6E6C4757" w:rsidR="00FD4E5C" w:rsidRPr="00EC39C3" w:rsidRDefault="00FD4E5C" w:rsidP="00FD4E5C">
            <w:r w:rsidRPr="00EC39C3">
              <w:t>B</w:t>
            </w:r>
          </w:p>
        </w:tc>
      </w:tr>
      <w:tr w:rsidR="00FD4E5C" w14:paraId="6FF20D93" w14:textId="77777777" w:rsidTr="00EC39C3">
        <w:tc>
          <w:tcPr>
            <w:tcW w:w="3209" w:type="dxa"/>
            <w:vAlign w:val="center"/>
          </w:tcPr>
          <w:p w14:paraId="3ED72B56" w14:textId="4A6D50AF" w:rsidR="00FD4E5C" w:rsidRDefault="00384683" w:rsidP="00FD4E5C">
            <w:pPr>
              <w:rPr>
                <w:b/>
                <w:bCs/>
              </w:rPr>
            </w:pPr>
            <w:r w:rsidRPr="00EC39C3">
              <w:t>Bradford</w:t>
            </w:r>
            <w:r w:rsidR="00FD4E5C" w:rsidRPr="005A4BA4">
              <w:t xml:space="preserve"> </w:t>
            </w:r>
          </w:p>
        </w:tc>
        <w:tc>
          <w:tcPr>
            <w:tcW w:w="3209" w:type="dxa"/>
            <w:shd w:val="clear" w:color="auto" w:fill="92D050"/>
            <w:vAlign w:val="center"/>
          </w:tcPr>
          <w:p w14:paraId="5FA65722" w14:textId="787B8C3F" w:rsidR="00FD4E5C" w:rsidRDefault="00FD4E5C" w:rsidP="00FD4E5C">
            <w:pPr>
              <w:rPr>
                <w:b/>
                <w:bCs/>
              </w:rPr>
            </w:pPr>
            <w:r>
              <w:t>Active</w:t>
            </w:r>
            <w:r w:rsidR="00FE2E34">
              <w:t xml:space="preserve">: </w:t>
            </w:r>
            <w:r w:rsidRPr="005A4BA4">
              <w:t>26 September 2022</w:t>
            </w:r>
          </w:p>
        </w:tc>
        <w:tc>
          <w:tcPr>
            <w:tcW w:w="3210" w:type="dxa"/>
          </w:tcPr>
          <w:p w14:paraId="0B69ABD7" w14:textId="692D0B92" w:rsidR="00FD4E5C" w:rsidRPr="00EC39C3" w:rsidRDefault="00FD4E5C" w:rsidP="00FD4E5C">
            <w:r w:rsidRPr="00EC39C3">
              <w:t>C+</w:t>
            </w:r>
          </w:p>
        </w:tc>
      </w:tr>
      <w:tr w:rsidR="00FD4E5C" w14:paraId="61FF6008" w14:textId="77777777" w:rsidTr="00EC39C3">
        <w:tc>
          <w:tcPr>
            <w:tcW w:w="3209" w:type="dxa"/>
            <w:vAlign w:val="center"/>
          </w:tcPr>
          <w:p w14:paraId="33FFC2A1" w14:textId="06D927F7" w:rsidR="00FD4E5C" w:rsidRDefault="00384683" w:rsidP="00FD4E5C">
            <w:pPr>
              <w:rPr>
                <w:b/>
                <w:bCs/>
              </w:rPr>
            </w:pPr>
            <w:r w:rsidRPr="00EC39C3">
              <w:t>Bristol</w:t>
            </w:r>
          </w:p>
        </w:tc>
        <w:tc>
          <w:tcPr>
            <w:tcW w:w="3209" w:type="dxa"/>
            <w:shd w:val="clear" w:color="auto" w:fill="FFFF00"/>
            <w:vAlign w:val="center"/>
          </w:tcPr>
          <w:p w14:paraId="75DA68A3" w14:textId="53B7B4E2" w:rsidR="00FD4E5C" w:rsidRDefault="00FD4E5C" w:rsidP="00FD4E5C">
            <w:pPr>
              <w:rPr>
                <w:b/>
                <w:bCs/>
              </w:rPr>
            </w:pPr>
            <w:r>
              <w:t>D</w:t>
            </w:r>
            <w:r w:rsidR="00FE2E34">
              <w:t xml:space="preserve">ue: </w:t>
            </w:r>
            <w:r w:rsidRPr="005A4BA4">
              <w:t>28 November 2022</w:t>
            </w:r>
          </w:p>
        </w:tc>
        <w:tc>
          <w:tcPr>
            <w:tcW w:w="3210" w:type="dxa"/>
          </w:tcPr>
          <w:p w14:paraId="56ED205C" w14:textId="0021CF63" w:rsidR="00FD4E5C" w:rsidRPr="00EC39C3" w:rsidRDefault="00FD4E5C" w:rsidP="00FD4E5C">
            <w:r w:rsidRPr="00EC39C3">
              <w:t>D</w:t>
            </w:r>
          </w:p>
        </w:tc>
      </w:tr>
      <w:tr w:rsidR="00FD4E5C" w14:paraId="18ED3B18" w14:textId="77777777" w:rsidTr="00EC39C3">
        <w:tc>
          <w:tcPr>
            <w:tcW w:w="3209" w:type="dxa"/>
            <w:vAlign w:val="center"/>
          </w:tcPr>
          <w:p w14:paraId="1D14015A" w14:textId="79DFE539" w:rsidR="00FD4E5C" w:rsidRDefault="00384683" w:rsidP="00FD4E5C">
            <w:pPr>
              <w:rPr>
                <w:b/>
                <w:bCs/>
              </w:rPr>
            </w:pPr>
            <w:r w:rsidRPr="00EC39C3">
              <w:t>Tyneside</w:t>
            </w:r>
          </w:p>
        </w:tc>
        <w:tc>
          <w:tcPr>
            <w:tcW w:w="3209" w:type="dxa"/>
            <w:shd w:val="clear" w:color="auto" w:fill="FFFF00"/>
            <w:vAlign w:val="center"/>
          </w:tcPr>
          <w:p w14:paraId="2384A97F" w14:textId="7B255CA0" w:rsidR="00FD4E5C" w:rsidRDefault="00FD4E5C" w:rsidP="00FD4E5C">
            <w:pPr>
              <w:rPr>
                <w:b/>
                <w:bCs/>
              </w:rPr>
            </w:pPr>
            <w:r w:rsidRPr="00FD4E5C">
              <w:t>Due</w:t>
            </w:r>
            <w:r w:rsidR="00FE2E34">
              <w:t xml:space="preserve">: </w:t>
            </w:r>
            <w:r>
              <w:t>30 January 2023</w:t>
            </w:r>
          </w:p>
        </w:tc>
        <w:tc>
          <w:tcPr>
            <w:tcW w:w="3210" w:type="dxa"/>
          </w:tcPr>
          <w:p w14:paraId="336731C6" w14:textId="2C1DB94C" w:rsidR="00FD4E5C" w:rsidRPr="00EC39C3" w:rsidRDefault="00FD4E5C" w:rsidP="00FD4E5C">
            <w:r w:rsidRPr="00EC39C3">
              <w:t>C</w:t>
            </w:r>
          </w:p>
        </w:tc>
      </w:tr>
      <w:tr w:rsidR="00FD4E5C" w14:paraId="7AF84BED" w14:textId="77777777" w:rsidTr="00EC39C3">
        <w:tc>
          <w:tcPr>
            <w:tcW w:w="3209" w:type="dxa"/>
            <w:vAlign w:val="center"/>
          </w:tcPr>
          <w:p w14:paraId="6000CA1B" w14:textId="55768017" w:rsidR="00FD4E5C" w:rsidRDefault="00384683" w:rsidP="00FD4E5C">
            <w:pPr>
              <w:rPr>
                <w:b/>
                <w:bCs/>
              </w:rPr>
            </w:pPr>
            <w:r w:rsidRPr="00EC39C3">
              <w:t>Sheffield</w:t>
            </w:r>
          </w:p>
        </w:tc>
        <w:tc>
          <w:tcPr>
            <w:tcW w:w="3209" w:type="dxa"/>
            <w:shd w:val="clear" w:color="auto" w:fill="FFFF00"/>
            <w:vAlign w:val="center"/>
          </w:tcPr>
          <w:p w14:paraId="1956451A" w14:textId="2B27033F" w:rsidR="00FD4E5C" w:rsidRDefault="00FD4E5C" w:rsidP="00FD4E5C">
            <w:pPr>
              <w:rPr>
                <w:b/>
                <w:bCs/>
              </w:rPr>
            </w:pPr>
            <w:r w:rsidRPr="00FD4E5C">
              <w:t>Du</w:t>
            </w:r>
            <w:r w:rsidR="00FE2E34">
              <w:t>e: s</w:t>
            </w:r>
            <w:r>
              <w:t>pring</w:t>
            </w:r>
            <w:r w:rsidRPr="005A4BA4">
              <w:t xml:space="preserve"> 2023</w:t>
            </w:r>
          </w:p>
        </w:tc>
        <w:tc>
          <w:tcPr>
            <w:tcW w:w="3210" w:type="dxa"/>
          </w:tcPr>
          <w:p w14:paraId="1DA5C160" w14:textId="0B5A5229" w:rsidR="00FD4E5C" w:rsidRPr="00EC39C3" w:rsidRDefault="00FD4E5C" w:rsidP="00FD4E5C">
            <w:r w:rsidRPr="00EC39C3">
              <w:t>C</w:t>
            </w:r>
          </w:p>
        </w:tc>
      </w:tr>
      <w:tr w:rsidR="00FD4E5C" w14:paraId="487AD058" w14:textId="77777777" w:rsidTr="00EC39C3">
        <w:tc>
          <w:tcPr>
            <w:tcW w:w="3209" w:type="dxa"/>
            <w:vAlign w:val="center"/>
          </w:tcPr>
          <w:p w14:paraId="67887073" w14:textId="0C4917F9" w:rsidR="00FD4E5C" w:rsidRDefault="00384683" w:rsidP="00FD4E5C">
            <w:pPr>
              <w:rPr>
                <w:b/>
                <w:bCs/>
              </w:rPr>
            </w:pPr>
            <w:r w:rsidRPr="00EC39C3">
              <w:t>Greater Manchester</w:t>
            </w:r>
            <w:r w:rsidR="00FD4E5C" w:rsidRPr="005A4BA4">
              <w:t xml:space="preserve"> </w:t>
            </w:r>
          </w:p>
        </w:tc>
        <w:tc>
          <w:tcPr>
            <w:tcW w:w="3209" w:type="dxa"/>
            <w:shd w:val="clear" w:color="auto" w:fill="FF0000"/>
            <w:vAlign w:val="center"/>
          </w:tcPr>
          <w:p w14:paraId="784EE396" w14:textId="3F3F6BA1" w:rsidR="00FD4E5C" w:rsidRDefault="00FD4E5C" w:rsidP="00FD4E5C">
            <w:pPr>
              <w:rPr>
                <w:b/>
                <w:bCs/>
              </w:rPr>
            </w:pPr>
            <w:r w:rsidRPr="005A4BA4">
              <w:t>Under review</w:t>
            </w:r>
          </w:p>
        </w:tc>
        <w:tc>
          <w:tcPr>
            <w:tcW w:w="3210" w:type="dxa"/>
          </w:tcPr>
          <w:p w14:paraId="057DDC58" w14:textId="48F5732B" w:rsidR="00FD4E5C" w:rsidRPr="00EC39C3" w:rsidRDefault="00FD4E5C" w:rsidP="00FD4E5C">
            <w:r w:rsidRPr="00EC39C3">
              <w:t>Under review</w:t>
            </w:r>
          </w:p>
        </w:tc>
      </w:tr>
    </w:tbl>
    <w:p w14:paraId="16094F67" w14:textId="77777777" w:rsidR="00B50951" w:rsidRDefault="00B50951" w:rsidP="00B50951">
      <w:pPr>
        <w:rPr>
          <w:b/>
          <w:bCs/>
        </w:rPr>
      </w:pPr>
    </w:p>
    <w:p w14:paraId="7E37D464" w14:textId="77777777" w:rsidR="00B50951" w:rsidRPr="005A4BA4" w:rsidRDefault="00B50951" w:rsidP="00B50951">
      <w:pPr>
        <w:rPr>
          <w:b/>
          <w:bCs/>
        </w:rPr>
      </w:pPr>
      <w:r w:rsidRPr="005A4BA4">
        <w:rPr>
          <w:b/>
          <w:bCs/>
        </w:rPr>
        <w:t>Bath</w:t>
      </w:r>
    </w:p>
    <w:p w14:paraId="3EDC0673" w14:textId="77777777" w:rsidR="00B50951" w:rsidRPr="005A4BA4" w:rsidRDefault="00B50951" w:rsidP="00B50951">
      <w:r w:rsidRPr="005A4BA4">
        <w:t xml:space="preserve">The UK </w:t>
      </w:r>
      <w:r>
        <w:t>g</w:t>
      </w:r>
      <w:r w:rsidRPr="005A4BA4">
        <w:t xml:space="preserve">overnment awarded Bath £9.4 million for their </w:t>
      </w:r>
      <w:r>
        <w:t>CAZ,</w:t>
      </w:r>
      <w:r w:rsidRPr="005A4BA4">
        <w:t xml:space="preserve"> with </w:t>
      </w:r>
      <w:r>
        <w:t>£7.2 million</w:t>
      </w:r>
      <w:r w:rsidRPr="005A4BA4">
        <w:t xml:space="preserve"> allocated to support </w:t>
      </w:r>
      <w:r>
        <w:t>vehicle</w:t>
      </w:r>
      <w:r w:rsidRPr="005A4BA4">
        <w:t xml:space="preserve"> scrappage. Th</w:t>
      </w:r>
      <w:r>
        <w:t>e</w:t>
      </w:r>
      <w:r w:rsidRPr="005A4BA4">
        <w:t xml:space="preserve"> </w:t>
      </w:r>
      <w:r>
        <w:t>z</w:t>
      </w:r>
      <w:r w:rsidRPr="005A4BA4">
        <w:t xml:space="preserve">one was introduced in March 2021 and is targeted at LGVs, HGVs, coaches, buses, taxis and </w:t>
      </w:r>
      <w:r>
        <w:t>PHVs</w:t>
      </w:r>
      <w:r w:rsidRPr="005A4BA4">
        <w:t>.</w:t>
      </w:r>
    </w:p>
    <w:p w14:paraId="19F04904" w14:textId="77777777" w:rsidR="00B50951" w:rsidRPr="005A4BA4" w:rsidRDefault="00B50951" w:rsidP="00B50951">
      <w:pPr>
        <w:rPr>
          <w:b/>
          <w:bCs/>
        </w:rPr>
      </w:pPr>
      <w:r w:rsidRPr="005A4BA4">
        <w:rPr>
          <w:b/>
          <w:bCs/>
        </w:rPr>
        <w:t>Birmingham</w:t>
      </w:r>
    </w:p>
    <w:p w14:paraId="322DCCC3" w14:textId="6E08FB89" w:rsidR="00B50951" w:rsidRPr="005A4BA4" w:rsidRDefault="00B50951" w:rsidP="00B50951">
      <w:r w:rsidRPr="005A4BA4">
        <w:t xml:space="preserve">Birmingham City Council received £38 million from the UK government in May 2021 </w:t>
      </w:r>
      <w:r>
        <w:t>to</w:t>
      </w:r>
      <w:r w:rsidRPr="005A4BA4">
        <w:t xml:space="preserve"> support their C</w:t>
      </w:r>
      <w:r>
        <w:t>AZ, with s</w:t>
      </w:r>
      <w:r w:rsidRPr="005A4BA4">
        <w:t>ome</w:t>
      </w:r>
      <w:r w:rsidR="00F00EB6">
        <w:t xml:space="preserve"> </w:t>
      </w:r>
      <w:r w:rsidRPr="005A4BA4">
        <w:t xml:space="preserve">funding allocated to a vehicle scrappage scheme. </w:t>
      </w:r>
      <w:r>
        <w:t xml:space="preserve">This is aimed at </w:t>
      </w:r>
      <w:r w:rsidR="00F00EB6">
        <w:t>b</w:t>
      </w:r>
      <w:r w:rsidRPr="00A710E9">
        <w:t>uses, coaches, taxis,</w:t>
      </w:r>
      <w:r w:rsidR="00F00EB6">
        <w:t xml:space="preserve"> PHV</w:t>
      </w:r>
      <w:r w:rsidRPr="00A710E9">
        <w:t xml:space="preserve">s, heavy goods vehicles, vans, minibuses </w:t>
      </w:r>
      <w:r w:rsidR="00F00EB6">
        <w:t xml:space="preserve">and </w:t>
      </w:r>
      <w:r w:rsidRPr="00A710E9">
        <w:t>cars</w:t>
      </w:r>
      <w:r>
        <w:t>.</w:t>
      </w:r>
    </w:p>
    <w:p w14:paraId="5D2D68AA" w14:textId="77777777" w:rsidR="005228B8" w:rsidRPr="005A4BA4" w:rsidRDefault="005228B8" w:rsidP="005228B8">
      <w:pPr>
        <w:rPr>
          <w:b/>
          <w:bCs/>
        </w:rPr>
      </w:pPr>
      <w:r w:rsidRPr="005A4BA4">
        <w:rPr>
          <w:b/>
          <w:bCs/>
        </w:rPr>
        <w:t>Portsmouth</w:t>
      </w:r>
    </w:p>
    <w:p w14:paraId="7BF597A7" w14:textId="3181A804" w:rsidR="00063869" w:rsidRDefault="00063869" w:rsidP="005228B8">
      <w:r w:rsidRPr="00063869">
        <w:t xml:space="preserve">Portsmouth introduced their CAZ in November 2021, affecting non-compliant wheelchair-accessible vehicles, taxis, PHVs, buses, coaches and HGVs. The city has been awarded £6.6 million for their CAZ from the UK government with £3.2 million allocated to help drivers to upgrade or retrofit their vehicles. </w:t>
      </w:r>
    </w:p>
    <w:p w14:paraId="2215120F" w14:textId="77777777" w:rsidR="00B50951" w:rsidRPr="005A4BA4" w:rsidRDefault="00B50951" w:rsidP="00B50951">
      <w:pPr>
        <w:rPr>
          <w:b/>
          <w:bCs/>
        </w:rPr>
      </w:pPr>
      <w:r w:rsidRPr="005A4BA4">
        <w:rPr>
          <w:b/>
          <w:bCs/>
        </w:rPr>
        <w:t>Bradford</w:t>
      </w:r>
    </w:p>
    <w:p w14:paraId="6898CC1F" w14:textId="37CA676D" w:rsidR="00063869" w:rsidRDefault="00063869" w:rsidP="00B50951">
      <w:r w:rsidRPr="00063869">
        <w:t>Bradford has three separate funding schemes to support the owners of licensed taxis, LGVs, and heavy vehicles to upgrade their vehicles to meet their CAZ standards. Together, the schemes have more than £30 million allocated to them from the UK government.</w:t>
      </w:r>
    </w:p>
    <w:p w14:paraId="68ACA741" w14:textId="77777777" w:rsidR="00B50951" w:rsidRPr="005A4BA4" w:rsidRDefault="00B50951" w:rsidP="00B50951">
      <w:pPr>
        <w:rPr>
          <w:b/>
          <w:bCs/>
        </w:rPr>
      </w:pPr>
      <w:r w:rsidRPr="005A4BA4">
        <w:rPr>
          <w:b/>
          <w:bCs/>
        </w:rPr>
        <w:lastRenderedPageBreak/>
        <w:t>Bristol</w:t>
      </w:r>
    </w:p>
    <w:p w14:paraId="4299678B" w14:textId="473738D7" w:rsidR="00B50951" w:rsidRDefault="00B50951" w:rsidP="00B50951">
      <w:r>
        <w:t>Bristol received £42 million</w:t>
      </w:r>
      <w:r w:rsidR="00530808">
        <w:t xml:space="preserve"> </w:t>
      </w:r>
      <w:r>
        <w:t xml:space="preserve">from the UK government to support their CAZ. Of this, £32 million has been </w:t>
      </w:r>
      <w:r w:rsidR="00530808">
        <w:t>given to</w:t>
      </w:r>
      <w:r>
        <w:t xml:space="preserve"> businesses to upgrade </w:t>
      </w:r>
      <w:r w:rsidR="00530808">
        <w:t xml:space="preserve">their </w:t>
      </w:r>
      <w:r>
        <w:t>non-CAZ</w:t>
      </w:r>
      <w:r w:rsidR="00530808">
        <w:t>-</w:t>
      </w:r>
      <w:r>
        <w:t>compliant HGVs, LGVs, taxis and PHVs. £1.8 million was put aside for loans and grants to support individuals to upgrade their vehicles.</w:t>
      </w:r>
      <w:r w:rsidR="00530808">
        <w:t xml:space="preserve"> A</w:t>
      </w:r>
      <w:r>
        <w:t xml:space="preserve"> further £5.9 million has support</w:t>
      </w:r>
      <w:r w:rsidR="00530808">
        <w:t>ed</w:t>
      </w:r>
      <w:r>
        <w:t xml:space="preserve"> a shift towards sustainable transport,</w:t>
      </w:r>
      <w:r w:rsidR="00530808">
        <w:t xml:space="preserve"> </w:t>
      </w:r>
      <w:r>
        <w:t>includ</w:t>
      </w:r>
      <w:r w:rsidR="00530808">
        <w:t>ing</w:t>
      </w:r>
      <w:r>
        <w:t xml:space="preserve"> funding for free e-bike loans, bicycle training and free bus tickets.</w:t>
      </w:r>
    </w:p>
    <w:p w14:paraId="10A654CE" w14:textId="77777777" w:rsidR="005228B8" w:rsidRPr="005A4BA4" w:rsidRDefault="005228B8" w:rsidP="005228B8">
      <w:pPr>
        <w:rPr>
          <w:b/>
          <w:bCs/>
        </w:rPr>
      </w:pPr>
      <w:r w:rsidRPr="005A4BA4">
        <w:rPr>
          <w:b/>
          <w:bCs/>
        </w:rPr>
        <w:t>Tyneside</w:t>
      </w:r>
    </w:p>
    <w:p w14:paraId="58101AF5" w14:textId="77777777" w:rsidR="005228B8" w:rsidRDefault="005228B8" w:rsidP="005228B8">
      <w:r w:rsidRPr="002D279B">
        <w:t xml:space="preserve">Newcastle initially planned to introduce a CAZ in July 2022, but this has been postponed until 30 January 2023. Charging will be introduced in two phases, with non-compliant taxis, PHVs, buses, coaches and HGVs being charged from 30 January 2023. Vans and </w:t>
      </w:r>
      <w:r>
        <w:t>LGV</w:t>
      </w:r>
      <w:r w:rsidRPr="002D279B">
        <w:t>s will not face charges until July 2023. Newcastle City Council and Gateshead Council have confirmed there will be vehicle upgrade grants made available</w:t>
      </w:r>
      <w:r>
        <w:t xml:space="preserve"> from funding from the UK government</w:t>
      </w:r>
      <w:r w:rsidRPr="002D279B">
        <w:t xml:space="preserve"> to support the replacement or upgrade of non-CAZ</w:t>
      </w:r>
      <w:r>
        <w:t>-</w:t>
      </w:r>
      <w:r w:rsidRPr="002D279B">
        <w:t xml:space="preserve">compliant vehicles.  </w:t>
      </w:r>
    </w:p>
    <w:p w14:paraId="69E09DA3" w14:textId="77777777" w:rsidR="00B50951" w:rsidRPr="005A4BA4" w:rsidRDefault="00B50951" w:rsidP="00B50951">
      <w:pPr>
        <w:rPr>
          <w:b/>
          <w:bCs/>
        </w:rPr>
      </w:pPr>
      <w:r w:rsidRPr="005A4BA4">
        <w:rPr>
          <w:b/>
          <w:bCs/>
        </w:rPr>
        <w:t>Sheffield</w:t>
      </w:r>
    </w:p>
    <w:p w14:paraId="690C65B5" w14:textId="542CD4BA" w:rsidR="00B50951" w:rsidRPr="005A4BA4" w:rsidRDefault="00B50951" w:rsidP="002B36E4">
      <w:r w:rsidRPr="005A4BA4">
        <w:t xml:space="preserve">The Sheffield </w:t>
      </w:r>
      <w:r w:rsidR="002B36E4" w:rsidRPr="005A4BA4">
        <w:t xml:space="preserve">CAZ </w:t>
      </w:r>
      <w:r w:rsidRPr="005A4BA4">
        <w:t>is due to com</w:t>
      </w:r>
      <w:r>
        <w:t xml:space="preserve">e into effect </w:t>
      </w:r>
      <w:r w:rsidRPr="005A4BA4">
        <w:t xml:space="preserve">in </w:t>
      </w:r>
      <w:r w:rsidR="002B36E4">
        <w:t>s</w:t>
      </w:r>
      <w:r>
        <w:t>pring 2023.</w:t>
      </w:r>
      <w:r w:rsidRPr="005A4BA4">
        <w:t xml:space="preserve"> HGVs, LGVs, buses and coaches </w:t>
      </w:r>
      <w:r>
        <w:t>plus</w:t>
      </w:r>
      <w:r w:rsidRPr="005A4BA4">
        <w:t xml:space="preserve"> taxis and </w:t>
      </w:r>
      <w:r>
        <w:t>PHV</w:t>
      </w:r>
      <w:r w:rsidRPr="005A4BA4">
        <w:t>s will be impacted by the scheme.</w:t>
      </w:r>
      <w:r>
        <w:t xml:space="preserve"> </w:t>
      </w:r>
      <w:r w:rsidR="002B36E4">
        <w:t xml:space="preserve">With funding from the UK government, </w:t>
      </w:r>
      <w:r>
        <w:t>Sheffield plan</w:t>
      </w:r>
      <w:r w:rsidR="002B36E4">
        <w:t>s</w:t>
      </w:r>
      <w:r>
        <w:t xml:space="preserve"> to offer financial support </w:t>
      </w:r>
      <w:r w:rsidR="002B36E4">
        <w:t>to</w:t>
      </w:r>
      <w:r>
        <w:t xml:space="preserve"> those impacted to upgrade to cleaner vehicles</w:t>
      </w:r>
      <w:r w:rsidR="002B36E4">
        <w:t>.</w:t>
      </w:r>
      <w:r>
        <w:t xml:space="preserve"> </w:t>
      </w:r>
    </w:p>
    <w:p w14:paraId="289B59DF" w14:textId="08AB49D6" w:rsidR="001A1BCD" w:rsidRPr="005A4BA4" w:rsidRDefault="001A1BCD" w:rsidP="001A1BCD">
      <w:pPr>
        <w:rPr>
          <w:b/>
          <w:bCs/>
        </w:rPr>
      </w:pPr>
      <w:r w:rsidRPr="005A4BA4">
        <w:rPr>
          <w:b/>
          <w:bCs/>
        </w:rPr>
        <w:t>Greater Manchester</w:t>
      </w:r>
    </w:p>
    <w:p w14:paraId="6AD396A0" w14:textId="602FCDB3" w:rsidR="001A1BCD" w:rsidRPr="002D10B0" w:rsidRDefault="001A1BCD" w:rsidP="001A1BCD">
      <w:pPr>
        <w:rPr>
          <w:rFonts w:cs="Arial"/>
        </w:rPr>
      </w:pPr>
      <w:r w:rsidRPr="000870C6">
        <w:rPr>
          <w:rFonts w:cs="Arial"/>
        </w:rPr>
        <w:t xml:space="preserve">Greater Manchester had planned to introduce a </w:t>
      </w:r>
      <w:r>
        <w:rPr>
          <w:rFonts w:cs="Arial"/>
        </w:rPr>
        <w:t xml:space="preserve">CAZ </w:t>
      </w:r>
      <w:r w:rsidRPr="000870C6">
        <w:rPr>
          <w:rFonts w:cs="Arial"/>
        </w:rPr>
        <w:t>in May 2022</w:t>
      </w:r>
      <w:r>
        <w:rPr>
          <w:rFonts w:cs="Arial"/>
        </w:rPr>
        <w:t>, which would</w:t>
      </w:r>
      <w:r w:rsidRPr="000870C6">
        <w:rPr>
          <w:rFonts w:cs="Arial"/>
        </w:rPr>
        <w:t xml:space="preserve"> </w:t>
      </w:r>
      <w:r>
        <w:rPr>
          <w:rFonts w:cs="Arial"/>
        </w:rPr>
        <w:t>charge non-CAZ</w:t>
      </w:r>
      <w:r w:rsidR="002B36E4">
        <w:rPr>
          <w:rFonts w:cs="Arial"/>
        </w:rPr>
        <w:t>-</w:t>
      </w:r>
      <w:r>
        <w:rPr>
          <w:rFonts w:cs="Arial"/>
        </w:rPr>
        <w:t>compliant</w:t>
      </w:r>
      <w:r w:rsidRPr="000870C6">
        <w:rPr>
          <w:rFonts w:cs="Arial"/>
        </w:rPr>
        <w:t xml:space="preserve"> buses, coaches, taxis, </w:t>
      </w:r>
      <w:r>
        <w:rPr>
          <w:rFonts w:cs="Arial"/>
        </w:rPr>
        <w:t>LGVs</w:t>
      </w:r>
      <w:r w:rsidRPr="000870C6">
        <w:rPr>
          <w:rFonts w:cs="Arial"/>
        </w:rPr>
        <w:t xml:space="preserve"> and </w:t>
      </w:r>
      <w:r>
        <w:rPr>
          <w:rFonts w:cs="Arial"/>
        </w:rPr>
        <w:t>HGV</w:t>
      </w:r>
      <w:r w:rsidRPr="000870C6">
        <w:rPr>
          <w:rFonts w:cs="Arial"/>
        </w:rPr>
        <w:t xml:space="preserve">s. Private vehicles were </w:t>
      </w:r>
      <w:r>
        <w:rPr>
          <w:rFonts w:cs="Arial"/>
        </w:rPr>
        <w:t>intended to be</w:t>
      </w:r>
      <w:r w:rsidRPr="000870C6">
        <w:rPr>
          <w:rFonts w:cs="Arial"/>
        </w:rPr>
        <w:t xml:space="preserve"> exempt fr</w:t>
      </w:r>
      <w:r w:rsidRPr="002D10B0">
        <w:rPr>
          <w:rFonts w:cs="Arial"/>
        </w:rPr>
        <w:t xml:space="preserve">om the scheme. </w:t>
      </w:r>
    </w:p>
    <w:p w14:paraId="5246776D" w14:textId="77777777" w:rsidR="001A1BCD" w:rsidRDefault="001A1BCD" w:rsidP="001A1BCD">
      <w:pPr>
        <w:rPr>
          <w:rFonts w:cs="Arial"/>
        </w:rPr>
      </w:pPr>
      <w:r>
        <w:rPr>
          <w:rFonts w:cs="Arial"/>
        </w:rPr>
        <w:t xml:space="preserve">However, the Mayor of Greater Manchester made a decision that Greater Manchester would not be able to achieve </w:t>
      </w:r>
      <w:r w:rsidRPr="00353DC2">
        <w:rPr>
          <w:rFonts w:cs="Arial"/>
        </w:rPr>
        <w:t>compliance with the legal limit for harmful nitrogen dioxide (NO</w:t>
      </w:r>
      <w:r w:rsidRPr="00353DC2">
        <w:rPr>
          <w:rFonts w:ascii="Cambria Math" w:hAnsi="Cambria Math" w:cs="Cambria Math"/>
        </w:rPr>
        <w:t>₂</w:t>
      </w:r>
      <w:r w:rsidRPr="00353DC2">
        <w:rPr>
          <w:rFonts w:cs="Arial"/>
        </w:rPr>
        <w:t>) air pollution by 2024</w:t>
      </w:r>
      <w:r>
        <w:rPr>
          <w:rFonts w:cs="Arial"/>
        </w:rPr>
        <w:t>.</w:t>
      </w:r>
      <w:r w:rsidRPr="00353DC2">
        <w:rPr>
          <w:rFonts w:cs="Arial"/>
        </w:rPr>
        <w:t xml:space="preserve"> </w:t>
      </w:r>
      <w:r>
        <w:rPr>
          <w:rFonts w:cs="Arial"/>
        </w:rPr>
        <w:t>T</w:t>
      </w:r>
      <w:r w:rsidRPr="00D5273D">
        <w:rPr>
          <w:rFonts w:cs="Arial"/>
        </w:rPr>
        <w:t xml:space="preserve">he legal direction </w:t>
      </w:r>
      <w:r>
        <w:rPr>
          <w:rFonts w:cs="Arial"/>
        </w:rPr>
        <w:t>that</w:t>
      </w:r>
      <w:r w:rsidRPr="00D5273D">
        <w:rPr>
          <w:rFonts w:cs="Arial"/>
        </w:rPr>
        <w:t xml:space="preserve"> required compliance with the legal limit by 2024 was </w:t>
      </w:r>
      <w:r>
        <w:rPr>
          <w:rFonts w:cs="Arial"/>
        </w:rPr>
        <w:t>deferred</w:t>
      </w:r>
      <w:r w:rsidRPr="00D5273D">
        <w:rPr>
          <w:rFonts w:cs="Arial"/>
        </w:rPr>
        <w:t xml:space="preserve"> </w:t>
      </w:r>
      <w:r>
        <w:rPr>
          <w:rFonts w:cs="Arial"/>
        </w:rPr>
        <w:t xml:space="preserve">until </w:t>
      </w:r>
      <w:r w:rsidRPr="00D5273D">
        <w:rPr>
          <w:rFonts w:cs="Arial"/>
        </w:rPr>
        <w:t>2026</w:t>
      </w:r>
      <w:r>
        <w:rPr>
          <w:rFonts w:cs="Arial"/>
        </w:rPr>
        <w:t xml:space="preserve">, following agreement with the UK government. </w:t>
      </w:r>
    </w:p>
    <w:p w14:paraId="746081D0" w14:textId="4E3D6AAA" w:rsidR="001A1BCD" w:rsidRDefault="001A1BCD" w:rsidP="001A1BCD">
      <w:pPr>
        <w:rPr>
          <w:rFonts w:cs="Arial"/>
        </w:rPr>
      </w:pPr>
      <w:r>
        <w:rPr>
          <w:rFonts w:cs="Arial"/>
        </w:rPr>
        <w:t>Greater Manchester ha</w:t>
      </w:r>
      <w:r w:rsidR="002B36E4">
        <w:rPr>
          <w:rFonts w:cs="Arial"/>
        </w:rPr>
        <w:t>s</w:t>
      </w:r>
      <w:r>
        <w:rPr>
          <w:rFonts w:cs="Arial"/>
        </w:rPr>
        <w:t xml:space="preserve"> resubmitted plans to the UK government for a new clean air plan</w:t>
      </w:r>
      <w:r w:rsidR="002B36E4">
        <w:rPr>
          <w:rFonts w:cs="Arial"/>
        </w:rPr>
        <w:t>,</w:t>
      </w:r>
      <w:r>
        <w:rPr>
          <w:rFonts w:cs="Arial"/>
        </w:rPr>
        <w:t xml:space="preserve"> which is currently under review. Th</w:t>
      </w:r>
      <w:r w:rsidR="002B36E4">
        <w:rPr>
          <w:rFonts w:cs="Arial"/>
        </w:rPr>
        <w:t>is plan</w:t>
      </w:r>
      <w:r>
        <w:rPr>
          <w:rFonts w:cs="Arial"/>
        </w:rPr>
        <w:t xml:space="preserve"> </w:t>
      </w:r>
      <w:r w:rsidR="002B36E4">
        <w:rPr>
          <w:rFonts w:cs="Arial"/>
        </w:rPr>
        <w:t xml:space="preserve">recommends </w:t>
      </w:r>
      <w:r>
        <w:rPr>
          <w:rFonts w:cs="Arial"/>
        </w:rPr>
        <w:t xml:space="preserve">that previously proposed CAZ charges be scrapped, </w:t>
      </w:r>
      <w:r w:rsidR="002B36E4">
        <w:rPr>
          <w:rFonts w:cs="Arial"/>
        </w:rPr>
        <w:t xml:space="preserve">while retaining the </w:t>
      </w:r>
      <w:r>
        <w:rPr>
          <w:rFonts w:cs="Arial"/>
        </w:rPr>
        <w:t xml:space="preserve">£120 million previously agreed </w:t>
      </w:r>
      <w:r w:rsidRPr="00526AA4">
        <w:rPr>
          <w:rFonts w:cs="Arial"/>
        </w:rPr>
        <w:t>to help people upgrade to compliant vehicles</w:t>
      </w:r>
      <w:r>
        <w:rPr>
          <w:rFonts w:cs="Arial"/>
        </w:rPr>
        <w:t xml:space="preserve">. </w:t>
      </w:r>
    </w:p>
    <w:p w14:paraId="5EA64679" w14:textId="77777777" w:rsidR="00B50951" w:rsidRPr="005A4BA4" w:rsidRDefault="00B50951" w:rsidP="00B50951">
      <w:pPr>
        <w:rPr>
          <w:b/>
          <w:bCs/>
        </w:rPr>
      </w:pPr>
      <w:r w:rsidRPr="005A4BA4">
        <w:rPr>
          <w:b/>
          <w:bCs/>
        </w:rPr>
        <w:t>Coventry</w:t>
      </w:r>
    </w:p>
    <w:p w14:paraId="2BEA6DC5" w14:textId="55370CA8" w:rsidR="00B50951" w:rsidRDefault="00B50951" w:rsidP="00B50951">
      <w:r>
        <w:t>As part of the West Midlands Future Transport Zone, Coventry was awarded £1 million towards their mobility credit scheme from the UK government</w:t>
      </w:r>
      <w:r w:rsidR="00245D02">
        <w:t xml:space="preserve">. Launched </w:t>
      </w:r>
      <w:r w:rsidR="006965F5">
        <w:t>in March 2021</w:t>
      </w:r>
      <w:r w:rsidR="00245D02">
        <w:t>, t</w:t>
      </w:r>
      <w:r w:rsidR="002B36E4">
        <w:t>hrough this scheme,</w:t>
      </w:r>
      <w:r>
        <w:t xml:space="preserve"> older, polluting vehicles (pre-2016 diesel or pre-2011 petrol) </w:t>
      </w:r>
      <w:r w:rsidR="002B36E4">
        <w:t xml:space="preserve">were </w:t>
      </w:r>
      <w:r>
        <w:t xml:space="preserve">scrapped, with successful </w:t>
      </w:r>
      <w:r w:rsidR="002B36E4">
        <w:t xml:space="preserve">scheme </w:t>
      </w:r>
      <w:r>
        <w:t xml:space="preserve">applicants awarded £3,000 in mobility credits. These </w:t>
      </w:r>
      <w:r w:rsidR="002B36E4">
        <w:t xml:space="preserve">credits </w:t>
      </w:r>
      <w:r>
        <w:t xml:space="preserve">could be used on public transport and other transport services such as car clubs, </w:t>
      </w:r>
      <w:r>
        <w:lastRenderedPageBreak/>
        <w:t xml:space="preserve">bikeshare, taxis and on-demand bus services. Credits </w:t>
      </w:r>
      <w:r w:rsidR="00EC39C3">
        <w:t xml:space="preserve">were </w:t>
      </w:r>
      <w:r>
        <w:t xml:space="preserve">loaded onto a debit card and </w:t>
      </w:r>
      <w:r w:rsidR="00EC39C3">
        <w:t xml:space="preserve">could </w:t>
      </w:r>
      <w:r>
        <w:t xml:space="preserve">also be used for train travel to cities outside of the West Midlands. </w:t>
      </w:r>
    </w:p>
    <w:p w14:paraId="5B81E1ED" w14:textId="4CFABE3D" w:rsidR="00B50951" w:rsidRPr="00937156" w:rsidRDefault="00B50951" w:rsidP="00B50951">
      <w:pPr>
        <w:pStyle w:val="Heading3"/>
      </w:pPr>
      <w:bookmarkStart w:id="61" w:name="_Toc118452771"/>
      <w:bookmarkStart w:id="62" w:name="_Toc119589944"/>
      <w:r>
        <w:t>International comparisons</w:t>
      </w:r>
      <w:bookmarkEnd w:id="61"/>
      <w:bookmarkEnd w:id="62"/>
    </w:p>
    <w:p w14:paraId="20C52641" w14:textId="77777777" w:rsidR="00B50951" w:rsidRPr="005A4BA4" w:rsidRDefault="00B50951" w:rsidP="00B50951">
      <w:pPr>
        <w:rPr>
          <w:b/>
          <w:bCs/>
        </w:rPr>
      </w:pPr>
      <w:r w:rsidRPr="005A4BA4">
        <w:rPr>
          <w:b/>
          <w:bCs/>
        </w:rPr>
        <w:t>Barcelona</w:t>
      </w:r>
    </w:p>
    <w:p w14:paraId="46594755" w14:textId="6AEE9CAF" w:rsidR="00B50951" w:rsidRPr="005A4BA4" w:rsidRDefault="00B50951" w:rsidP="00B50951">
      <w:r w:rsidRPr="005A4BA4">
        <w:t xml:space="preserve">Residents in the metropolitan area of Barcelona who own a diesel car (up to Euro 3) or petrol car (up to Euro 2) </w:t>
      </w:r>
      <w:r>
        <w:t xml:space="preserve">can </w:t>
      </w:r>
      <w:r w:rsidRPr="005A4BA4">
        <w:t>scrap their vehicle</w:t>
      </w:r>
      <w:r>
        <w:t>s</w:t>
      </w:r>
      <w:r w:rsidRPr="005A4BA4">
        <w:t xml:space="preserve"> and benefit from a T-Verda </w:t>
      </w:r>
      <w:r>
        <w:t>public transport</w:t>
      </w:r>
      <w:r w:rsidRPr="005A4BA4">
        <w:t xml:space="preserve"> card</w:t>
      </w:r>
      <w:r>
        <w:t>,</w:t>
      </w:r>
      <w:r w:rsidRPr="005A4BA4">
        <w:t xml:space="preserve"> free to use for three years. This scheme was introduced in 20</w:t>
      </w:r>
      <w:r w:rsidR="00063869">
        <w:t>17</w:t>
      </w:r>
      <w:r w:rsidRPr="005A4BA4">
        <w:t xml:space="preserve"> and </w:t>
      </w:r>
      <w:r>
        <w:t xml:space="preserve">is </w:t>
      </w:r>
      <w:r w:rsidRPr="005A4BA4">
        <w:t xml:space="preserve">funded by the regional government. </w:t>
      </w:r>
    </w:p>
    <w:p w14:paraId="6A1258CD" w14:textId="77777777" w:rsidR="00B50951" w:rsidRPr="005A4BA4" w:rsidRDefault="00B50951" w:rsidP="00B50951">
      <w:pPr>
        <w:rPr>
          <w:b/>
          <w:bCs/>
        </w:rPr>
      </w:pPr>
      <w:r w:rsidRPr="005A4BA4">
        <w:rPr>
          <w:b/>
          <w:bCs/>
        </w:rPr>
        <w:t>California</w:t>
      </w:r>
    </w:p>
    <w:p w14:paraId="5CE590E7" w14:textId="06CC46B6" w:rsidR="00B50951" w:rsidRPr="005A4BA4" w:rsidRDefault="00B50951" w:rsidP="00B50951">
      <w:r w:rsidRPr="005A4BA4">
        <w:t>Residents of select areas in Los Angeles, Riverside, San Bernardino and Orange counties in California can receive up to $9,500 to replace an old</w:t>
      </w:r>
      <w:r>
        <w:t>er polluting</w:t>
      </w:r>
      <w:r w:rsidRPr="005A4BA4">
        <w:t xml:space="preserve"> </w:t>
      </w:r>
      <w:r>
        <w:t xml:space="preserve">vehicle </w:t>
      </w:r>
      <w:r w:rsidRPr="005A4BA4">
        <w:t xml:space="preserve">with a new or used electric or hybrid vehicle. </w:t>
      </w:r>
      <w:r w:rsidR="00EC39C3">
        <w:t>Or t</w:t>
      </w:r>
      <w:r w:rsidRPr="005A4BA4">
        <w:t xml:space="preserve">hey </w:t>
      </w:r>
      <w:r>
        <w:t>c</w:t>
      </w:r>
      <w:r w:rsidR="000A286A">
        <w:t>an</w:t>
      </w:r>
      <w:r>
        <w:t xml:space="preserve"> choose</w:t>
      </w:r>
      <w:r w:rsidRPr="005A4BA4">
        <w:t xml:space="preserve"> to receive up to $7,500 in</w:t>
      </w:r>
      <w:r w:rsidR="002501F0">
        <w:t xml:space="preserve"> incentives</w:t>
      </w:r>
      <w:r w:rsidR="000A286A">
        <w:t xml:space="preserve"> to access public, private, and shared mobility options</w:t>
      </w:r>
      <w:r w:rsidRPr="005A4BA4">
        <w:t xml:space="preserve">. </w:t>
      </w:r>
    </w:p>
    <w:p w14:paraId="2B61675D" w14:textId="77777777" w:rsidR="00182092" w:rsidRDefault="00182092" w:rsidP="00B50951">
      <w:pPr>
        <w:rPr>
          <w:b/>
          <w:bCs/>
        </w:rPr>
      </w:pPr>
    </w:p>
    <w:p w14:paraId="3BD3B6FC" w14:textId="77777777" w:rsidR="00182092" w:rsidRDefault="00182092" w:rsidP="00B50951">
      <w:pPr>
        <w:rPr>
          <w:b/>
          <w:bCs/>
        </w:rPr>
      </w:pPr>
    </w:p>
    <w:p w14:paraId="0DBB554A" w14:textId="77777777" w:rsidR="00182092" w:rsidRDefault="00182092" w:rsidP="00B50951">
      <w:pPr>
        <w:rPr>
          <w:b/>
          <w:bCs/>
        </w:rPr>
      </w:pPr>
    </w:p>
    <w:p w14:paraId="7E23FC7A" w14:textId="77777777" w:rsidR="00182092" w:rsidRDefault="00182092" w:rsidP="00B50951">
      <w:pPr>
        <w:rPr>
          <w:b/>
          <w:bCs/>
        </w:rPr>
      </w:pPr>
    </w:p>
    <w:p w14:paraId="35F732FB" w14:textId="77777777" w:rsidR="00182092" w:rsidRDefault="00182092" w:rsidP="00B50951">
      <w:pPr>
        <w:rPr>
          <w:b/>
          <w:bCs/>
        </w:rPr>
      </w:pPr>
    </w:p>
    <w:p w14:paraId="26E7D689" w14:textId="77777777" w:rsidR="00182092" w:rsidRDefault="00182092" w:rsidP="00B50951">
      <w:pPr>
        <w:rPr>
          <w:b/>
          <w:bCs/>
        </w:rPr>
      </w:pPr>
    </w:p>
    <w:p w14:paraId="4625FE15" w14:textId="77777777" w:rsidR="00182092" w:rsidRDefault="00182092" w:rsidP="00B50951">
      <w:pPr>
        <w:rPr>
          <w:b/>
          <w:bCs/>
        </w:rPr>
      </w:pPr>
    </w:p>
    <w:p w14:paraId="712309C6" w14:textId="77777777" w:rsidR="00182092" w:rsidRDefault="00182092" w:rsidP="00B50951">
      <w:pPr>
        <w:rPr>
          <w:b/>
          <w:bCs/>
        </w:rPr>
      </w:pPr>
    </w:p>
    <w:p w14:paraId="35A974E6" w14:textId="77777777" w:rsidR="00182092" w:rsidRDefault="00182092" w:rsidP="00B50951">
      <w:pPr>
        <w:rPr>
          <w:b/>
          <w:bCs/>
        </w:rPr>
      </w:pPr>
    </w:p>
    <w:p w14:paraId="48E0226D" w14:textId="77777777" w:rsidR="00182092" w:rsidRDefault="00182092" w:rsidP="00B50951">
      <w:pPr>
        <w:rPr>
          <w:b/>
          <w:bCs/>
        </w:rPr>
      </w:pPr>
    </w:p>
    <w:p w14:paraId="57D7CA18" w14:textId="77777777" w:rsidR="00182092" w:rsidRDefault="00182092" w:rsidP="00B50951">
      <w:pPr>
        <w:rPr>
          <w:b/>
          <w:bCs/>
        </w:rPr>
      </w:pPr>
    </w:p>
    <w:p w14:paraId="48819151" w14:textId="77777777" w:rsidR="00384683" w:rsidRDefault="00384683" w:rsidP="00B50951">
      <w:pPr>
        <w:rPr>
          <w:b/>
          <w:bCs/>
        </w:rPr>
      </w:pPr>
    </w:p>
    <w:p w14:paraId="6958E953" w14:textId="77777777" w:rsidR="00384683" w:rsidRDefault="00384683" w:rsidP="00B50951">
      <w:pPr>
        <w:rPr>
          <w:b/>
          <w:bCs/>
        </w:rPr>
      </w:pPr>
    </w:p>
    <w:p w14:paraId="5F0A69F5" w14:textId="77777777" w:rsidR="00182092" w:rsidRDefault="00182092" w:rsidP="00B50951">
      <w:pPr>
        <w:rPr>
          <w:b/>
          <w:bCs/>
        </w:rPr>
      </w:pPr>
    </w:p>
    <w:p w14:paraId="63A33F85" w14:textId="0115E21A" w:rsidR="002463AC" w:rsidRPr="00AF41A1" w:rsidRDefault="002463AC" w:rsidP="002463AC">
      <w:pPr>
        <w:pStyle w:val="Heading2"/>
        <w:rPr>
          <w:lang w:val="fr-FR"/>
        </w:rPr>
      </w:pPr>
      <w:bookmarkStart w:id="63" w:name="_Toc119589945"/>
      <w:r w:rsidRPr="00AF41A1">
        <w:rPr>
          <w:lang w:val="fr-FR"/>
        </w:rPr>
        <w:lastRenderedPageBreak/>
        <w:t xml:space="preserve">Appendix 4: Scrappage </w:t>
      </w:r>
      <w:r w:rsidR="00EF5E9A" w:rsidRPr="00AF41A1">
        <w:rPr>
          <w:lang w:val="fr-FR"/>
        </w:rPr>
        <w:t>financial support schemes sources</w:t>
      </w:r>
      <w:bookmarkEnd w:id="63"/>
    </w:p>
    <w:p w14:paraId="2A88F321" w14:textId="7572D351" w:rsidR="00182092" w:rsidRDefault="00C8784C" w:rsidP="00EF5E9A">
      <w:pPr>
        <w:pStyle w:val="ListParagraph"/>
        <w:numPr>
          <w:ilvl w:val="0"/>
          <w:numId w:val="40"/>
        </w:numPr>
        <w:rPr>
          <w:b/>
          <w:bCs/>
        </w:rPr>
      </w:pPr>
      <w:hyperlink r:id="rId39" w:history="1">
        <w:r w:rsidR="001D58E4" w:rsidRPr="00A80DF4">
          <w:rPr>
            <w:rStyle w:val="Hyperlink"/>
            <w:b/>
            <w:bCs/>
          </w:rPr>
          <w:t>Bath</w:t>
        </w:r>
        <w:r w:rsidR="00086435">
          <w:rPr>
            <w:rStyle w:val="Hyperlink"/>
            <w:b/>
            <w:bCs/>
          </w:rPr>
          <w:t>’</w:t>
        </w:r>
        <w:r w:rsidR="001D58E4" w:rsidRPr="00A80DF4">
          <w:rPr>
            <w:rStyle w:val="Hyperlink"/>
            <w:b/>
            <w:bCs/>
          </w:rPr>
          <w:t>s Clean Air Zone</w:t>
        </w:r>
      </w:hyperlink>
    </w:p>
    <w:p w14:paraId="764741C1" w14:textId="4A7EB16C" w:rsidR="00A80DF4" w:rsidRDefault="00C8784C" w:rsidP="00EF5E9A">
      <w:pPr>
        <w:pStyle w:val="ListParagraph"/>
        <w:numPr>
          <w:ilvl w:val="0"/>
          <w:numId w:val="40"/>
        </w:numPr>
        <w:rPr>
          <w:b/>
          <w:bCs/>
        </w:rPr>
      </w:pPr>
      <w:hyperlink r:id="rId40" w:history="1">
        <w:r w:rsidR="00A80DF4" w:rsidRPr="00A80DF4">
          <w:rPr>
            <w:rStyle w:val="Hyperlink"/>
            <w:b/>
            <w:bCs/>
          </w:rPr>
          <w:t>Birmingham Breathes</w:t>
        </w:r>
      </w:hyperlink>
    </w:p>
    <w:p w14:paraId="5AF2333C" w14:textId="51A5EA97" w:rsidR="00A80DF4" w:rsidRDefault="00C8784C" w:rsidP="00EF5E9A">
      <w:pPr>
        <w:pStyle w:val="ListParagraph"/>
        <w:numPr>
          <w:ilvl w:val="0"/>
          <w:numId w:val="40"/>
        </w:numPr>
        <w:rPr>
          <w:b/>
          <w:bCs/>
        </w:rPr>
      </w:pPr>
      <w:hyperlink r:id="rId41" w:history="1">
        <w:r w:rsidR="00360696" w:rsidRPr="007B2888">
          <w:rPr>
            <w:rStyle w:val="Hyperlink"/>
            <w:b/>
            <w:bCs/>
          </w:rPr>
          <w:t xml:space="preserve">Cleaner </w:t>
        </w:r>
        <w:r w:rsidR="007B2888" w:rsidRPr="007B2888">
          <w:rPr>
            <w:rStyle w:val="Hyperlink"/>
            <w:b/>
            <w:bCs/>
          </w:rPr>
          <w:t>Air Portsmouth</w:t>
        </w:r>
      </w:hyperlink>
    </w:p>
    <w:p w14:paraId="6D9A42E4" w14:textId="178CDE11" w:rsidR="007B2888" w:rsidRDefault="00C8784C" w:rsidP="00EF5E9A">
      <w:pPr>
        <w:pStyle w:val="ListParagraph"/>
        <w:numPr>
          <w:ilvl w:val="0"/>
          <w:numId w:val="40"/>
        </w:numPr>
        <w:rPr>
          <w:b/>
          <w:bCs/>
        </w:rPr>
      </w:pPr>
      <w:hyperlink r:id="rId42" w:history="1">
        <w:r w:rsidR="00932045" w:rsidRPr="00932045">
          <w:rPr>
            <w:rStyle w:val="Hyperlink"/>
            <w:b/>
            <w:bCs/>
          </w:rPr>
          <w:t xml:space="preserve">Breathe </w:t>
        </w:r>
        <w:r w:rsidR="00086435">
          <w:rPr>
            <w:rStyle w:val="Hyperlink"/>
            <w:b/>
            <w:bCs/>
          </w:rPr>
          <w:t>B</w:t>
        </w:r>
        <w:r w:rsidR="00932045" w:rsidRPr="00932045">
          <w:rPr>
            <w:rStyle w:val="Hyperlink"/>
            <w:b/>
            <w:bCs/>
          </w:rPr>
          <w:t>etter Bradford</w:t>
        </w:r>
      </w:hyperlink>
    </w:p>
    <w:p w14:paraId="4A9BF716" w14:textId="220CE118" w:rsidR="00FD5045" w:rsidRDefault="00C8784C" w:rsidP="00EF5E9A">
      <w:pPr>
        <w:pStyle w:val="ListParagraph"/>
        <w:numPr>
          <w:ilvl w:val="0"/>
          <w:numId w:val="40"/>
        </w:numPr>
        <w:rPr>
          <w:b/>
          <w:bCs/>
        </w:rPr>
      </w:pPr>
      <w:hyperlink r:id="rId43" w:history="1">
        <w:r w:rsidR="00FD5045" w:rsidRPr="00FD5045">
          <w:rPr>
            <w:rStyle w:val="Hyperlink"/>
            <w:b/>
            <w:bCs/>
          </w:rPr>
          <w:t>Bristol’s Clean Air Zone</w:t>
        </w:r>
      </w:hyperlink>
    </w:p>
    <w:p w14:paraId="67B777DB" w14:textId="3B2AE5C3" w:rsidR="00E572CE" w:rsidRDefault="00C8784C" w:rsidP="00EF5E9A">
      <w:pPr>
        <w:pStyle w:val="ListParagraph"/>
        <w:numPr>
          <w:ilvl w:val="0"/>
          <w:numId w:val="40"/>
        </w:numPr>
        <w:rPr>
          <w:b/>
          <w:bCs/>
        </w:rPr>
      </w:pPr>
      <w:hyperlink r:id="rId44" w:history="1">
        <w:r w:rsidR="00E572CE" w:rsidRPr="008134EB">
          <w:rPr>
            <w:rStyle w:val="Hyperlink"/>
            <w:b/>
            <w:bCs/>
          </w:rPr>
          <w:t xml:space="preserve">Tyneside </w:t>
        </w:r>
        <w:r w:rsidR="00086435">
          <w:rPr>
            <w:rStyle w:val="Hyperlink"/>
            <w:b/>
            <w:bCs/>
          </w:rPr>
          <w:t>B</w:t>
        </w:r>
        <w:r w:rsidR="00E572CE" w:rsidRPr="008134EB">
          <w:rPr>
            <w:rStyle w:val="Hyperlink"/>
            <w:b/>
            <w:bCs/>
          </w:rPr>
          <w:t xml:space="preserve">reathe </w:t>
        </w:r>
        <w:r w:rsidR="00086435">
          <w:rPr>
            <w:rStyle w:val="Hyperlink"/>
            <w:b/>
            <w:bCs/>
          </w:rPr>
          <w:t>C</w:t>
        </w:r>
        <w:r w:rsidR="00E572CE" w:rsidRPr="008134EB">
          <w:rPr>
            <w:rStyle w:val="Hyperlink"/>
            <w:b/>
            <w:bCs/>
          </w:rPr>
          <w:t xml:space="preserve">lean </w:t>
        </w:r>
        <w:r w:rsidR="00086435">
          <w:rPr>
            <w:rStyle w:val="Hyperlink"/>
            <w:b/>
            <w:bCs/>
          </w:rPr>
          <w:t>A</w:t>
        </w:r>
        <w:r w:rsidR="00E572CE" w:rsidRPr="008134EB">
          <w:rPr>
            <w:rStyle w:val="Hyperlink"/>
            <w:b/>
            <w:bCs/>
          </w:rPr>
          <w:t>ir</w:t>
        </w:r>
      </w:hyperlink>
    </w:p>
    <w:p w14:paraId="5D1E2B55" w14:textId="3C529E6E" w:rsidR="00432562" w:rsidRDefault="00C8784C" w:rsidP="00EF5E9A">
      <w:pPr>
        <w:pStyle w:val="ListParagraph"/>
        <w:numPr>
          <w:ilvl w:val="0"/>
          <w:numId w:val="40"/>
        </w:numPr>
        <w:rPr>
          <w:b/>
          <w:bCs/>
        </w:rPr>
      </w:pPr>
      <w:hyperlink r:id="rId45" w:history="1">
        <w:r w:rsidR="00432562" w:rsidRPr="00432562">
          <w:rPr>
            <w:rStyle w:val="Hyperlink"/>
            <w:b/>
            <w:bCs/>
          </w:rPr>
          <w:t>Sheffield’s Clean Air Zone</w:t>
        </w:r>
      </w:hyperlink>
    </w:p>
    <w:p w14:paraId="4D8B5C0D" w14:textId="69A330C5" w:rsidR="004806D7" w:rsidRDefault="00C8784C" w:rsidP="00EF5E9A">
      <w:pPr>
        <w:pStyle w:val="ListParagraph"/>
        <w:numPr>
          <w:ilvl w:val="0"/>
          <w:numId w:val="40"/>
        </w:numPr>
        <w:rPr>
          <w:b/>
          <w:bCs/>
        </w:rPr>
      </w:pPr>
      <w:hyperlink r:id="rId46" w:history="1">
        <w:r w:rsidR="004806D7" w:rsidRPr="004806D7">
          <w:rPr>
            <w:rStyle w:val="Hyperlink"/>
            <w:b/>
            <w:bCs/>
          </w:rPr>
          <w:t>Greater Manchester Clean Air Plan</w:t>
        </w:r>
      </w:hyperlink>
    </w:p>
    <w:p w14:paraId="0ED59B69" w14:textId="2DD6D87B" w:rsidR="00DB38C1" w:rsidRDefault="00C8784C" w:rsidP="00EF5E9A">
      <w:pPr>
        <w:pStyle w:val="ListParagraph"/>
        <w:numPr>
          <w:ilvl w:val="0"/>
          <w:numId w:val="40"/>
        </w:numPr>
        <w:rPr>
          <w:b/>
          <w:bCs/>
        </w:rPr>
      </w:pPr>
      <w:hyperlink r:id="rId47" w:history="1">
        <w:r w:rsidR="00DB38C1" w:rsidRPr="00FD5153">
          <w:rPr>
            <w:rStyle w:val="Hyperlink"/>
            <w:b/>
            <w:bCs/>
          </w:rPr>
          <w:t>Barcelona Scrappage Scheme</w:t>
        </w:r>
      </w:hyperlink>
    </w:p>
    <w:p w14:paraId="5D7B04AB" w14:textId="6B1CB9ED" w:rsidR="00FD5153" w:rsidRPr="00EC39C3" w:rsidRDefault="00C8784C" w:rsidP="00EC39C3">
      <w:pPr>
        <w:pStyle w:val="ListParagraph"/>
        <w:numPr>
          <w:ilvl w:val="0"/>
          <w:numId w:val="40"/>
        </w:numPr>
        <w:rPr>
          <w:b/>
          <w:bCs/>
        </w:rPr>
      </w:pPr>
      <w:hyperlink r:id="rId48" w:history="1">
        <w:r w:rsidR="00823A61" w:rsidRPr="00823A61">
          <w:rPr>
            <w:rStyle w:val="Hyperlink"/>
            <w:b/>
            <w:bCs/>
          </w:rPr>
          <w:t>California Scrappage Scheme</w:t>
        </w:r>
      </w:hyperlink>
    </w:p>
    <w:p w14:paraId="5DD678AF" w14:textId="77777777" w:rsidR="00182092" w:rsidRDefault="00182092" w:rsidP="00B50951">
      <w:pPr>
        <w:rPr>
          <w:b/>
          <w:bCs/>
        </w:rPr>
      </w:pPr>
    </w:p>
    <w:p w14:paraId="53FF91F1" w14:textId="77777777" w:rsidR="00182092" w:rsidRPr="005A4BA4" w:rsidRDefault="00182092" w:rsidP="00B50951">
      <w:pPr>
        <w:rPr>
          <w:b/>
          <w:bCs/>
        </w:rPr>
      </w:pPr>
    </w:p>
    <w:p w14:paraId="17D03FEE" w14:textId="51B77271" w:rsidR="002943AC" w:rsidRDefault="002943AC" w:rsidP="00B50951">
      <w:pPr>
        <w:rPr>
          <w:rFonts w:ascii="Times New Roman" w:hAnsi="Times New Roman"/>
          <w:sz w:val="20"/>
        </w:rPr>
      </w:pPr>
    </w:p>
    <w:sectPr w:rsidR="002943AC" w:rsidSect="00405DC8">
      <w:headerReference w:type="default" r:id="rId49"/>
      <w:headerReference w:type="first" r:id="rId50"/>
      <w:pgSz w:w="11906" w:h="16838" w:code="9"/>
      <w:pgMar w:top="851" w:right="1134" w:bottom="1701" w:left="1134" w:header="141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7C9C5" w14:textId="77777777" w:rsidR="00D34CC4" w:rsidRDefault="00D34CC4">
      <w:r>
        <w:separator/>
      </w:r>
    </w:p>
  </w:endnote>
  <w:endnote w:type="continuationSeparator" w:id="0">
    <w:p w14:paraId="6C49D12D" w14:textId="77777777" w:rsidR="00D34CC4" w:rsidRDefault="00D34CC4">
      <w:r>
        <w:continuationSeparator/>
      </w:r>
    </w:p>
  </w:endnote>
  <w:endnote w:type="continuationNotice" w:id="1">
    <w:p w14:paraId="53FD8F62" w14:textId="77777777" w:rsidR="00D34CC4" w:rsidRDefault="00D34C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B0604020202020204"/>
    <w:charset w:val="00"/>
    <w:family w:val="swiss"/>
    <w:pitch w:val="variable"/>
    <w:sig w:usb0="E0002EFF" w:usb1="C0007843" w:usb2="00000009" w:usb3="00000000" w:csb0="000001FF" w:csb1="00000000"/>
  </w:font>
  <w:font w:name="Arial">
    <w:panose1 w:val="020B0604020202020204"/>
    <w:charset w:val="CC"/>
    <w:family w:val="swiss"/>
    <w:pitch w:val="variable"/>
    <w:sig w:usb0="E0002EFF" w:usb1="00007843" w:usb2="00000001"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66F7" w14:textId="1044E406" w:rsidR="00810A72" w:rsidRDefault="00810A72" w:rsidP="00912F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1F62A3E" w14:textId="77777777" w:rsidR="00810A72" w:rsidRDefault="00810A72" w:rsidP="00810A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C1A5" w14:textId="4F587EC2" w:rsidR="00810A72" w:rsidRDefault="00C8784C" w:rsidP="00912FED">
    <w:pPr>
      <w:pStyle w:val="Footer"/>
      <w:framePr w:wrap="none" w:vAnchor="text" w:hAnchor="margin" w:xAlign="right" w:y="1"/>
      <w:rPr>
        <w:rStyle w:val="PageNumber"/>
      </w:rPr>
    </w:pPr>
    <w:sdt>
      <w:sdtPr>
        <w:rPr>
          <w:rStyle w:val="PageNumber"/>
        </w:rPr>
        <w:id w:val="-178122282"/>
        <w:docPartObj>
          <w:docPartGallery w:val="Page Numbers (Bottom of Page)"/>
          <w:docPartUnique/>
        </w:docPartObj>
      </w:sdtPr>
      <w:sdtEndPr>
        <w:rPr>
          <w:rStyle w:val="PageNumber"/>
        </w:rPr>
      </w:sdtEndPr>
      <w:sdtContent>
        <w:r w:rsidR="00810A72">
          <w:rPr>
            <w:rStyle w:val="PageNumber"/>
          </w:rPr>
          <w:fldChar w:fldCharType="begin"/>
        </w:r>
        <w:r w:rsidR="00810A72">
          <w:rPr>
            <w:rStyle w:val="PageNumber"/>
          </w:rPr>
          <w:instrText xml:space="preserve"> PAGE </w:instrText>
        </w:r>
        <w:r w:rsidR="00810A72">
          <w:rPr>
            <w:rStyle w:val="PageNumber"/>
          </w:rPr>
          <w:fldChar w:fldCharType="separate"/>
        </w:r>
        <w:r w:rsidR="00810A72">
          <w:rPr>
            <w:rStyle w:val="PageNumber"/>
            <w:noProof/>
          </w:rPr>
          <w:t>2</w:t>
        </w:r>
        <w:r w:rsidR="00810A72">
          <w:rPr>
            <w:rStyle w:val="PageNumber"/>
          </w:rPr>
          <w:fldChar w:fldCharType="end"/>
        </w:r>
      </w:sdtContent>
    </w:sdt>
  </w:p>
  <w:p w14:paraId="27E945BA" w14:textId="77777777" w:rsidR="00810A72" w:rsidRDefault="00810A72" w:rsidP="00810A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AEFF" w14:textId="52D1A29F" w:rsidR="0076151E" w:rsidRDefault="0076151E">
    <w:pPr>
      <w:pStyle w:val="Footer"/>
    </w:pPr>
  </w:p>
  <w:p w14:paraId="76424BDE" w14:textId="77777777" w:rsidR="0076151E" w:rsidRDefault="00FE6D46">
    <w:pPr>
      <w:pStyle w:val="Footer"/>
    </w:pPr>
    <w:r>
      <w:rPr>
        <w:noProof/>
        <w:lang w:eastAsia="en-US"/>
      </w:rPr>
      <w:drawing>
        <wp:anchor distT="0" distB="0" distL="114300" distR="114300" simplePos="0" relativeHeight="251658240" behindDoc="0" locked="0" layoutInCell="0" allowOverlap="1" wp14:anchorId="0CD454A7" wp14:editId="0ECB7DD9">
          <wp:simplePos x="0" y="0"/>
          <wp:positionH relativeFrom="page">
            <wp:posOffset>720090</wp:posOffset>
          </wp:positionH>
          <wp:positionV relativeFrom="page">
            <wp:posOffset>9923145</wp:posOffset>
          </wp:positionV>
          <wp:extent cx="6108700" cy="584200"/>
          <wp:effectExtent l="0" t="0" r="0"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57EAE" w14:textId="77777777" w:rsidR="0076151E" w:rsidRDefault="00761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DB9E8" w14:textId="77777777" w:rsidR="00D34CC4" w:rsidRDefault="00D34CC4">
      <w:r>
        <w:separator/>
      </w:r>
    </w:p>
  </w:footnote>
  <w:footnote w:type="continuationSeparator" w:id="0">
    <w:p w14:paraId="3399DCA4" w14:textId="77777777" w:rsidR="00D34CC4" w:rsidRDefault="00D34CC4">
      <w:r>
        <w:continuationSeparator/>
      </w:r>
    </w:p>
  </w:footnote>
  <w:footnote w:type="continuationNotice" w:id="1">
    <w:p w14:paraId="449EB53C" w14:textId="77777777" w:rsidR="00D34CC4" w:rsidRDefault="00D34CC4">
      <w:pPr>
        <w:spacing w:after="0"/>
      </w:pPr>
    </w:p>
  </w:footnote>
  <w:footnote w:id="2">
    <w:p w14:paraId="27780097" w14:textId="049E45AA" w:rsidR="005109B0" w:rsidRDefault="005109B0">
      <w:pPr>
        <w:pStyle w:val="FootnoteText"/>
      </w:pPr>
      <w:r>
        <w:rPr>
          <w:rStyle w:val="FootnoteReference"/>
        </w:rPr>
        <w:footnoteRef/>
      </w:r>
      <w:r>
        <w:t xml:space="preserve"> </w:t>
      </w:r>
      <w:r w:rsidR="00853074">
        <w:t>B</w:t>
      </w:r>
      <w:r w:rsidR="00853074" w:rsidRPr="0098108E">
        <w:t xml:space="preserve">ased on average annual mileage information for vehicles </w:t>
      </w:r>
    </w:p>
  </w:footnote>
  <w:footnote w:id="3">
    <w:p w14:paraId="1D04A266" w14:textId="781674E2" w:rsidR="00CE345B" w:rsidRDefault="00CE345B">
      <w:pPr>
        <w:pStyle w:val="FootnoteText"/>
      </w:pPr>
      <w:r>
        <w:rPr>
          <w:rStyle w:val="FootnoteReference"/>
        </w:rPr>
        <w:footnoteRef/>
      </w:r>
      <w:r>
        <w:t xml:space="preserve"> </w:t>
      </w:r>
      <w:r w:rsidR="00895F78">
        <w:t>Th</w:t>
      </w:r>
      <w:r w:rsidR="00AC2722">
        <w:t>e CVRAS</w:t>
      </w:r>
      <w:r w:rsidR="00895F78">
        <w:t xml:space="preserve"> register shows which vehicles are eligible to be retrofitted </w:t>
      </w:r>
      <w:r w:rsidR="00947B88">
        <w:t>by a</w:t>
      </w:r>
      <w:r w:rsidR="00895F78">
        <w:t xml:space="preserve"> CVRAS-</w:t>
      </w:r>
      <w:r w:rsidR="00AE1F9F">
        <w:t>approved company</w:t>
      </w:r>
      <w:r w:rsidR="00947B88">
        <w:t>.</w:t>
      </w:r>
      <w:r w:rsidR="007E267D">
        <w:t xml:space="preserve"> </w:t>
      </w:r>
      <w:r w:rsidR="00735260">
        <w:t xml:space="preserve">Due to </w:t>
      </w:r>
      <w:r w:rsidR="00AC2722">
        <w:t>technological</w:t>
      </w:r>
      <w:r w:rsidR="00C04D32">
        <w:t xml:space="preserve"> limitations</w:t>
      </w:r>
      <w:r w:rsidR="00FD4C69">
        <w:t xml:space="preserve">, </w:t>
      </w:r>
      <w:r w:rsidR="00833D09">
        <w:t xml:space="preserve">not all vehicles </w:t>
      </w:r>
      <w:r w:rsidR="007C23CE">
        <w:t xml:space="preserve">can be retrofitted with </w:t>
      </w:r>
      <w:r w:rsidR="00C66CEF">
        <w:t>CVRAS technology</w:t>
      </w:r>
      <w:r w:rsidR="00C04D32">
        <w:t xml:space="preserve"> and therefore would not qualify </w:t>
      </w:r>
      <w:r w:rsidR="00AC2722">
        <w:t>for the retrofit scrappage option</w:t>
      </w:r>
    </w:p>
  </w:footnote>
  <w:footnote w:id="4">
    <w:p w14:paraId="3F872835" w14:textId="558CA7CB" w:rsidR="002B19EA" w:rsidRDefault="002B19EA">
      <w:pPr>
        <w:pStyle w:val="FootnoteText"/>
      </w:pPr>
      <w:r>
        <w:rPr>
          <w:rStyle w:val="FootnoteReference"/>
        </w:rPr>
        <w:footnoteRef/>
      </w:r>
      <w:r>
        <w:t xml:space="preserve"> </w:t>
      </w:r>
      <w:r w:rsidR="00FA192D">
        <w:t xml:space="preserve">Index of multiple deprivation is </w:t>
      </w:r>
      <w:r w:rsidRPr="002B19EA">
        <w:t xml:space="preserve">a combined measure of deprivation based on a total of 37 separate indicators grouped into seven domains, each of which reflects a different aspect of deprivation experienced by individuals living </w:t>
      </w:r>
      <w:r w:rsidR="004C3509">
        <w:t>with</w:t>
      </w:r>
      <w:r w:rsidRPr="002B19EA">
        <w:t>in an area</w:t>
      </w:r>
    </w:p>
  </w:footnote>
  <w:footnote w:id="5">
    <w:p w14:paraId="5C3A52C6" w14:textId="77777777" w:rsidR="00ED7B90" w:rsidRDefault="00ED7B90" w:rsidP="00ED7B90">
      <w:pPr>
        <w:pStyle w:val="FootnoteText"/>
        <w:rPr>
          <w:rFonts w:asciiTheme="minorHAnsi" w:hAnsiTheme="minorHAnsi"/>
          <w:lang w:eastAsia="en-US"/>
        </w:rPr>
      </w:pPr>
      <w:r>
        <w:rPr>
          <w:rStyle w:val="FootnoteReference"/>
        </w:rPr>
        <w:footnoteRef/>
      </w:r>
      <w:r>
        <w:t xml:space="preserve"> </w:t>
      </w:r>
      <w:r>
        <w:rPr>
          <w:sz w:val="16"/>
          <w:szCs w:val="16"/>
        </w:rPr>
        <w:t>Reasons for locations outside of London include a change of address during the application process</w:t>
      </w:r>
    </w:p>
  </w:footnote>
  <w:footnote w:id="6">
    <w:p w14:paraId="16A27296" w14:textId="2904828C" w:rsidR="00FB1BAF" w:rsidRDefault="00FB1BAF" w:rsidP="00FB1BAF">
      <w:pPr>
        <w:pStyle w:val="FootnoteText"/>
      </w:pPr>
      <w:r>
        <w:rPr>
          <w:rStyle w:val="FootnoteReference"/>
        </w:rPr>
        <w:footnoteRef/>
      </w:r>
      <w:r>
        <w:t xml:space="preserve"> Calculated based on the use of UCMSS grant money reported in the 2CV survey and the share of vans and minibuses scrapped only, scrapped and replaced with a compliant combustion vehicle</w:t>
      </w:r>
      <w:r w:rsidR="001E20C6">
        <w:t>,</w:t>
      </w:r>
      <w:r>
        <w:t xml:space="preserve"> and scrapped and replaced with an EV</w:t>
      </w:r>
      <w:r w:rsidR="00B558E6">
        <w:t xml:space="preserve"> </w:t>
      </w:r>
      <w:r w:rsidR="00B558E6" w:rsidRPr="00B558E6">
        <w:t>p</w:t>
      </w:r>
      <w:r w:rsidR="00B558E6">
        <w:t>l</w:t>
      </w:r>
      <w:r w:rsidR="00B558E6" w:rsidRPr="00B558E6">
        <w:t>us the share of heavy vehicles either scrapped with a compliant combustion vehicle or retrofitted</w:t>
      </w:r>
    </w:p>
  </w:footnote>
  <w:footnote w:id="7">
    <w:p w14:paraId="78B27F93" w14:textId="09F87144" w:rsidR="00A20398" w:rsidRDefault="00A20398">
      <w:pPr>
        <w:pStyle w:val="FootnoteText"/>
      </w:pPr>
      <w:r>
        <w:rPr>
          <w:rStyle w:val="FootnoteReference"/>
        </w:rPr>
        <w:footnoteRef/>
      </w:r>
      <w:r>
        <w:t xml:space="preserve"> </w:t>
      </w:r>
      <w:r w:rsidR="00D7435D">
        <w:t>Example</w:t>
      </w:r>
      <w:r w:rsidR="00A378BE">
        <w:t xml:space="preserve"> scenarios</w:t>
      </w:r>
      <w:r w:rsidR="00D7435D">
        <w:t xml:space="preserve"> are correct at time of publishing </w:t>
      </w:r>
      <w:r w:rsidR="00FE2E34">
        <w:t>but</w:t>
      </w:r>
      <w:r w:rsidR="00D7435D">
        <w:t xml:space="preserve"> may differ from when the scheme was live</w:t>
      </w:r>
    </w:p>
  </w:footnote>
  <w:footnote w:id="8">
    <w:p w14:paraId="6C9956A8" w14:textId="6730A437" w:rsidR="00BE3C17" w:rsidRDefault="00BE3C17" w:rsidP="00BE3C17">
      <w:pPr>
        <w:pStyle w:val="FootnoteText"/>
      </w:pPr>
      <w:r>
        <w:rPr>
          <w:rStyle w:val="FootnoteReference"/>
        </w:rPr>
        <w:footnoteRef/>
      </w:r>
      <w:r>
        <w:t xml:space="preserve"> </w:t>
      </w:r>
      <w:r w:rsidR="00FE2E34">
        <w:t>E</w:t>
      </w:r>
      <w:r w:rsidRPr="00546CC1">
        <w:t>xample scenarios</w:t>
      </w:r>
      <w:r w:rsidRPr="00784352">
        <w:t xml:space="preserve"> are</w:t>
      </w:r>
      <w:r>
        <w:t xml:space="preserve"> calculated using the </w:t>
      </w:r>
      <w:r w:rsidRPr="00C176FA">
        <w:t xml:space="preserve">online tool at </w:t>
      </w:r>
      <w:hyperlink r:id="rId1" w:history="1">
        <w:r w:rsidRPr="00841202">
          <w:rPr>
            <w:rStyle w:val="Hyperlink"/>
          </w:rPr>
          <w:t>https://www.betteroffcalculator.co.uk/</w:t>
        </w:r>
      </w:hyperlink>
    </w:p>
  </w:footnote>
  <w:footnote w:id="9">
    <w:p w14:paraId="519E5F18" w14:textId="77777777" w:rsidR="00BE3C17" w:rsidRDefault="00BE3C17" w:rsidP="00BE3C17">
      <w:pPr>
        <w:pStyle w:val="FootnoteText"/>
      </w:pPr>
      <w:r>
        <w:rPr>
          <w:rStyle w:val="FootnoteReference"/>
        </w:rPr>
        <w:footnoteRef/>
      </w:r>
      <w:r>
        <w:t xml:space="preserve"> Source: Glassdoor</w:t>
      </w:r>
    </w:p>
  </w:footnote>
  <w:footnote w:id="10">
    <w:p w14:paraId="7E5B0F9C" w14:textId="3ABB31E1" w:rsidR="00BD70C9" w:rsidRDefault="00BD70C9">
      <w:pPr>
        <w:pStyle w:val="FootnoteText"/>
      </w:pPr>
      <w:r>
        <w:rPr>
          <w:rStyle w:val="FootnoteReference"/>
        </w:rPr>
        <w:footnoteRef/>
      </w:r>
      <w:r>
        <w:t xml:space="preserve"> </w:t>
      </w:r>
      <w:r w:rsidRPr="00BD70C9">
        <w:t>Reasons for locations outside London include a change of address during the application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B893" w14:textId="77777777" w:rsidR="00B27FB5" w:rsidRDefault="00B27F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A74BD09" w14:paraId="11F31147" w14:textId="77777777" w:rsidTr="00EC39C3">
      <w:tc>
        <w:tcPr>
          <w:tcW w:w="3210" w:type="dxa"/>
        </w:tcPr>
        <w:p w14:paraId="1E338904" w14:textId="18231730" w:rsidR="3A74BD09" w:rsidRDefault="3A74BD09" w:rsidP="00EC39C3">
          <w:pPr>
            <w:pStyle w:val="Header"/>
            <w:ind w:left="-115"/>
          </w:pPr>
        </w:p>
      </w:tc>
      <w:tc>
        <w:tcPr>
          <w:tcW w:w="3210" w:type="dxa"/>
        </w:tcPr>
        <w:p w14:paraId="4C49287E" w14:textId="474F86C3" w:rsidR="3A74BD09" w:rsidRDefault="3A74BD09" w:rsidP="00EC39C3">
          <w:pPr>
            <w:pStyle w:val="Header"/>
            <w:jc w:val="center"/>
          </w:pPr>
        </w:p>
      </w:tc>
      <w:tc>
        <w:tcPr>
          <w:tcW w:w="3210" w:type="dxa"/>
        </w:tcPr>
        <w:p w14:paraId="736D8C4D" w14:textId="30AC66A3" w:rsidR="3A74BD09" w:rsidRDefault="3A74BD09" w:rsidP="00EC39C3">
          <w:pPr>
            <w:pStyle w:val="Header"/>
            <w:ind w:right="-115"/>
            <w:jc w:val="right"/>
          </w:pPr>
        </w:p>
      </w:tc>
    </w:tr>
  </w:tbl>
  <w:p w14:paraId="133A63BE" w14:textId="136E74FB" w:rsidR="002811D5" w:rsidRDefault="002811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A74BD09" w14:paraId="7C7730F5" w14:textId="77777777" w:rsidTr="00EC39C3">
      <w:tc>
        <w:tcPr>
          <w:tcW w:w="3210" w:type="dxa"/>
        </w:tcPr>
        <w:p w14:paraId="433CDD56" w14:textId="4E3772E3" w:rsidR="3A74BD09" w:rsidRDefault="3A74BD09" w:rsidP="00EC39C3">
          <w:pPr>
            <w:pStyle w:val="Header"/>
            <w:ind w:left="-115"/>
          </w:pPr>
        </w:p>
      </w:tc>
      <w:tc>
        <w:tcPr>
          <w:tcW w:w="3210" w:type="dxa"/>
        </w:tcPr>
        <w:p w14:paraId="07FC0C22" w14:textId="5886520C" w:rsidR="3A74BD09" w:rsidRDefault="3A74BD09" w:rsidP="00EC39C3">
          <w:pPr>
            <w:pStyle w:val="Header"/>
            <w:jc w:val="center"/>
          </w:pPr>
        </w:p>
      </w:tc>
      <w:tc>
        <w:tcPr>
          <w:tcW w:w="3210" w:type="dxa"/>
        </w:tcPr>
        <w:p w14:paraId="104AD26B" w14:textId="5E32FA67" w:rsidR="3A74BD09" w:rsidRDefault="3A74BD09" w:rsidP="00EC39C3">
          <w:pPr>
            <w:pStyle w:val="Header"/>
            <w:ind w:right="-115"/>
            <w:jc w:val="right"/>
          </w:pPr>
        </w:p>
      </w:tc>
    </w:tr>
  </w:tbl>
  <w:p w14:paraId="1C692BDC" w14:textId="4622E7EC" w:rsidR="002811D5" w:rsidRDefault="002811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A74BD09" w14:paraId="6CB6B2A5" w14:textId="77777777" w:rsidTr="00EC39C3">
      <w:tc>
        <w:tcPr>
          <w:tcW w:w="3210" w:type="dxa"/>
        </w:tcPr>
        <w:p w14:paraId="58D27299" w14:textId="3B3B321F" w:rsidR="3A74BD09" w:rsidRDefault="3A74BD09" w:rsidP="00EC39C3">
          <w:pPr>
            <w:pStyle w:val="Header"/>
            <w:ind w:left="-115"/>
          </w:pPr>
        </w:p>
      </w:tc>
      <w:tc>
        <w:tcPr>
          <w:tcW w:w="3210" w:type="dxa"/>
        </w:tcPr>
        <w:p w14:paraId="4A67EC25" w14:textId="4F028DCD" w:rsidR="3A74BD09" w:rsidRDefault="3A74BD09" w:rsidP="00EC39C3">
          <w:pPr>
            <w:pStyle w:val="Header"/>
            <w:jc w:val="center"/>
          </w:pPr>
        </w:p>
      </w:tc>
      <w:tc>
        <w:tcPr>
          <w:tcW w:w="3210" w:type="dxa"/>
        </w:tcPr>
        <w:p w14:paraId="0030E153" w14:textId="2FDC3993" w:rsidR="3A74BD09" w:rsidRDefault="3A74BD09" w:rsidP="00EC39C3">
          <w:pPr>
            <w:pStyle w:val="Header"/>
            <w:ind w:right="-115"/>
            <w:jc w:val="right"/>
          </w:pPr>
        </w:p>
      </w:tc>
    </w:tr>
  </w:tbl>
  <w:p w14:paraId="715EBE38" w14:textId="560393CB" w:rsidR="002811D5" w:rsidRDefault="002811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A74BD09" w14:paraId="03D272EA" w14:textId="77777777" w:rsidTr="00EC39C3">
      <w:tc>
        <w:tcPr>
          <w:tcW w:w="3210" w:type="dxa"/>
        </w:tcPr>
        <w:p w14:paraId="5DFBDDFE" w14:textId="68FCDA6D" w:rsidR="3A74BD09" w:rsidRDefault="3A74BD09" w:rsidP="00EC39C3">
          <w:pPr>
            <w:pStyle w:val="Header"/>
            <w:ind w:left="-115"/>
          </w:pPr>
        </w:p>
      </w:tc>
      <w:tc>
        <w:tcPr>
          <w:tcW w:w="3210" w:type="dxa"/>
        </w:tcPr>
        <w:p w14:paraId="6B4FF1B4" w14:textId="20503F23" w:rsidR="3A74BD09" w:rsidRDefault="3A74BD09" w:rsidP="00EC39C3">
          <w:pPr>
            <w:pStyle w:val="Header"/>
            <w:jc w:val="center"/>
          </w:pPr>
        </w:p>
      </w:tc>
      <w:tc>
        <w:tcPr>
          <w:tcW w:w="3210" w:type="dxa"/>
        </w:tcPr>
        <w:p w14:paraId="573FC9BF" w14:textId="219EE7BE" w:rsidR="3A74BD09" w:rsidRDefault="3A74BD09" w:rsidP="00EC39C3">
          <w:pPr>
            <w:pStyle w:val="Header"/>
            <w:ind w:right="-115"/>
            <w:jc w:val="right"/>
          </w:pPr>
        </w:p>
      </w:tc>
    </w:tr>
  </w:tbl>
  <w:p w14:paraId="1CE0B8D1" w14:textId="0A265888" w:rsidR="002811D5" w:rsidRDefault="002811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C599" w14:textId="1CAF7053" w:rsidR="00714E78" w:rsidRDefault="00714E78">
    <w:pPr>
      <w:pStyle w:val="Header"/>
    </w:pPr>
  </w:p>
  <w:p w14:paraId="1174EFA8" w14:textId="77777777" w:rsidR="00714E78" w:rsidRDefault="00714E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5EDA" w14:textId="7B29501D" w:rsidR="002811D5" w:rsidRDefault="002811D5">
    <w:pPr>
      <w:pStyle w:val="Header"/>
    </w:pPr>
  </w:p>
  <w:p w14:paraId="7AF3576D" w14:textId="77777777" w:rsidR="00714E78" w:rsidRDefault="00714E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3A74BD09" w14:paraId="6E74E89A" w14:textId="77777777" w:rsidTr="00EC39C3">
      <w:tc>
        <w:tcPr>
          <w:tcW w:w="4760" w:type="dxa"/>
        </w:tcPr>
        <w:p w14:paraId="59D05B2E" w14:textId="184BF360" w:rsidR="3A74BD09" w:rsidRDefault="3A74BD09" w:rsidP="00EC39C3">
          <w:pPr>
            <w:pStyle w:val="Header"/>
            <w:ind w:left="-115"/>
          </w:pPr>
        </w:p>
      </w:tc>
      <w:tc>
        <w:tcPr>
          <w:tcW w:w="4760" w:type="dxa"/>
        </w:tcPr>
        <w:p w14:paraId="00600B7B" w14:textId="7F4F95B4" w:rsidR="3A74BD09" w:rsidRDefault="3A74BD09" w:rsidP="00EC39C3">
          <w:pPr>
            <w:pStyle w:val="Header"/>
            <w:jc w:val="center"/>
          </w:pPr>
        </w:p>
      </w:tc>
      <w:tc>
        <w:tcPr>
          <w:tcW w:w="4760" w:type="dxa"/>
        </w:tcPr>
        <w:p w14:paraId="30245CE5" w14:textId="2E5AF047" w:rsidR="3A74BD09" w:rsidRDefault="3A74BD09" w:rsidP="00EC39C3">
          <w:pPr>
            <w:pStyle w:val="Header"/>
            <w:ind w:right="-115"/>
            <w:jc w:val="right"/>
          </w:pPr>
        </w:p>
      </w:tc>
    </w:tr>
  </w:tbl>
  <w:p w14:paraId="212C2143" w14:textId="2B6D0E48" w:rsidR="002811D5" w:rsidRDefault="002811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3A74BD09" w14:paraId="386FEDDB" w14:textId="77777777" w:rsidTr="00EC39C3">
      <w:tc>
        <w:tcPr>
          <w:tcW w:w="4760" w:type="dxa"/>
        </w:tcPr>
        <w:p w14:paraId="1A8B96AE" w14:textId="5FD4BEFA" w:rsidR="3A74BD09" w:rsidRDefault="3A74BD09" w:rsidP="00EC39C3">
          <w:pPr>
            <w:pStyle w:val="Header"/>
            <w:ind w:left="-115"/>
          </w:pPr>
        </w:p>
      </w:tc>
      <w:tc>
        <w:tcPr>
          <w:tcW w:w="4760" w:type="dxa"/>
        </w:tcPr>
        <w:p w14:paraId="73635ACA" w14:textId="1D7D8C4F" w:rsidR="3A74BD09" w:rsidRDefault="3A74BD09" w:rsidP="00EC39C3">
          <w:pPr>
            <w:pStyle w:val="Header"/>
            <w:jc w:val="center"/>
          </w:pPr>
        </w:p>
      </w:tc>
      <w:tc>
        <w:tcPr>
          <w:tcW w:w="4760" w:type="dxa"/>
        </w:tcPr>
        <w:p w14:paraId="4AB964C8" w14:textId="38BF0C84" w:rsidR="3A74BD09" w:rsidRDefault="3A74BD09" w:rsidP="00EC39C3">
          <w:pPr>
            <w:pStyle w:val="Header"/>
            <w:ind w:right="-115"/>
            <w:jc w:val="right"/>
          </w:pPr>
        </w:p>
      </w:tc>
    </w:tr>
  </w:tbl>
  <w:p w14:paraId="4422735B" w14:textId="0C3D4B33" w:rsidR="002811D5" w:rsidRDefault="002811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6471" w14:textId="2F8ECEFF" w:rsidR="002811D5" w:rsidRDefault="002811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A74BD09" w14:paraId="5F9801CD" w14:textId="77777777" w:rsidTr="00EC39C3">
      <w:tc>
        <w:tcPr>
          <w:tcW w:w="3210" w:type="dxa"/>
        </w:tcPr>
        <w:p w14:paraId="5E9D382F" w14:textId="3F91AD7D" w:rsidR="3A74BD09" w:rsidRDefault="3A74BD09" w:rsidP="00EC39C3">
          <w:pPr>
            <w:pStyle w:val="Header"/>
            <w:ind w:left="-115"/>
          </w:pPr>
        </w:p>
      </w:tc>
      <w:tc>
        <w:tcPr>
          <w:tcW w:w="3210" w:type="dxa"/>
        </w:tcPr>
        <w:p w14:paraId="555018F4" w14:textId="65697142" w:rsidR="3A74BD09" w:rsidRDefault="3A74BD09" w:rsidP="00EC39C3">
          <w:pPr>
            <w:pStyle w:val="Header"/>
            <w:jc w:val="center"/>
          </w:pPr>
        </w:p>
      </w:tc>
      <w:tc>
        <w:tcPr>
          <w:tcW w:w="3210" w:type="dxa"/>
        </w:tcPr>
        <w:p w14:paraId="5E121CC7" w14:textId="46EB7980" w:rsidR="3A74BD09" w:rsidRDefault="3A74BD09" w:rsidP="00EC39C3">
          <w:pPr>
            <w:pStyle w:val="Header"/>
            <w:ind w:right="-115"/>
            <w:jc w:val="right"/>
          </w:pPr>
        </w:p>
      </w:tc>
    </w:tr>
  </w:tbl>
  <w:p w14:paraId="4F582EC8" w14:textId="12B84670" w:rsidR="002811D5" w:rsidRDefault="002811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3A74BD09" w14:paraId="1F38C205" w14:textId="77777777" w:rsidTr="00EC39C3">
      <w:tc>
        <w:tcPr>
          <w:tcW w:w="4760" w:type="dxa"/>
        </w:tcPr>
        <w:p w14:paraId="6A6A04F5" w14:textId="7C52A812" w:rsidR="3A74BD09" w:rsidRDefault="3A74BD09" w:rsidP="00EC39C3">
          <w:pPr>
            <w:pStyle w:val="Header"/>
            <w:ind w:left="-115"/>
          </w:pPr>
        </w:p>
      </w:tc>
      <w:tc>
        <w:tcPr>
          <w:tcW w:w="4760" w:type="dxa"/>
        </w:tcPr>
        <w:p w14:paraId="36F3573A" w14:textId="14F18CE9" w:rsidR="3A74BD09" w:rsidRDefault="3A74BD09" w:rsidP="00EC39C3">
          <w:pPr>
            <w:pStyle w:val="Header"/>
            <w:jc w:val="center"/>
          </w:pPr>
        </w:p>
      </w:tc>
      <w:tc>
        <w:tcPr>
          <w:tcW w:w="4760" w:type="dxa"/>
        </w:tcPr>
        <w:p w14:paraId="0E7867CD" w14:textId="68662736" w:rsidR="3A74BD09" w:rsidRDefault="3A74BD09" w:rsidP="00EC39C3">
          <w:pPr>
            <w:pStyle w:val="Header"/>
            <w:ind w:right="-115"/>
            <w:jc w:val="right"/>
          </w:pPr>
        </w:p>
      </w:tc>
    </w:tr>
  </w:tbl>
  <w:p w14:paraId="4A782904" w14:textId="0EACA1CA" w:rsidR="002811D5" w:rsidRDefault="002811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320C" w14:textId="7A36F150" w:rsidR="002811D5" w:rsidRDefault="00281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D01"/>
    <w:multiLevelType w:val="hybridMultilevel"/>
    <w:tmpl w:val="5BA2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73B9A"/>
    <w:multiLevelType w:val="hybridMultilevel"/>
    <w:tmpl w:val="675C8FC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 w15:restartNumberingAfterBreak="0">
    <w:nsid w:val="0B707841"/>
    <w:multiLevelType w:val="hybridMultilevel"/>
    <w:tmpl w:val="D2B2A97E"/>
    <w:lvl w:ilvl="0" w:tplc="8800E9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717F1"/>
    <w:multiLevelType w:val="hybridMultilevel"/>
    <w:tmpl w:val="74DA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594"/>
    <w:multiLevelType w:val="hybridMultilevel"/>
    <w:tmpl w:val="E7704A1E"/>
    <w:lvl w:ilvl="0" w:tplc="DDC8EAB8">
      <w:start w:val="1"/>
      <w:numFmt w:val="bullet"/>
      <w:lvlText w:val="•"/>
      <w:lvlJc w:val="left"/>
      <w:pPr>
        <w:tabs>
          <w:tab w:val="num" w:pos="720"/>
        </w:tabs>
        <w:ind w:left="720" w:hanging="360"/>
      </w:pPr>
      <w:rPr>
        <w:rFonts w:ascii="Arial" w:hAnsi="Arial" w:hint="default"/>
      </w:rPr>
    </w:lvl>
    <w:lvl w:ilvl="1" w:tplc="185C0264" w:tentative="1">
      <w:start w:val="1"/>
      <w:numFmt w:val="bullet"/>
      <w:lvlText w:val="•"/>
      <w:lvlJc w:val="left"/>
      <w:pPr>
        <w:tabs>
          <w:tab w:val="num" w:pos="1440"/>
        </w:tabs>
        <w:ind w:left="1440" w:hanging="360"/>
      </w:pPr>
      <w:rPr>
        <w:rFonts w:ascii="Arial" w:hAnsi="Arial" w:hint="default"/>
      </w:rPr>
    </w:lvl>
    <w:lvl w:ilvl="2" w:tplc="EF985C98" w:tentative="1">
      <w:start w:val="1"/>
      <w:numFmt w:val="bullet"/>
      <w:lvlText w:val="•"/>
      <w:lvlJc w:val="left"/>
      <w:pPr>
        <w:tabs>
          <w:tab w:val="num" w:pos="2160"/>
        </w:tabs>
        <w:ind w:left="2160" w:hanging="360"/>
      </w:pPr>
      <w:rPr>
        <w:rFonts w:ascii="Arial" w:hAnsi="Arial" w:hint="default"/>
      </w:rPr>
    </w:lvl>
    <w:lvl w:ilvl="3" w:tplc="93D6E4FE" w:tentative="1">
      <w:start w:val="1"/>
      <w:numFmt w:val="bullet"/>
      <w:lvlText w:val="•"/>
      <w:lvlJc w:val="left"/>
      <w:pPr>
        <w:tabs>
          <w:tab w:val="num" w:pos="2880"/>
        </w:tabs>
        <w:ind w:left="2880" w:hanging="360"/>
      </w:pPr>
      <w:rPr>
        <w:rFonts w:ascii="Arial" w:hAnsi="Arial" w:hint="default"/>
      </w:rPr>
    </w:lvl>
    <w:lvl w:ilvl="4" w:tplc="694045F8" w:tentative="1">
      <w:start w:val="1"/>
      <w:numFmt w:val="bullet"/>
      <w:lvlText w:val="•"/>
      <w:lvlJc w:val="left"/>
      <w:pPr>
        <w:tabs>
          <w:tab w:val="num" w:pos="3600"/>
        </w:tabs>
        <w:ind w:left="3600" w:hanging="360"/>
      </w:pPr>
      <w:rPr>
        <w:rFonts w:ascii="Arial" w:hAnsi="Arial" w:hint="default"/>
      </w:rPr>
    </w:lvl>
    <w:lvl w:ilvl="5" w:tplc="8AC4274A" w:tentative="1">
      <w:start w:val="1"/>
      <w:numFmt w:val="bullet"/>
      <w:lvlText w:val="•"/>
      <w:lvlJc w:val="left"/>
      <w:pPr>
        <w:tabs>
          <w:tab w:val="num" w:pos="4320"/>
        </w:tabs>
        <w:ind w:left="4320" w:hanging="360"/>
      </w:pPr>
      <w:rPr>
        <w:rFonts w:ascii="Arial" w:hAnsi="Arial" w:hint="default"/>
      </w:rPr>
    </w:lvl>
    <w:lvl w:ilvl="6" w:tplc="8DEC2914" w:tentative="1">
      <w:start w:val="1"/>
      <w:numFmt w:val="bullet"/>
      <w:lvlText w:val="•"/>
      <w:lvlJc w:val="left"/>
      <w:pPr>
        <w:tabs>
          <w:tab w:val="num" w:pos="5040"/>
        </w:tabs>
        <w:ind w:left="5040" w:hanging="360"/>
      </w:pPr>
      <w:rPr>
        <w:rFonts w:ascii="Arial" w:hAnsi="Arial" w:hint="default"/>
      </w:rPr>
    </w:lvl>
    <w:lvl w:ilvl="7" w:tplc="6C4AE484" w:tentative="1">
      <w:start w:val="1"/>
      <w:numFmt w:val="bullet"/>
      <w:lvlText w:val="•"/>
      <w:lvlJc w:val="left"/>
      <w:pPr>
        <w:tabs>
          <w:tab w:val="num" w:pos="5760"/>
        </w:tabs>
        <w:ind w:left="5760" w:hanging="360"/>
      </w:pPr>
      <w:rPr>
        <w:rFonts w:ascii="Arial" w:hAnsi="Arial" w:hint="default"/>
      </w:rPr>
    </w:lvl>
    <w:lvl w:ilvl="8" w:tplc="5002E0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B706E"/>
    <w:multiLevelType w:val="hybridMultilevel"/>
    <w:tmpl w:val="17240D8E"/>
    <w:lvl w:ilvl="0" w:tplc="4B4E6FEE">
      <w:start w:val="1"/>
      <w:numFmt w:val="bullet"/>
      <w:lvlText w:val="•"/>
      <w:lvlJc w:val="left"/>
      <w:pPr>
        <w:tabs>
          <w:tab w:val="num" w:pos="720"/>
        </w:tabs>
        <w:ind w:left="720" w:hanging="360"/>
      </w:pPr>
      <w:rPr>
        <w:rFonts w:ascii="Arial" w:hAnsi="Arial" w:hint="default"/>
      </w:rPr>
    </w:lvl>
    <w:lvl w:ilvl="1" w:tplc="663A36FA" w:tentative="1">
      <w:start w:val="1"/>
      <w:numFmt w:val="bullet"/>
      <w:lvlText w:val="•"/>
      <w:lvlJc w:val="left"/>
      <w:pPr>
        <w:tabs>
          <w:tab w:val="num" w:pos="1440"/>
        </w:tabs>
        <w:ind w:left="1440" w:hanging="360"/>
      </w:pPr>
      <w:rPr>
        <w:rFonts w:ascii="Arial" w:hAnsi="Arial" w:hint="default"/>
      </w:rPr>
    </w:lvl>
    <w:lvl w:ilvl="2" w:tplc="6BBEF312" w:tentative="1">
      <w:start w:val="1"/>
      <w:numFmt w:val="bullet"/>
      <w:lvlText w:val="•"/>
      <w:lvlJc w:val="left"/>
      <w:pPr>
        <w:tabs>
          <w:tab w:val="num" w:pos="2160"/>
        </w:tabs>
        <w:ind w:left="2160" w:hanging="360"/>
      </w:pPr>
      <w:rPr>
        <w:rFonts w:ascii="Arial" w:hAnsi="Arial" w:hint="default"/>
      </w:rPr>
    </w:lvl>
    <w:lvl w:ilvl="3" w:tplc="A75C240E" w:tentative="1">
      <w:start w:val="1"/>
      <w:numFmt w:val="bullet"/>
      <w:lvlText w:val="•"/>
      <w:lvlJc w:val="left"/>
      <w:pPr>
        <w:tabs>
          <w:tab w:val="num" w:pos="2880"/>
        </w:tabs>
        <w:ind w:left="2880" w:hanging="360"/>
      </w:pPr>
      <w:rPr>
        <w:rFonts w:ascii="Arial" w:hAnsi="Arial" w:hint="default"/>
      </w:rPr>
    </w:lvl>
    <w:lvl w:ilvl="4" w:tplc="91585F1E" w:tentative="1">
      <w:start w:val="1"/>
      <w:numFmt w:val="bullet"/>
      <w:lvlText w:val="•"/>
      <w:lvlJc w:val="left"/>
      <w:pPr>
        <w:tabs>
          <w:tab w:val="num" w:pos="3600"/>
        </w:tabs>
        <w:ind w:left="3600" w:hanging="360"/>
      </w:pPr>
      <w:rPr>
        <w:rFonts w:ascii="Arial" w:hAnsi="Arial" w:hint="default"/>
      </w:rPr>
    </w:lvl>
    <w:lvl w:ilvl="5" w:tplc="9F505240" w:tentative="1">
      <w:start w:val="1"/>
      <w:numFmt w:val="bullet"/>
      <w:lvlText w:val="•"/>
      <w:lvlJc w:val="left"/>
      <w:pPr>
        <w:tabs>
          <w:tab w:val="num" w:pos="4320"/>
        </w:tabs>
        <w:ind w:left="4320" w:hanging="360"/>
      </w:pPr>
      <w:rPr>
        <w:rFonts w:ascii="Arial" w:hAnsi="Arial" w:hint="default"/>
      </w:rPr>
    </w:lvl>
    <w:lvl w:ilvl="6" w:tplc="B2865070" w:tentative="1">
      <w:start w:val="1"/>
      <w:numFmt w:val="bullet"/>
      <w:lvlText w:val="•"/>
      <w:lvlJc w:val="left"/>
      <w:pPr>
        <w:tabs>
          <w:tab w:val="num" w:pos="5040"/>
        </w:tabs>
        <w:ind w:left="5040" w:hanging="360"/>
      </w:pPr>
      <w:rPr>
        <w:rFonts w:ascii="Arial" w:hAnsi="Arial" w:hint="default"/>
      </w:rPr>
    </w:lvl>
    <w:lvl w:ilvl="7" w:tplc="41C0B2E2" w:tentative="1">
      <w:start w:val="1"/>
      <w:numFmt w:val="bullet"/>
      <w:lvlText w:val="•"/>
      <w:lvlJc w:val="left"/>
      <w:pPr>
        <w:tabs>
          <w:tab w:val="num" w:pos="5760"/>
        </w:tabs>
        <w:ind w:left="5760" w:hanging="360"/>
      </w:pPr>
      <w:rPr>
        <w:rFonts w:ascii="Arial" w:hAnsi="Arial" w:hint="default"/>
      </w:rPr>
    </w:lvl>
    <w:lvl w:ilvl="8" w:tplc="1CEE30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71687A"/>
    <w:multiLevelType w:val="hybridMultilevel"/>
    <w:tmpl w:val="AAA8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422AC"/>
    <w:multiLevelType w:val="hybridMultilevel"/>
    <w:tmpl w:val="4D4012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F6BDC"/>
    <w:multiLevelType w:val="hybridMultilevel"/>
    <w:tmpl w:val="8F624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A554C5"/>
    <w:multiLevelType w:val="hybridMultilevel"/>
    <w:tmpl w:val="B4BACE2E"/>
    <w:lvl w:ilvl="0" w:tplc="4684BFF0">
      <w:start w:val="1"/>
      <w:numFmt w:val="bullet"/>
      <w:lvlText w:val="•"/>
      <w:lvlJc w:val="left"/>
      <w:pPr>
        <w:tabs>
          <w:tab w:val="num" w:pos="720"/>
        </w:tabs>
        <w:ind w:left="720" w:hanging="360"/>
      </w:pPr>
      <w:rPr>
        <w:rFonts w:ascii="Arial" w:hAnsi="Arial" w:hint="default"/>
      </w:rPr>
    </w:lvl>
    <w:lvl w:ilvl="1" w:tplc="11568F14" w:tentative="1">
      <w:start w:val="1"/>
      <w:numFmt w:val="bullet"/>
      <w:lvlText w:val="•"/>
      <w:lvlJc w:val="left"/>
      <w:pPr>
        <w:tabs>
          <w:tab w:val="num" w:pos="1440"/>
        </w:tabs>
        <w:ind w:left="1440" w:hanging="360"/>
      </w:pPr>
      <w:rPr>
        <w:rFonts w:ascii="Arial" w:hAnsi="Arial" w:hint="default"/>
      </w:rPr>
    </w:lvl>
    <w:lvl w:ilvl="2" w:tplc="6A6AEFCE" w:tentative="1">
      <w:start w:val="1"/>
      <w:numFmt w:val="bullet"/>
      <w:lvlText w:val="•"/>
      <w:lvlJc w:val="left"/>
      <w:pPr>
        <w:tabs>
          <w:tab w:val="num" w:pos="2160"/>
        </w:tabs>
        <w:ind w:left="2160" w:hanging="360"/>
      </w:pPr>
      <w:rPr>
        <w:rFonts w:ascii="Arial" w:hAnsi="Arial" w:hint="default"/>
      </w:rPr>
    </w:lvl>
    <w:lvl w:ilvl="3" w:tplc="6EB6D9F0" w:tentative="1">
      <w:start w:val="1"/>
      <w:numFmt w:val="bullet"/>
      <w:lvlText w:val="•"/>
      <w:lvlJc w:val="left"/>
      <w:pPr>
        <w:tabs>
          <w:tab w:val="num" w:pos="2880"/>
        </w:tabs>
        <w:ind w:left="2880" w:hanging="360"/>
      </w:pPr>
      <w:rPr>
        <w:rFonts w:ascii="Arial" w:hAnsi="Arial" w:hint="default"/>
      </w:rPr>
    </w:lvl>
    <w:lvl w:ilvl="4" w:tplc="76146EFC" w:tentative="1">
      <w:start w:val="1"/>
      <w:numFmt w:val="bullet"/>
      <w:lvlText w:val="•"/>
      <w:lvlJc w:val="left"/>
      <w:pPr>
        <w:tabs>
          <w:tab w:val="num" w:pos="3600"/>
        </w:tabs>
        <w:ind w:left="3600" w:hanging="360"/>
      </w:pPr>
      <w:rPr>
        <w:rFonts w:ascii="Arial" w:hAnsi="Arial" w:hint="default"/>
      </w:rPr>
    </w:lvl>
    <w:lvl w:ilvl="5" w:tplc="256ABBF4" w:tentative="1">
      <w:start w:val="1"/>
      <w:numFmt w:val="bullet"/>
      <w:lvlText w:val="•"/>
      <w:lvlJc w:val="left"/>
      <w:pPr>
        <w:tabs>
          <w:tab w:val="num" w:pos="4320"/>
        </w:tabs>
        <w:ind w:left="4320" w:hanging="360"/>
      </w:pPr>
      <w:rPr>
        <w:rFonts w:ascii="Arial" w:hAnsi="Arial" w:hint="default"/>
      </w:rPr>
    </w:lvl>
    <w:lvl w:ilvl="6" w:tplc="F3885DC6" w:tentative="1">
      <w:start w:val="1"/>
      <w:numFmt w:val="bullet"/>
      <w:lvlText w:val="•"/>
      <w:lvlJc w:val="left"/>
      <w:pPr>
        <w:tabs>
          <w:tab w:val="num" w:pos="5040"/>
        </w:tabs>
        <w:ind w:left="5040" w:hanging="360"/>
      </w:pPr>
      <w:rPr>
        <w:rFonts w:ascii="Arial" w:hAnsi="Arial" w:hint="default"/>
      </w:rPr>
    </w:lvl>
    <w:lvl w:ilvl="7" w:tplc="093CA194" w:tentative="1">
      <w:start w:val="1"/>
      <w:numFmt w:val="bullet"/>
      <w:lvlText w:val="•"/>
      <w:lvlJc w:val="left"/>
      <w:pPr>
        <w:tabs>
          <w:tab w:val="num" w:pos="5760"/>
        </w:tabs>
        <w:ind w:left="5760" w:hanging="360"/>
      </w:pPr>
      <w:rPr>
        <w:rFonts w:ascii="Arial" w:hAnsi="Arial" w:hint="default"/>
      </w:rPr>
    </w:lvl>
    <w:lvl w:ilvl="8" w:tplc="1270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FE44B3"/>
    <w:multiLevelType w:val="multilevel"/>
    <w:tmpl w:val="AC18A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17695"/>
    <w:multiLevelType w:val="hybridMultilevel"/>
    <w:tmpl w:val="EA4C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10C7A"/>
    <w:multiLevelType w:val="hybridMultilevel"/>
    <w:tmpl w:val="E3D28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EA4666"/>
    <w:multiLevelType w:val="hybridMultilevel"/>
    <w:tmpl w:val="94C85966"/>
    <w:lvl w:ilvl="0" w:tplc="6AE8B4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35CB2"/>
    <w:multiLevelType w:val="hybridMultilevel"/>
    <w:tmpl w:val="FCE0EB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49049D"/>
    <w:multiLevelType w:val="hybridMultilevel"/>
    <w:tmpl w:val="3514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528F1"/>
    <w:multiLevelType w:val="hybridMultilevel"/>
    <w:tmpl w:val="39329C5E"/>
    <w:lvl w:ilvl="0" w:tplc="9A3C9E30">
      <w:start w:val="16"/>
      <w:numFmt w:val="bullet"/>
      <w:lvlText w:val="-"/>
      <w:lvlJc w:val="left"/>
      <w:pPr>
        <w:ind w:left="720" w:hanging="360"/>
      </w:pPr>
      <w:rPr>
        <w:rFonts w:ascii="Arial Bold" w:eastAsia="Times New Roman" w:hAnsi="Arial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E19D8"/>
    <w:multiLevelType w:val="hybridMultilevel"/>
    <w:tmpl w:val="7388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82A5B"/>
    <w:multiLevelType w:val="hybridMultilevel"/>
    <w:tmpl w:val="35E4DC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DE07E5"/>
    <w:multiLevelType w:val="multilevel"/>
    <w:tmpl w:val="B7B2CB84"/>
    <w:lvl w:ilvl="0">
      <w:start w:val="1"/>
      <w:numFmt w:val="decimal"/>
      <w:pStyle w:val="Heading"/>
      <w:lvlText w:val="%1"/>
      <w:lvlJc w:val="left"/>
      <w:pPr>
        <w:tabs>
          <w:tab w:val="num" w:pos="567"/>
        </w:tabs>
        <w:ind w:left="567" w:hanging="567"/>
      </w:pPr>
      <w:rPr>
        <w:b w:val="0"/>
        <w:i w:val="0"/>
        <w:sz w:val="24"/>
      </w:rPr>
    </w:lvl>
    <w:lvl w:ilvl="1">
      <w:start w:val="1"/>
      <w:numFmt w:val="decimal"/>
      <w:lvlText w:val="%1.%2"/>
      <w:lvlJc w:val="left"/>
      <w:pPr>
        <w:tabs>
          <w:tab w:val="num" w:pos="567"/>
        </w:tabs>
        <w:ind w:left="567" w:hanging="567"/>
      </w:pPr>
      <w:rPr>
        <w:b w:val="0"/>
        <w:i w:val="0"/>
        <w:color w:val="auto"/>
        <w:sz w:val="24"/>
      </w:rPr>
    </w:lvl>
    <w:lvl w:ilvl="2">
      <w:start w:val="1"/>
      <w:numFmt w:val="bullet"/>
      <w:lvlText w:val=""/>
      <w:lvlJc w:val="left"/>
      <w:pPr>
        <w:tabs>
          <w:tab w:val="num" w:pos="1020"/>
        </w:tabs>
        <w:ind w:left="1020" w:hanging="453"/>
      </w:pPr>
      <w:rPr>
        <w:rFonts w:ascii="Symbol" w:hAnsi="Symbol" w:hint="default"/>
        <w:color w:val="auto"/>
      </w:rPr>
    </w:lvl>
    <w:lvl w:ilvl="3">
      <w:start w:val="1"/>
      <w:numFmt w:val="upperLetter"/>
      <w:lvlText w:val="%4."/>
      <w:lvlJc w:val="left"/>
      <w:pPr>
        <w:tabs>
          <w:tab w:val="num" w:pos="1531"/>
        </w:tabs>
        <w:ind w:left="1531" w:hanging="511"/>
      </w:pPr>
      <w:rPr>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78C0EEA"/>
    <w:multiLevelType w:val="hybridMultilevel"/>
    <w:tmpl w:val="5F2A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C744C1"/>
    <w:multiLevelType w:val="hybridMultilevel"/>
    <w:tmpl w:val="CD409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5E65CB"/>
    <w:multiLevelType w:val="hybridMultilevel"/>
    <w:tmpl w:val="D42C4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7C31D1"/>
    <w:multiLevelType w:val="hybridMultilevel"/>
    <w:tmpl w:val="2F18FC5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4" w15:restartNumberingAfterBreak="0">
    <w:nsid w:val="4C6D4744"/>
    <w:multiLevelType w:val="hybridMultilevel"/>
    <w:tmpl w:val="A26E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A103ED"/>
    <w:multiLevelType w:val="hybridMultilevel"/>
    <w:tmpl w:val="727C8A98"/>
    <w:lvl w:ilvl="0" w:tplc="6862DE4C">
      <w:start w:val="1"/>
      <w:numFmt w:val="bullet"/>
      <w:lvlText w:val="•"/>
      <w:lvlJc w:val="left"/>
      <w:pPr>
        <w:tabs>
          <w:tab w:val="num" w:pos="720"/>
        </w:tabs>
        <w:ind w:left="720" w:hanging="360"/>
      </w:pPr>
      <w:rPr>
        <w:rFonts w:ascii="Arial" w:hAnsi="Arial" w:hint="default"/>
      </w:rPr>
    </w:lvl>
    <w:lvl w:ilvl="1" w:tplc="8D4E5CEC" w:tentative="1">
      <w:start w:val="1"/>
      <w:numFmt w:val="bullet"/>
      <w:lvlText w:val="•"/>
      <w:lvlJc w:val="left"/>
      <w:pPr>
        <w:tabs>
          <w:tab w:val="num" w:pos="1440"/>
        </w:tabs>
        <w:ind w:left="1440" w:hanging="360"/>
      </w:pPr>
      <w:rPr>
        <w:rFonts w:ascii="Arial" w:hAnsi="Arial" w:hint="default"/>
      </w:rPr>
    </w:lvl>
    <w:lvl w:ilvl="2" w:tplc="1E1A2F7C" w:tentative="1">
      <w:start w:val="1"/>
      <w:numFmt w:val="bullet"/>
      <w:lvlText w:val="•"/>
      <w:lvlJc w:val="left"/>
      <w:pPr>
        <w:tabs>
          <w:tab w:val="num" w:pos="2160"/>
        </w:tabs>
        <w:ind w:left="2160" w:hanging="360"/>
      </w:pPr>
      <w:rPr>
        <w:rFonts w:ascii="Arial" w:hAnsi="Arial" w:hint="default"/>
      </w:rPr>
    </w:lvl>
    <w:lvl w:ilvl="3" w:tplc="26EA6B4A" w:tentative="1">
      <w:start w:val="1"/>
      <w:numFmt w:val="bullet"/>
      <w:lvlText w:val="•"/>
      <w:lvlJc w:val="left"/>
      <w:pPr>
        <w:tabs>
          <w:tab w:val="num" w:pos="2880"/>
        </w:tabs>
        <w:ind w:left="2880" w:hanging="360"/>
      </w:pPr>
      <w:rPr>
        <w:rFonts w:ascii="Arial" w:hAnsi="Arial" w:hint="default"/>
      </w:rPr>
    </w:lvl>
    <w:lvl w:ilvl="4" w:tplc="95C0922A" w:tentative="1">
      <w:start w:val="1"/>
      <w:numFmt w:val="bullet"/>
      <w:lvlText w:val="•"/>
      <w:lvlJc w:val="left"/>
      <w:pPr>
        <w:tabs>
          <w:tab w:val="num" w:pos="3600"/>
        </w:tabs>
        <w:ind w:left="3600" w:hanging="360"/>
      </w:pPr>
      <w:rPr>
        <w:rFonts w:ascii="Arial" w:hAnsi="Arial" w:hint="default"/>
      </w:rPr>
    </w:lvl>
    <w:lvl w:ilvl="5" w:tplc="CA966A6A" w:tentative="1">
      <w:start w:val="1"/>
      <w:numFmt w:val="bullet"/>
      <w:lvlText w:val="•"/>
      <w:lvlJc w:val="left"/>
      <w:pPr>
        <w:tabs>
          <w:tab w:val="num" w:pos="4320"/>
        </w:tabs>
        <w:ind w:left="4320" w:hanging="360"/>
      </w:pPr>
      <w:rPr>
        <w:rFonts w:ascii="Arial" w:hAnsi="Arial" w:hint="default"/>
      </w:rPr>
    </w:lvl>
    <w:lvl w:ilvl="6" w:tplc="FCF624B8" w:tentative="1">
      <w:start w:val="1"/>
      <w:numFmt w:val="bullet"/>
      <w:lvlText w:val="•"/>
      <w:lvlJc w:val="left"/>
      <w:pPr>
        <w:tabs>
          <w:tab w:val="num" w:pos="5040"/>
        </w:tabs>
        <w:ind w:left="5040" w:hanging="360"/>
      </w:pPr>
      <w:rPr>
        <w:rFonts w:ascii="Arial" w:hAnsi="Arial" w:hint="default"/>
      </w:rPr>
    </w:lvl>
    <w:lvl w:ilvl="7" w:tplc="24B21736" w:tentative="1">
      <w:start w:val="1"/>
      <w:numFmt w:val="bullet"/>
      <w:lvlText w:val="•"/>
      <w:lvlJc w:val="left"/>
      <w:pPr>
        <w:tabs>
          <w:tab w:val="num" w:pos="5760"/>
        </w:tabs>
        <w:ind w:left="5760" w:hanging="360"/>
      </w:pPr>
      <w:rPr>
        <w:rFonts w:ascii="Arial" w:hAnsi="Arial" w:hint="default"/>
      </w:rPr>
    </w:lvl>
    <w:lvl w:ilvl="8" w:tplc="E94EE9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610518"/>
    <w:multiLevelType w:val="hybridMultilevel"/>
    <w:tmpl w:val="44ECA79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7" w15:restartNumberingAfterBreak="0">
    <w:nsid w:val="56123B11"/>
    <w:multiLevelType w:val="hybridMultilevel"/>
    <w:tmpl w:val="5F50F71C"/>
    <w:lvl w:ilvl="0" w:tplc="7D34CB16">
      <w:start w:val="1"/>
      <w:numFmt w:val="bullet"/>
      <w:lvlText w:val="•"/>
      <w:lvlJc w:val="left"/>
      <w:pPr>
        <w:tabs>
          <w:tab w:val="num" w:pos="720"/>
        </w:tabs>
        <w:ind w:left="720" w:hanging="360"/>
      </w:pPr>
      <w:rPr>
        <w:rFonts w:ascii="Arial" w:hAnsi="Arial" w:hint="default"/>
      </w:rPr>
    </w:lvl>
    <w:lvl w:ilvl="1" w:tplc="B3ECDCCC" w:tentative="1">
      <w:start w:val="1"/>
      <w:numFmt w:val="bullet"/>
      <w:lvlText w:val="•"/>
      <w:lvlJc w:val="left"/>
      <w:pPr>
        <w:tabs>
          <w:tab w:val="num" w:pos="1440"/>
        </w:tabs>
        <w:ind w:left="1440" w:hanging="360"/>
      </w:pPr>
      <w:rPr>
        <w:rFonts w:ascii="Arial" w:hAnsi="Arial" w:hint="default"/>
      </w:rPr>
    </w:lvl>
    <w:lvl w:ilvl="2" w:tplc="2D06A0C0" w:tentative="1">
      <w:start w:val="1"/>
      <w:numFmt w:val="bullet"/>
      <w:lvlText w:val="•"/>
      <w:lvlJc w:val="left"/>
      <w:pPr>
        <w:tabs>
          <w:tab w:val="num" w:pos="2160"/>
        </w:tabs>
        <w:ind w:left="2160" w:hanging="360"/>
      </w:pPr>
      <w:rPr>
        <w:rFonts w:ascii="Arial" w:hAnsi="Arial" w:hint="default"/>
      </w:rPr>
    </w:lvl>
    <w:lvl w:ilvl="3" w:tplc="52F62536" w:tentative="1">
      <w:start w:val="1"/>
      <w:numFmt w:val="bullet"/>
      <w:lvlText w:val="•"/>
      <w:lvlJc w:val="left"/>
      <w:pPr>
        <w:tabs>
          <w:tab w:val="num" w:pos="2880"/>
        </w:tabs>
        <w:ind w:left="2880" w:hanging="360"/>
      </w:pPr>
      <w:rPr>
        <w:rFonts w:ascii="Arial" w:hAnsi="Arial" w:hint="default"/>
      </w:rPr>
    </w:lvl>
    <w:lvl w:ilvl="4" w:tplc="E1762978" w:tentative="1">
      <w:start w:val="1"/>
      <w:numFmt w:val="bullet"/>
      <w:lvlText w:val="•"/>
      <w:lvlJc w:val="left"/>
      <w:pPr>
        <w:tabs>
          <w:tab w:val="num" w:pos="3600"/>
        </w:tabs>
        <w:ind w:left="3600" w:hanging="360"/>
      </w:pPr>
      <w:rPr>
        <w:rFonts w:ascii="Arial" w:hAnsi="Arial" w:hint="default"/>
      </w:rPr>
    </w:lvl>
    <w:lvl w:ilvl="5" w:tplc="3856A68C" w:tentative="1">
      <w:start w:val="1"/>
      <w:numFmt w:val="bullet"/>
      <w:lvlText w:val="•"/>
      <w:lvlJc w:val="left"/>
      <w:pPr>
        <w:tabs>
          <w:tab w:val="num" w:pos="4320"/>
        </w:tabs>
        <w:ind w:left="4320" w:hanging="360"/>
      </w:pPr>
      <w:rPr>
        <w:rFonts w:ascii="Arial" w:hAnsi="Arial" w:hint="default"/>
      </w:rPr>
    </w:lvl>
    <w:lvl w:ilvl="6" w:tplc="E12A8B1E" w:tentative="1">
      <w:start w:val="1"/>
      <w:numFmt w:val="bullet"/>
      <w:lvlText w:val="•"/>
      <w:lvlJc w:val="left"/>
      <w:pPr>
        <w:tabs>
          <w:tab w:val="num" w:pos="5040"/>
        </w:tabs>
        <w:ind w:left="5040" w:hanging="360"/>
      </w:pPr>
      <w:rPr>
        <w:rFonts w:ascii="Arial" w:hAnsi="Arial" w:hint="default"/>
      </w:rPr>
    </w:lvl>
    <w:lvl w:ilvl="7" w:tplc="772068BE" w:tentative="1">
      <w:start w:val="1"/>
      <w:numFmt w:val="bullet"/>
      <w:lvlText w:val="•"/>
      <w:lvlJc w:val="left"/>
      <w:pPr>
        <w:tabs>
          <w:tab w:val="num" w:pos="5760"/>
        </w:tabs>
        <w:ind w:left="5760" w:hanging="360"/>
      </w:pPr>
      <w:rPr>
        <w:rFonts w:ascii="Arial" w:hAnsi="Arial" w:hint="default"/>
      </w:rPr>
    </w:lvl>
    <w:lvl w:ilvl="8" w:tplc="E04A027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8668CF"/>
    <w:multiLevelType w:val="hybridMultilevel"/>
    <w:tmpl w:val="3BC6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228DD"/>
    <w:multiLevelType w:val="hybridMultilevel"/>
    <w:tmpl w:val="F9A010F6"/>
    <w:lvl w:ilvl="0" w:tplc="68D4E8C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1072C6"/>
    <w:multiLevelType w:val="hybridMultilevel"/>
    <w:tmpl w:val="44F0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727AF"/>
    <w:multiLevelType w:val="hybridMultilevel"/>
    <w:tmpl w:val="EFC03F44"/>
    <w:lvl w:ilvl="0" w:tplc="98F8EDA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78C36CF"/>
    <w:multiLevelType w:val="hybridMultilevel"/>
    <w:tmpl w:val="B4EE82B4"/>
    <w:lvl w:ilvl="0" w:tplc="A12A619A">
      <w:start w:val="1"/>
      <w:numFmt w:val="bullet"/>
      <w:lvlText w:val="•"/>
      <w:lvlJc w:val="left"/>
      <w:pPr>
        <w:tabs>
          <w:tab w:val="num" w:pos="720"/>
        </w:tabs>
        <w:ind w:left="720" w:hanging="360"/>
      </w:pPr>
      <w:rPr>
        <w:rFonts w:ascii="Arial" w:hAnsi="Arial" w:hint="default"/>
      </w:rPr>
    </w:lvl>
    <w:lvl w:ilvl="1" w:tplc="D890C5A2" w:tentative="1">
      <w:start w:val="1"/>
      <w:numFmt w:val="bullet"/>
      <w:lvlText w:val="•"/>
      <w:lvlJc w:val="left"/>
      <w:pPr>
        <w:tabs>
          <w:tab w:val="num" w:pos="1440"/>
        </w:tabs>
        <w:ind w:left="1440" w:hanging="360"/>
      </w:pPr>
      <w:rPr>
        <w:rFonts w:ascii="Arial" w:hAnsi="Arial" w:hint="default"/>
      </w:rPr>
    </w:lvl>
    <w:lvl w:ilvl="2" w:tplc="8116BB98" w:tentative="1">
      <w:start w:val="1"/>
      <w:numFmt w:val="bullet"/>
      <w:lvlText w:val="•"/>
      <w:lvlJc w:val="left"/>
      <w:pPr>
        <w:tabs>
          <w:tab w:val="num" w:pos="2160"/>
        </w:tabs>
        <w:ind w:left="2160" w:hanging="360"/>
      </w:pPr>
      <w:rPr>
        <w:rFonts w:ascii="Arial" w:hAnsi="Arial" w:hint="default"/>
      </w:rPr>
    </w:lvl>
    <w:lvl w:ilvl="3" w:tplc="3C06414C" w:tentative="1">
      <w:start w:val="1"/>
      <w:numFmt w:val="bullet"/>
      <w:lvlText w:val="•"/>
      <w:lvlJc w:val="left"/>
      <w:pPr>
        <w:tabs>
          <w:tab w:val="num" w:pos="2880"/>
        </w:tabs>
        <w:ind w:left="2880" w:hanging="360"/>
      </w:pPr>
      <w:rPr>
        <w:rFonts w:ascii="Arial" w:hAnsi="Arial" w:hint="default"/>
      </w:rPr>
    </w:lvl>
    <w:lvl w:ilvl="4" w:tplc="4A5C3278" w:tentative="1">
      <w:start w:val="1"/>
      <w:numFmt w:val="bullet"/>
      <w:lvlText w:val="•"/>
      <w:lvlJc w:val="left"/>
      <w:pPr>
        <w:tabs>
          <w:tab w:val="num" w:pos="3600"/>
        </w:tabs>
        <w:ind w:left="3600" w:hanging="360"/>
      </w:pPr>
      <w:rPr>
        <w:rFonts w:ascii="Arial" w:hAnsi="Arial" w:hint="default"/>
      </w:rPr>
    </w:lvl>
    <w:lvl w:ilvl="5" w:tplc="A1C82852" w:tentative="1">
      <w:start w:val="1"/>
      <w:numFmt w:val="bullet"/>
      <w:lvlText w:val="•"/>
      <w:lvlJc w:val="left"/>
      <w:pPr>
        <w:tabs>
          <w:tab w:val="num" w:pos="4320"/>
        </w:tabs>
        <w:ind w:left="4320" w:hanging="360"/>
      </w:pPr>
      <w:rPr>
        <w:rFonts w:ascii="Arial" w:hAnsi="Arial" w:hint="default"/>
      </w:rPr>
    </w:lvl>
    <w:lvl w:ilvl="6" w:tplc="3A46F26A" w:tentative="1">
      <w:start w:val="1"/>
      <w:numFmt w:val="bullet"/>
      <w:lvlText w:val="•"/>
      <w:lvlJc w:val="left"/>
      <w:pPr>
        <w:tabs>
          <w:tab w:val="num" w:pos="5040"/>
        </w:tabs>
        <w:ind w:left="5040" w:hanging="360"/>
      </w:pPr>
      <w:rPr>
        <w:rFonts w:ascii="Arial" w:hAnsi="Arial" w:hint="default"/>
      </w:rPr>
    </w:lvl>
    <w:lvl w:ilvl="7" w:tplc="5B8C848C" w:tentative="1">
      <w:start w:val="1"/>
      <w:numFmt w:val="bullet"/>
      <w:lvlText w:val="•"/>
      <w:lvlJc w:val="left"/>
      <w:pPr>
        <w:tabs>
          <w:tab w:val="num" w:pos="5760"/>
        </w:tabs>
        <w:ind w:left="5760" w:hanging="360"/>
      </w:pPr>
      <w:rPr>
        <w:rFonts w:ascii="Arial" w:hAnsi="Arial" w:hint="default"/>
      </w:rPr>
    </w:lvl>
    <w:lvl w:ilvl="8" w:tplc="5230716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0003A7"/>
    <w:multiLevelType w:val="hybridMultilevel"/>
    <w:tmpl w:val="36CEF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C7E657D"/>
    <w:multiLevelType w:val="multilevel"/>
    <w:tmpl w:val="84E48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34061"/>
    <w:multiLevelType w:val="hybridMultilevel"/>
    <w:tmpl w:val="C910E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0724"/>
    <w:multiLevelType w:val="multilevel"/>
    <w:tmpl w:val="50121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927445"/>
    <w:multiLevelType w:val="hybridMultilevel"/>
    <w:tmpl w:val="88DA9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28D6ABC"/>
    <w:multiLevelType w:val="hybridMultilevel"/>
    <w:tmpl w:val="139A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070D7"/>
    <w:multiLevelType w:val="hybridMultilevel"/>
    <w:tmpl w:val="0E6CB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AB583B"/>
    <w:multiLevelType w:val="hybridMultilevel"/>
    <w:tmpl w:val="1098DEEA"/>
    <w:lvl w:ilvl="0" w:tplc="CE96F6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6330C"/>
    <w:multiLevelType w:val="hybridMultilevel"/>
    <w:tmpl w:val="29A6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31"/>
  </w:num>
  <w:num w:numId="4">
    <w:abstractNumId w:val="37"/>
  </w:num>
  <w:num w:numId="5">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num>
  <w:num w:numId="8">
    <w:abstractNumId w:val="11"/>
  </w:num>
  <w:num w:numId="9">
    <w:abstractNumId w:val="12"/>
  </w:num>
  <w:num w:numId="10">
    <w:abstractNumId w:val="33"/>
  </w:num>
  <w:num w:numId="11">
    <w:abstractNumId w:val="20"/>
  </w:num>
  <w:num w:numId="12">
    <w:abstractNumId w:val="1"/>
  </w:num>
  <w:num w:numId="13">
    <w:abstractNumId w:val="8"/>
  </w:num>
  <w:num w:numId="14">
    <w:abstractNumId w:val="16"/>
  </w:num>
  <w:num w:numId="15">
    <w:abstractNumId w:val="30"/>
  </w:num>
  <w:num w:numId="16">
    <w:abstractNumId w:val="41"/>
  </w:num>
  <w:num w:numId="17">
    <w:abstractNumId w:val="28"/>
  </w:num>
  <w:num w:numId="18">
    <w:abstractNumId w:val="15"/>
  </w:num>
  <w:num w:numId="19">
    <w:abstractNumId w:val="7"/>
  </w:num>
  <w:num w:numId="20">
    <w:abstractNumId w:val="13"/>
  </w:num>
  <w:num w:numId="21">
    <w:abstractNumId w:val="40"/>
  </w:num>
  <w:num w:numId="22">
    <w:abstractNumId w:val="2"/>
  </w:num>
  <w:num w:numId="23">
    <w:abstractNumId w:val="29"/>
  </w:num>
  <w:num w:numId="24">
    <w:abstractNumId w:val="32"/>
  </w:num>
  <w:num w:numId="25">
    <w:abstractNumId w:val="4"/>
  </w:num>
  <w:num w:numId="26">
    <w:abstractNumId w:val="5"/>
  </w:num>
  <w:num w:numId="27">
    <w:abstractNumId w:val="17"/>
  </w:num>
  <w:num w:numId="28">
    <w:abstractNumId w:val="24"/>
  </w:num>
  <w:num w:numId="29">
    <w:abstractNumId w:val="6"/>
  </w:num>
  <w:num w:numId="30">
    <w:abstractNumId w:val="26"/>
  </w:num>
  <w:num w:numId="31">
    <w:abstractNumId w:val="10"/>
  </w:num>
  <w:num w:numId="32">
    <w:abstractNumId w:val="36"/>
  </w:num>
  <w:num w:numId="33">
    <w:abstractNumId w:val="34"/>
  </w:num>
  <w:num w:numId="34">
    <w:abstractNumId w:val="22"/>
  </w:num>
  <w:num w:numId="35">
    <w:abstractNumId w:val="38"/>
  </w:num>
  <w:num w:numId="36">
    <w:abstractNumId w:val="0"/>
  </w:num>
  <w:num w:numId="37">
    <w:abstractNumId w:val="27"/>
  </w:num>
  <w:num w:numId="38">
    <w:abstractNumId w:val="9"/>
  </w:num>
  <w:num w:numId="39">
    <w:abstractNumId w:val="25"/>
  </w:num>
  <w:num w:numId="40">
    <w:abstractNumId w:val="3"/>
  </w:num>
  <w:num w:numId="41">
    <w:abstractNumId w:val="39"/>
  </w:num>
  <w:num w:numId="42">
    <w:abstractNumId w:val="1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xy3gv76Yn0wF+jk/hFyyVk5oV9qiQ5SYbYgHPMNWkCd/7G8fZfcE2+Ak+dcvTtXJbLN0z1IRXBqjjJTYUcG/IA==" w:salt="38HW6jcoJ8J9V3CsRZUQh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6C"/>
    <w:rsid w:val="000000E6"/>
    <w:rsid w:val="000001AF"/>
    <w:rsid w:val="00000256"/>
    <w:rsid w:val="00000DB3"/>
    <w:rsid w:val="0000143C"/>
    <w:rsid w:val="0000153D"/>
    <w:rsid w:val="000015E6"/>
    <w:rsid w:val="00001866"/>
    <w:rsid w:val="00002FC7"/>
    <w:rsid w:val="00003525"/>
    <w:rsid w:val="00003651"/>
    <w:rsid w:val="0000388B"/>
    <w:rsid w:val="00005224"/>
    <w:rsid w:val="00005493"/>
    <w:rsid w:val="00005B81"/>
    <w:rsid w:val="00005BEA"/>
    <w:rsid w:val="000061B6"/>
    <w:rsid w:val="00006573"/>
    <w:rsid w:val="0000731B"/>
    <w:rsid w:val="00007486"/>
    <w:rsid w:val="000075A4"/>
    <w:rsid w:val="00007CBC"/>
    <w:rsid w:val="00007D7B"/>
    <w:rsid w:val="00007DAD"/>
    <w:rsid w:val="000107CD"/>
    <w:rsid w:val="00010D68"/>
    <w:rsid w:val="0001157E"/>
    <w:rsid w:val="000121BE"/>
    <w:rsid w:val="00012BAF"/>
    <w:rsid w:val="00012F79"/>
    <w:rsid w:val="00013922"/>
    <w:rsid w:val="00013F3B"/>
    <w:rsid w:val="000140A9"/>
    <w:rsid w:val="000141B1"/>
    <w:rsid w:val="00014523"/>
    <w:rsid w:val="000148B4"/>
    <w:rsid w:val="00014906"/>
    <w:rsid w:val="00014BDD"/>
    <w:rsid w:val="00015761"/>
    <w:rsid w:val="00015A24"/>
    <w:rsid w:val="00015B02"/>
    <w:rsid w:val="00015C81"/>
    <w:rsid w:val="000160B0"/>
    <w:rsid w:val="000160C2"/>
    <w:rsid w:val="00016251"/>
    <w:rsid w:val="00016618"/>
    <w:rsid w:val="00016699"/>
    <w:rsid w:val="00016A1A"/>
    <w:rsid w:val="00016FBF"/>
    <w:rsid w:val="000171B9"/>
    <w:rsid w:val="000175F9"/>
    <w:rsid w:val="00017763"/>
    <w:rsid w:val="000178A7"/>
    <w:rsid w:val="0002047B"/>
    <w:rsid w:val="00021403"/>
    <w:rsid w:val="0002164E"/>
    <w:rsid w:val="0002219C"/>
    <w:rsid w:val="00022397"/>
    <w:rsid w:val="0002254B"/>
    <w:rsid w:val="000225ED"/>
    <w:rsid w:val="00022E98"/>
    <w:rsid w:val="00022EF8"/>
    <w:rsid w:val="000233B6"/>
    <w:rsid w:val="00023860"/>
    <w:rsid w:val="0002388E"/>
    <w:rsid w:val="00023D24"/>
    <w:rsid w:val="000240D5"/>
    <w:rsid w:val="00024101"/>
    <w:rsid w:val="0002500D"/>
    <w:rsid w:val="000261D2"/>
    <w:rsid w:val="0002624F"/>
    <w:rsid w:val="0002742F"/>
    <w:rsid w:val="000277DD"/>
    <w:rsid w:val="00027AB9"/>
    <w:rsid w:val="00027E39"/>
    <w:rsid w:val="0003024A"/>
    <w:rsid w:val="000302D4"/>
    <w:rsid w:val="00030D69"/>
    <w:rsid w:val="000311EB"/>
    <w:rsid w:val="000311FE"/>
    <w:rsid w:val="000316E5"/>
    <w:rsid w:val="00031882"/>
    <w:rsid w:val="00031D57"/>
    <w:rsid w:val="00031E80"/>
    <w:rsid w:val="000320C1"/>
    <w:rsid w:val="000324DE"/>
    <w:rsid w:val="00032A52"/>
    <w:rsid w:val="00032AD8"/>
    <w:rsid w:val="00032ED0"/>
    <w:rsid w:val="00033449"/>
    <w:rsid w:val="00033C4A"/>
    <w:rsid w:val="00033D41"/>
    <w:rsid w:val="00034336"/>
    <w:rsid w:val="000354E0"/>
    <w:rsid w:val="00035686"/>
    <w:rsid w:val="00035B3A"/>
    <w:rsid w:val="00035B44"/>
    <w:rsid w:val="0003600A"/>
    <w:rsid w:val="00036518"/>
    <w:rsid w:val="00036904"/>
    <w:rsid w:val="00036CA0"/>
    <w:rsid w:val="0004029F"/>
    <w:rsid w:val="00040341"/>
    <w:rsid w:val="00040454"/>
    <w:rsid w:val="00040A31"/>
    <w:rsid w:val="00042989"/>
    <w:rsid w:val="00043228"/>
    <w:rsid w:val="00043396"/>
    <w:rsid w:val="000433E6"/>
    <w:rsid w:val="000433F2"/>
    <w:rsid w:val="00043612"/>
    <w:rsid w:val="000440E7"/>
    <w:rsid w:val="00044219"/>
    <w:rsid w:val="000444EB"/>
    <w:rsid w:val="000449A7"/>
    <w:rsid w:val="00044EE8"/>
    <w:rsid w:val="00045187"/>
    <w:rsid w:val="000457D0"/>
    <w:rsid w:val="000460CE"/>
    <w:rsid w:val="000464E7"/>
    <w:rsid w:val="00046E3F"/>
    <w:rsid w:val="00047DA9"/>
    <w:rsid w:val="00047F1A"/>
    <w:rsid w:val="00050B85"/>
    <w:rsid w:val="00050CD7"/>
    <w:rsid w:val="00051038"/>
    <w:rsid w:val="00051235"/>
    <w:rsid w:val="00052001"/>
    <w:rsid w:val="000524B0"/>
    <w:rsid w:val="00052CAC"/>
    <w:rsid w:val="000530AF"/>
    <w:rsid w:val="00053C95"/>
    <w:rsid w:val="00054248"/>
    <w:rsid w:val="000546C1"/>
    <w:rsid w:val="00054736"/>
    <w:rsid w:val="00054C9A"/>
    <w:rsid w:val="00054CDC"/>
    <w:rsid w:val="00054E46"/>
    <w:rsid w:val="00055B79"/>
    <w:rsid w:val="0005635B"/>
    <w:rsid w:val="00056564"/>
    <w:rsid w:val="000565A1"/>
    <w:rsid w:val="0005692E"/>
    <w:rsid w:val="000569A4"/>
    <w:rsid w:val="000569E5"/>
    <w:rsid w:val="00056F3A"/>
    <w:rsid w:val="00057078"/>
    <w:rsid w:val="000572DC"/>
    <w:rsid w:val="00057EC2"/>
    <w:rsid w:val="0006003A"/>
    <w:rsid w:val="00060D85"/>
    <w:rsid w:val="00061369"/>
    <w:rsid w:val="000613B1"/>
    <w:rsid w:val="00061989"/>
    <w:rsid w:val="00061DFA"/>
    <w:rsid w:val="00061F2A"/>
    <w:rsid w:val="00062315"/>
    <w:rsid w:val="00062469"/>
    <w:rsid w:val="00062B59"/>
    <w:rsid w:val="00063642"/>
    <w:rsid w:val="000636CD"/>
    <w:rsid w:val="000636F0"/>
    <w:rsid w:val="00063869"/>
    <w:rsid w:val="000645CE"/>
    <w:rsid w:val="000648DD"/>
    <w:rsid w:val="00064B76"/>
    <w:rsid w:val="00064E8C"/>
    <w:rsid w:val="00065590"/>
    <w:rsid w:val="0006562A"/>
    <w:rsid w:val="00065A89"/>
    <w:rsid w:val="00065BDE"/>
    <w:rsid w:val="00065E07"/>
    <w:rsid w:val="00065E95"/>
    <w:rsid w:val="00066830"/>
    <w:rsid w:val="00066895"/>
    <w:rsid w:val="000668E9"/>
    <w:rsid w:val="00067081"/>
    <w:rsid w:val="0006777C"/>
    <w:rsid w:val="0007043F"/>
    <w:rsid w:val="00070456"/>
    <w:rsid w:val="000708CC"/>
    <w:rsid w:val="00070A4A"/>
    <w:rsid w:val="00070E83"/>
    <w:rsid w:val="00071082"/>
    <w:rsid w:val="00071097"/>
    <w:rsid w:val="000715A5"/>
    <w:rsid w:val="000717DA"/>
    <w:rsid w:val="00071F65"/>
    <w:rsid w:val="000723AF"/>
    <w:rsid w:val="00072AA5"/>
    <w:rsid w:val="00072CFE"/>
    <w:rsid w:val="00072E6F"/>
    <w:rsid w:val="00073B26"/>
    <w:rsid w:val="00073E3E"/>
    <w:rsid w:val="00074162"/>
    <w:rsid w:val="000743B6"/>
    <w:rsid w:val="000751ED"/>
    <w:rsid w:val="00076867"/>
    <w:rsid w:val="000769C9"/>
    <w:rsid w:val="00076D79"/>
    <w:rsid w:val="0007716C"/>
    <w:rsid w:val="00077D42"/>
    <w:rsid w:val="00077D9E"/>
    <w:rsid w:val="0008026C"/>
    <w:rsid w:val="0008082B"/>
    <w:rsid w:val="00080C40"/>
    <w:rsid w:val="000815B4"/>
    <w:rsid w:val="00081B2C"/>
    <w:rsid w:val="00082345"/>
    <w:rsid w:val="00082A00"/>
    <w:rsid w:val="00082A2D"/>
    <w:rsid w:val="00082A9D"/>
    <w:rsid w:val="00082F32"/>
    <w:rsid w:val="0008350C"/>
    <w:rsid w:val="000845D3"/>
    <w:rsid w:val="00084D2F"/>
    <w:rsid w:val="00085C81"/>
    <w:rsid w:val="00086435"/>
    <w:rsid w:val="000870C6"/>
    <w:rsid w:val="000872C7"/>
    <w:rsid w:val="00087BCF"/>
    <w:rsid w:val="00090120"/>
    <w:rsid w:val="00090333"/>
    <w:rsid w:val="0009059E"/>
    <w:rsid w:val="00090B1D"/>
    <w:rsid w:val="00091260"/>
    <w:rsid w:val="00091AD6"/>
    <w:rsid w:val="00091D5D"/>
    <w:rsid w:val="00093C46"/>
    <w:rsid w:val="00093F82"/>
    <w:rsid w:val="000946F8"/>
    <w:rsid w:val="00094DBE"/>
    <w:rsid w:val="000958DE"/>
    <w:rsid w:val="00095A36"/>
    <w:rsid w:val="00095B3E"/>
    <w:rsid w:val="00095B4F"/>
    <w:rsid w:val="00095F0D"/>
    <w:rsid w:val="00095F12"/>
    <w:rsid w:val="000961EE"/>
    <w:rsid w:val="00096D34"/>
    <w:rsid w:val="0009713E"/>
    <w:rsid w:val="000A083A"/>
    <w:rsid w:val="000A1E2C"/>
    <w:rsid w:val="000A1FA7"/>
    <w:rsid w:val="000A2113"/>
    <w:rsid w:val="000A23FE"/>
    <w:rsid w:val="000A286A"/>
    <w:rsid w:val="000A2BAF"/>
    <w:rsid w:val="000A3401"/>
    <w:rsid w:val="000A3B88"/>
    <w:rsid w:val="000A3E12"/>
    <w:rsid w:val="000A51A1"/>
    <w:rsid w:val="000A52F5"/>
    <w:rsid w:val="000A53C4"/>
    <w:rsid w:val="000A53FD"/>
    <w:rsid w:val="000A574C"/>
    <w:rsid w:val="000A59FB"/>
    <w:rsid w:val="000A67ED"/>
    <w:rsid w:val="000A7513"/>
    <w:rsid w:val="000A7527"/>
    <w:rsid w:val="000A7725"/>
    <w:rsid w:val="000B04FE"/>
    <w:rsid w:val="000B0581"/>
    <w:rsid w:val="000B0928"/>
    <w:rsid w:val="000B0E68"/>
    <w:rsid w:val="000B16F8"/>
    <w:rsid w:val="000B26D2"/>
    <w:rsid w:val="000B2A7C"/>
    <w:rsid w:val="000B2B24"/>
    <w:rsid w:val="000B3D47"/>
    <w:rsid w:val="000B4312"/>
    <w:rsid w:val="000B4B35"/>
    <w:rsid w:val="000B4B4A"/>
    <w:rsid w:val="000B4ECE"/>
    <w:rsid w:val="000B526F"/>
    <w:rsid w:val="000B563D"/>
    <w:rsid w:val="000B59CD"/>
    <w:rsid w:val="000B60CD"/>
    <w:rsid w:val="000B6131"/>
    <w:rsid w:val="000B6DE9"/>
    <w:rsid w:val="000B6E47"/>
    <w:rsid w:val="000B7398"/>
    <w:rsid w:val="000B7520"/>
    <w:rsid w:val="000B77E9"/>
    <w:rsid w:val="000B79F7"/>
    <w:rsid w:val="000B7A05"/>
    <w:rsid w:val="000B7CA8"/>
    <w:rsid w:val="000C0977"/>
    <w:rsid w:val="000C11A1"/>
    <w:rsid w:val="000C2B10"/>
    <w:rsid w:val="000C335F"/>
    <w:rsid w:val="000C3B5E"/>
    <w:rsid w:val="000C3C01"/>
    <w:rsid w:val="000C3E3A"/>
    <w:rsid w:val="000C3E68"/>
    <w:rsid w:val="000C4F85"/>
    <w:rsid w:val="000C56A7"/>
    <w:rsid w:val="000C5DE4"/>
    <w:rsid w:val="000C5E15"/>
    <w:rsid w:val="000C600E"/>
    <w:rsid w:val="000C64E3"/>
    <w:rsid w:val="000C776A"/>
    <w:rsid w:val="000D0044"/>
    <w:rsid w:val="000D0E03"/>
    <w:rsid w:val="000D1789"/>
    <w:rsid w:val="000D1961"/>
    <w:rsid w:val="000D1AEF"/>
    <w:rsid w:val="000D1D7D"/>
    <w:rsid w:val="000D2270"/>
    <w:rsid w:val="000D2FFE"/>
    <w:rsid w:val="000D3FAA"/>
    <w:rsid w:val="000D470A"/>
    <w:rsid w:val="000D5225"/>
    <w:rsid w:val="000D5294"/>
    <w:rsid w:val="000D559A"/>
    <w:rsid w:val="000D5B45"/>
    <w:rsid w:val="000D5D51"/>
    <w:rsid w:val="000D5DA4"/>
    <w:rsid w:val="000D6242"/>
    <w:rsid w:val="000D6A92"/>
    <w:rsid w:val="000D6D94"/>
    <w:rsid w:val="000D729D"/>
    <w:rsid w:val="000D78C3"/>
    <w:rsid w:val="000D7B8F"/>
    <w:rsid w:val="000D7C86"/>
    <w:rsid w:val="000E0CBD"/>
    <w:rsid w:val="000E0D40"/>
    <w:rsid w:val="000E0F1F"/>
    <w:rsid w:val="000E152C"/>
    <w:rsid w:val="000E15E3"/>
    <w:rsid w:val="000E18C8"/>
    <w:rsid w:val="000E2ECF"/>
    <w:rsid w:val="000E34A1"/>
    <w:rsid w:val="000E35FE"/>
    <w:rsid w:val="000E388D"/>
    <w:rsid w:val="000E3C9B"/>
    <w:rsid w:val="000E463A"/>
    <w:rsid w:val="000E496B"/>
    <w:rsid w:val="000E4ABF"/>
    <w:rsid w:val="000E4FC8"/>
    <w:rsid w:val="000E5169"/>
    <w:rsid w:val="000E5386"/>
    <w:rsid w:val="000E5966"/>
    <w:rsid w:val="000E5F6B"/>
    <w:rsid w:val="000E63AD"/>
    <w:rsid w:val="000E647E"/>
    <w:rsid w:val="000E6767"/>
    <w:rsid w:val="000E67C1"/>
    <w:rsid w:val="000E6CAA"/>
    <w:rsid w:val="000E7389"/>
    <w:rsid w:val="000E78DB"/>
    <w:rsid w:val="000E7BC3"/>
    <w:rsid w:val="000F0BE5"/>
    <w:rsid w:val="000F10F5"/>
    <w:rsid w:val="000F2241"/>
    <w:rsid w:val="000F26D5"/>
    <w:rsid w:val="000F2B11"/>
    <w:rsid w:val="000F2C12"/>
    <w:rsid w:val="000F35C6"/>
    <w:rsid w:val="000F3743"/>
    <w:rsid w:val="000F387C"/>
    <w:rsid w:val="000F41B4"/>
    <w:rsid w:val="000F45C6"/>
    <w:rsid w:val="000F4C83"/>
    <w:rsid w:val="000F50C4"/>
    <w:rsid w:val="000F5AF2"/>
    <w:rsid w:val="000F5E33"/>
    <w:rsid w:val="000F5EBB"/>
    <w:rsid w:val="000F5FEC"/>
    <w:rsid w:val="000F61CD"/>
    <w:rsid w:val="000F654F"/>
    <w:rsid w:val="000F6C67"/>
    <w:rsid w:val="000F7349"/>
    <w:rsid w:val="000F7450"/>
    <w:rsid w:val="000F7FA1"/>
    <w:rsid w:val="001004E9"/>
    <w:rsid w:val="001009DE"/>
    <w:rsid w:val="00101B18"/>
    <w:rsid w:val="001020B4"/>
    <w:rsid w:val="001025A3"/>
    <w:rsid w:val="00102D83"/>
    <w:rsid w:val="001036F1"/>
    <w:rsid w:val="001039DC"/>
    <w:rsid w:val="0010457A"/>
    <w:rsid w:val="00104A95"/>
    <w:rsid w:val="00104EA5"/>
    <w:rsid w:val="001051CE"/>
    <w:rsid w:val="00105257"/>
    <w:rsid w:val="00105316"/>
    <w:rsid w:val="00105366"/>
    <w:rsid w:val="00105657"/>
    <w:rsid w:val="00105AF2"/>
    <w:rsid w:val="001062A0"/>
    <w:rsid w:val="001064DD"/>
    <w:rsid w:val="00106D00"/>
    <w:rsid w:val="0010754C"/>
    <w:rsid w:val="00107590"/>
    <w:rsid w:val="00107D4E"/>
    <w:rsid w:val="00107F33"/>
    <w:rsid w:val="0011012E"/>
    <w:rsid w:val="0011078E"/>
    <w:rsid w:val="00110F70"/>
    <w:rsid w:val="00111A67"/>
    <w:rsid w:val="001124BC"/>
    <w:rsid w:val="001128AC"/>
    <w:rsid w:val="00112A5F"/>
    <w:rsid w:val="00113605"/>
    <w:rsid w:val="00113CD2"/>
    <w:rsid w:val="00113E35"/>
    <w:rsid w:val="00114132"/>
    <w:rsid w:val="00114359"/>
    <w:rsid w:val="00114A17"/>
    <w:rsid w:val="00115087"/>
    <w:rsid w:val="0011721C"/>
    <w:rsid w:val="001203F3"/>
    <w:rsid w:val="00120FEA"/>
    <w:rsid w:val="001210BB"/>
    <w:rsid w:val="00121A0B"/>
    <w:rsid w:val="00122560"/>
    <w:rsid w:val="001227F4"/>
    <w:rsid w:val="00122E4E"/>
    <w:rsid w:val="00123131"/>
    <w:rsid w:val="0012368A"/>
    <w:rsid w:val="0012392D"/>
    <w:rsid w:val="00123EF5"/>
    <w:rsid w:val="00123F43"/>
    <w:rsid w:val="00124535"/>
    <w:rsid w:val="00124851"/>
    <w:rsid w:val="00124EB5"/>
    <w:rsid w:val="00124FC6"/>
    <w:rsid w:val="00125BB8"/>
    <w:rsid w:val="00125E69"/>
    <w:rsid w:val="00125F59"/>
    <w:rsid w:val="001261FB"/>
    <w:rsid w:val="00126211"/>
    <w:rsid w:val="00126B6D"/>
    <w:rsid w:val="00126DC9"/>
    <w:rsid w:val="00127451"/>
    <w:rsid w:val="0013042F"/>
    <w:rsid w:val="00130B53"/>
    <w:rsid w:val="00130C2F"/>
    <w:rsid w:val="00130E70"/>
    <w:rsid w:val="00130FCC"/>
    <w:rsid w:val="00132588"/>
    <w:rsid w:val="00133D1C"/>
    <w:rsid w:val="00134C12"/>
    <w:rsid w:val="001350C6"/>
    <w:rsid w:val="001351DD"/>
    <w:rsid w:val="00135234"/>
    <w:rsid w:val="0013534E"/>
    <w:rsid w:val="00135962"/>
    <w:rsid w:val="00135DE6"/>
    <w:rsid w:val="00135F06"/>
    <w:rsid w:val="00136D49"/>
    <w:rsid w:val="001372F7"/>
    <w:rsid w:val="001374B8"/>
    <w:rsid w:val="00137B86"/>
    <w:rsid w:val="00137D23"/>
    <w:rsid w:val="00137D9F"/>
    <w:rsid w:val="0014046E"/>
    <w:rsid w:val="00140896"/>
    <w:rsid w:val="00140EA6"/>
    <w:rsid w:val="00141234"/>
    <w:rsid w:val="001412AE"/>
    <w:rsid w:val="001412E3"/>
    <w:rsid w:val="0014148A"/>
    <w:rsid w:val="00142055"/>
    <w:rsid w:val="00142079"/>
    <w:rsid w:val="0014216A"/>
    <w:rsid w:val="0014273A"/>
    <w:rsid w:val="00142A0F"/>
    <w:rsid w:val="00143626"/>
    <w:rsid w:val="00143E35"/>
    <w:rsid w:val="00143F88"/>
    <w:rsid w:val="001446A1"/>
    <w:rsid w:val="00144C3C"/>
    <w:rsid w:val="001456B8"/>
    <w:rsid w:val="001459FE"/>
    <w:rsid w:val="00145ACF"/>
    <w:rsid w:val="00145F1E"/>
    <w:rsid w:val="0014632C"/>
    <w:rsid w:val="00146750"/>
    <w:rsid w:val="00146B01"/>
    <w:rsid w:val="00146DEB"/>
    <w:rsid w:val="0014741B"/>
    <w:rsid w:val="0014754F"/>
    <w:rsid w:val="00150102"/>
    <w:rsid w:val="00150456"/>
    <w:rsid w:val="00150FE4"/>
    <w:rsid w:val="001519A8"/>
    <w:rsid w:val="00152078"/>
    <w:rsid w:val="00152692"/>
    <w:rsid w:val="0015297D"/>
    <w:rsid w:val="00152A5B"/>
    <w:rsid w:val="00152D27"/>
    <w:rsid w:val="00152D94"/>
    <w:rsid w:val="001533DC"/>
    <w:rsid w:val="00153713"/>
    <w:rsid w:val="001542A9"/>
    <w:rsid w:val="001545C5"/>
    <w:rsid w:val="001546BA"/>
    <w:rsid w:val="0015527F"/>
    <w:rsid w:val="001555D4"/>
    <w:rsid w:val="001556D1"/>
    <w:rsid w:val="00155C73"/>
    <w:rsid w:val="00156125"/>
    <w:rsid w:val="001561B2"/>
    <w:rsid w:val="00156F24"/>
    <w:rsid w:val="00157EA0"/>
    <w:rsid w:val="00160592"/>
    <w:rsid w:val="00160B01"/>
    <w:rsid w:val="00160D84"/>
    <w:rsid w:val="00161DE4"/>
    <w:rsid w:val="0016268E"/>
    <w:rsid w:val="001626D9"/>
    <w:rsid w:val="0016284B"/>
    <w:rsid w:val="00162CB0"/>
    <w:rsid w:val="001631AA"/>
    <w:rsid w:val="00163ADB"/>
    <w:rsid w:val="00163B82"/>
    <w:rsid w:val="00163D7A"/>
    <w:rsid w:val="00163E33"/>
    <w:rsid w:val="00164229"/>
    <w:rsid w:val="001642F6"/>
    <w:rsid w:val="00164551"/>
    <w:rsid w:val="00164B54"/>
    <w:rsid w:val="001650CA"/>
    <w:rsid w:val="00165435"/>
    <w:rsid w:val="00166A3C"/>
    <w:rsid w:val="00167263"/>
    <w:rsid w:val="00167383"/>
    <w:rsid w:val="00167BFC"/>
    <w:rsid w:val="0017007B"/>
    <w:rsid w:val="00170197"/>
    <w:rsid w:val="00170858"/>
    <w:rsid w:val="00170C95"/>
    <w:rsid w:val="00170E57"/>
    <w:rsid w:val="001715CC"/>
    <w:rsid w:val="00171933"/>
    <w:rsid w:val="00171AAF"/>
    <w:rsid w:val="00171C3F"/>
    <w:rsid w:val="00171D04"/>
    <w:rsid w:val="00171DD9"/>
    <w:rsid w:val="00171F05"/>
    <w:rsid w:val="00172A14"/>
    <w:rsid w:val="00172D6B"/>
    <w:rsid w:val="001734A3"/>
    <w:rsid w:val="001738BC"/>
    <w:rsid w:val="00173F1B"/>
    <w:rsid w:val="00174E2E"/>
    <w:rsid w:val="0017500F"/>
    <w:rsid w:val="001755BC"/>
    <w:rsid w:val="0017569E"/>
    <w:rsid w:val="001757D6"/>
    <w:rsid w:val="00175D3D"/>
    <w:rsid w:val="00175E8C"/>
    <w:rsid w:val="001763E4"/>
    <w:rsid w:val="00176EEC"/>
    <w:rsid w:val="00177533"/>
    <w:rsid w:val="00177F84"/>
    <w:rsid w:val="00181B87"/>
    <w:rsid w:val="00182092"/>
    <w:rsid w:val="00182C49"/>
    <w:rsid w:val="0018374E"/>
    <w:rsid w:val="001842EC"/>
    <w:rsid w:val="00184B43"/>
    <w:rsid w:val="00185125"/>
    <w:rsid w:val="001855BB"/>
    <w:rsid w:val="001858CA"/>
    <w:rsid w:val="00185FAA"/>
    <w:rsid w:val="00186023"/>
    <w:rsid w:val="00186534"/>
    <w:rsid w:val="0018684D"/>
    <w:rsid w:val="0018792E"/>
    <w:rsid w:val="00187E75"/>
    <w:rsid w:val="0019067B"/>
    <w:rsid w:val="00190CCA"/>
    <w:rsid w:val="00190F3E"/>
    <w:rsid w:val="00192342"/>
    <w:rsid w:val="0019244D"/>
    <w:rsid w:val="00192624"/>
    <w:rsid w:val="00192B74"/>
    <w:rsid w:val="00193455"/>
    <w:rsid w:val="001938B8"/>
    <w:rsid w:val="001941EC"/>
    <w:rsid w:val="00194EC0"/>
    <w:rsid w:val="001950E7"/>
    <w:rsid w:val="00195985"/>
    <w:rsid w:val="00195A39"/>
    <w:rsid w:val="001964EE"/>
    <w:rsid w:val="00196C6A"/>
    <w:rsid w:val="00197C27"/>
    <w:rsid w:val="00197FB6"/>
    <w:rsid w:val="001A0B7A"/>
    <w:rsid w:val="001A0C66"/>
    <w:rsid w:val="001A0E08"/>
    <w:rsid w:val="001A1BCD"/>
    <w:rsid w:val="001A1D63"/>
    <w:rsid w:val="001A2F32"/>
    <w:rsid w:val="001A335A"/>
    <w:rsid w:val="001A3492"/>
    <w:rsid w:val="001A3511"/>
    <w:rsid w:val="001A3A7B"/>
    <w:rsid w:val="001A3E14"/>
    <w:rsid w:val="001A3EFC"/>
    <w:rsid w:val="001A406A"/>
    <w:rsid w:val="001A4202"/>
    <w:rsid w:val="001A4520"/>
    <w:rsid w:val="001A48DC"/>
    <w:rsid w:val="001A4A12"/>
    <w:rsid w:val="001A52BD"/>
    <w:rsid w:val="001A532C"/>
    <w:rsid w:val="001A5899"/>
    <w:rsid w:val="001A74E1"/>
    <w:rsid w:val="001A7574"/>
    <w:rsid w:val="001A7639"/>
    <w:rsid w:val="001A7E30"/>
    <w:rsid w:val="001B0D0E"/>
    <w:rsid w:val="001B14D7"/>
    <w:rsid w:val="001B1F2B"/>
    <w:rsid w:val="001B20D6"/>
    <w:rsid w:val="001B2680"/>
    <w:rsid w:val="001B2815"/>
    <w:rsid w:val="001B2984"/>
    <w:rsid w:val="001B298A"/>
    <w:rsid w:val="001B2999"/>
    <w:rsid w:val="001B3057"/>
    <w:rsid w:val="001B3EEA"/>
    <w:rsid w:val="001B43FE"/>
    <w:rsid w:val="001B4453"/>
    <w:rsid w:val="001B5407"/>
    <w:rsid w:val="001B6409"/>
    <w:rsid w:val="001B7B7D"/>
    <w:rsid w:val="001B7E5C"/>
    <w:rsid w:val="001C0095"/>
    <w:rsid w:val="001C073B"/>
    <w:rsid w:val="001C08DF"/>
    <w:rsid w:val="001C0AC9"/>
    <w:rsid w:val="001C0AE9"/>
    <w:rsid w:val="001C0C78"/>
    <w:rsid w:val="001C0FFA"/>
    <w:rsid w:val="001C1163"/>
    <w:rsid w:val="001C1212"/>
    <w:rsid w:val="001C127A"/>
    <w:rsid w:val="001C182A"/>
    <w:rsid w:val="001C1897"/>
    <w:rsid w:val="001C18C9"/>
    <w:rsid w:val="001C1C2F"/>
    <w:rsid w:val="001C1DA6"/>
    <w:rsid w:val="001C1ED0"/>
    <w:rsid w:val="001C2131"/>
    <w:rsid w:val="001C2E8B"/>
    <w:rsid w:val="001C304D"/>
    <w:rsid w:val="001C3D58"/>
    <w:rsid w:val="001C4318"/>
    <w:rsid w:val="001C57F7"/>
    <w:rsid w:val="001C5C3F"/>
    <w:rsid w:val="001C5EB8"/>
    <w:rsid w:val="001C5F51"/>
    <w:rsid w:val="001C6036"/>
    <w:rsid w:val="001C693B"/>
    <w:rsid w:val="001C6C7A"/>
    <w:rsid w:val="001C6CB5"/>
    <w:rsid w:val="001C775B"/>
    <w:rsid w:val="001C7B3D"/>
    <w:rsid w:val="001C7B65"/>
    <w:rsid w:val="001C7DC4"/>
    <w:rsid w:val="001D009F"/>
    <w:rsid w:val="001D0805"/>
    <w:rsid w:val="001D09B5"/>
    <w:rsid w:val="001D0E92"/>
    <w:rsid w:val="001D1486"/>
    <w:rsid w:val="001D20A7"/>
    <w:rsid w:val="001D20D7"/>
    <w:rsid w:val="001D2816"/>
    <w:rsid w:val="001D2D2B"/>
    <w:rsid w:val="001D3C0E"/>
    <w:rsid w:val="001D3E33"/>
    <w:rsid w:val="001D4318"/>
    <w:rsid w:val="001D48E7"/>
    <w:rsid w:val="001D4A51"/>
    <w:rsid w:val="001D4BFE"/>
    <w:rsid w:val="001D4FEC"/>
    <w:rsid w:val="001D58E4"/>
    <w:rsid w:val="001D5AB7"/>
    <w:rsid w:val="001D5C9B"/>
    <w:rsid w:val="001D5CE3"/>
    <w:rsid w:val="001D695A"/>
    <w:rsid w:val="001D6BA6"/>
    <w:rsid w:val="001D7AE8"/>
    <w:rsid w:val="001D7E93"/>
    <w:rsid w:val="001D7EA1"/>
    <w:rsid w:val="001E0770"/>
    <w:rsid w:val="001E0B51"/>
    <w:rsid w:val="001E0E25"/>
    <w:rsid w:val="001E1044"/>
    <w:rsid w:val="001E19D3"/>
    <w:rsid w:val="001E1F98"/>
    <w:rsid w:val="001E20C6"/>
    <w:rsid w:val="001E28EC"/>
    <w:rsid w:val="001E2B6D"/>
    <w:rsid w:val="001E2B9D"/>
    <w:rsid w:val="001E2BD2"/>
    <w:rsid w:val="001E31AC"/>
    <w:rsid w:val="001E3553"/>
    <w:rsid w:val="001E3D4F"/>
    <w:rsid w:val="001E437B"/>
    <w:rsid w:val="001E465B"/>
    <w:rsid w:val="001E4758"/>
    <w:rsid w:val="001E4807"/>
    <w:rsid w:val="001E4C61"/>
    <w:rsid w:val="001E4EDE"/>
    <w:rsid w:val="001E5054"/>
    <w:rsid w:val="001E5506"/>
    <w:rsid w:val="001E5729"/>
    <w:rsid w:val="001E607D"/>
    <w:rsid w:val="001E6B56"/>
    <w:rsid w:val="001E6F41"/>
    <w:rsid w:val="001E705F"/>
    <w:rsid w:val="001E76AF"/>
    <w:rsid w:val="001E7865"/>
    <w:rsid w:val="001E7CFD"/>
    <w:rsid w:val="001E7D50"/>
    <w:rsid w:val="001F14FF"/>
    <w:rsid w:val="001F235C"/>
    <w:rsid w:val="001F248D"/>
    <w:rsid w:val="001F2915"/>
    <w:rsid w:val="001F3B14"/>
    <w:rsid w:val="001F3B21"/>
    <w:rsid w:val="001F425B"/>
    <w:rsid w:val="001F4523"/>
    <w:rsid w:val="001F47D9"/>
    <w:rsid w:val="001F4A32"/>
    <w:rsid w:val="001F5F5E"/>
    <w:rsid w:val="001F5FCA"/>
    <w:rsid w:val="001F6072"/>
    <w:rsid w:val="001F60C6"/>
    <w:rsid w:val="001F66B3"/>
    <w:rsid w:val="001F717B"/>
    <w:rsid w:val="001F7AE0"/>
    <w:rsid w:val="00200299"/>
    <w:rsid w:val="0020155B"/>
    <w:rsid w:val="00201E2F"/>
    <w:rsid w:val="0020206E"/>
    <w:rsid w:val="00202438"/>
    <w:rsid w:val="002029EA"/>
    <w:rsid w:val="00202A75"/>
    <w:rsid w:val="0020352F"/>
    <w:rsid w:val="00203641"/>
    <w:rsid w:val="00203C0D"/>
    <w:rsid w:val="00203CEF"/>
    <w:rsid w:val="00203CFB"/>
    <w:rsid w:val="00204256"/>
    <w:rsid w:val="0020450E"/>
    <w:rsid w:val="002047B0"/>
    <w:rsid w:val="002049CA"/>
    <w:rsid w:val="00204E3A"/>
    <w:rsid w:val="002051A3"/>
    <w:rsid w:val="0020569F"/>
    <w:rsid w:val="002059A9"/>
    <w:rsid w:val="002064DC"/>
    <w:rsid w:val="0020710F"/>
    <w:rsid w:val="00207425"/>
    <w:rsid w:val="002076A6"/>
    <w:rsid w:val="00207911"/>
    <w:rsid w:val="0021004E"/>
    <w:rsid w:val="002101AB"/>
    <w:rsid w:val="0021023A"/>
    <w:rsid w:val="00210580"/>
    <w:rsid w:val="00210841"/>
    <w:rsid w:val="00210C3F"/>
    <w:rsid w:val="002111DC"/>
    <w:rsid w:val="002115AD"/>
    <w:rsid w:val="00211725"/>
    <w:rsid w:val="00213434"/>
    <w:rsid w:val="002137D5"/>
    <w:rsid w:val="00213C41"/>
    <w:rsid w:val="0021460F"/>
    <w:rsid w:val="002151C7"/>
    <w:rsid w:val="002154B2"/>
    <w:rsid w:val="00216148"/>
    <w:rsid w:val="00216B6F"/>
    <w:rsid w:val="0021735D"/>
    <w:rsid w:val="00217486"/>
    <w:rsid w:val="0022071D"/>
    <w:rsid w:val="0022081D"/>
    <w:rsid w:val="00220905"/>
    <w:rsid w:val="00220AEC"/>
    <w:rsid w:val="00220F43"/>
    <w:rsid w:val="00221426"/>
    <w:rsid w:val="0022148A"/>
    <w:rsid w:val="00221943"/>
    <w:rsid w:val="00221A73"/>
    <w:rsid w:val="002223B9"/>
    <w:rsid w:val="002223D0"/>
    <w:rsid w:val="00222869"/>
    <w:rsid w:val="00223121"/>
    <w:rsid w:val="002231C9"/>
    <w:rsid w:val="0022323D"/>
    <w:rsid w:val="002232B4"/>
    <w:rsid w:val="002234CF"/>
    <w:rsid w:val="00223FC9"/>
    <w:rsid w:val="00224094"/>
    <w:rsid w:val="0022418B"/>
    <w:rsid w:val="002243C9"/>
    <w:rsid w:val="002245C8"/>
    <w:rsid w:val="00224C73"/>
    <w:rsid w:val="00224D0E"/>
    <w:rsid w:val="0022501D"/>
    <w:rsid w:val="00225741"/>
    <w:rsid w:val="00225F91"/>
    <w:rsid w:val="00226688"/>
    <w:rsid w:val="002269D3"/>
    <w:rsid w:val="00226CE5"/>
    <w:rsid w:val="00227E59"/>
    <w:rsid w:val="00230408"/>
    <w:rsid w:val="002314F5"/>
    <w:rsid w:val="002321BF"/>
    <w:rsid w:val="002325B1"/>
    <w:rsid w:val="0023266D"/>
    <w:rsid w:val="00232E40"/>
    <w:rsid w:val="00232FFB"/>
    <w:rsid w:val="002338F6"/>
    <w:rsid w:val="0023433F"/>
    <w:rsid w:val="00234643"/>
    <w:rsid w:val="0023519B"/>
    <w:rsid w:val="00235274"/>
    <w:rsid w:val="00235700"/>
    <w:rsid w:val="00235F1C"/>
    <w:rsid w:val="00236013"/>
    <w:rsid w:val="00236374"/>
    <w:rsid w:val="00236884"/>
    <w:rsid w:val="002368D4"/>
    <w:rsid w:val="00237AB8"/>
    <w:rsid w:val="00237C5D"/>
    <w:rsid w:val="00237CEE"/>
    <w:rsid w:val="00240128"/>
    <w:rsid w:val="00240AC2"/>
    <w:rsid w:val="00240C1A"/>
    <w:rsid w:val="00240F97"/>
    <w:rsid w:val="00241398"/>
    <w:rsid w:val="0024184C"/>
    <w:rsid w:val="00241AE2"/>
    <w:rsid w:val="00241CA9"/>
    <w:rsid w:val="00241FC8"/>
    <w:rsid w:val="00242731"/>
    <w:rsid w:val="00242B73"/>
    <w:rsid w:val="0024301F"/>
    <w:rsid w:val="00243AFE"/>
    <w:rsid w:val="002449CA"/>
    <w:rsid w:val="00244CC5"/>
    <w:rsid w:val="002453FB"/>
    <w:rsid w:val="002457F2"/>
    <w:rsid w:val="0024580B"/>
    <w:rsid w:val="00245D02"/>
    <w:rsid w:val="00245DD9"/>
    <w:rsid w:val="002463AC"/>
    <w:rsid w:val="0024648A"/>
    <w:rsid w:val="0024659A"/>
    <w:rsid w:val="00246C01"/>
    <w:rsid w:val="00247320"/>
    <w:rsid w:val="00247845"/>
    <w:rsid w:val="002501F0"/>
    <w:rsid w:val="0025064D"/>
    <w:rsid w:val="00250B0D"/>
    <w:rsid w:val="0025116B"/>
    <w:rsid w:val="00251AEE"/>
    <w:rsid w:val="00251F16"/>
    <w:rsid w:val="0025210F"/>
    <w:rsid w:val="0025258D"/>
    <w:rsid w:val="002525F7"/>
    <w:rsid w:val="002529C9"/>
    <w:rsid w:val="00253165"/>
    <w:rsid w:val="00253780"/>
    <w:rsid w:val="0025416F"/>
    <w:rsid w:val="00254407"/>
    <w:rsid w:val="002549FE"/>
    <w:rsid w:val="00254EF0"/>
    <w:rsid w:val="00255488"/>
    <w:rsid w:val="00255B32"/>
    <w:rsid w:val="00256068"/>
    <w:rsid w:val="002560CE"/>
    <w:rsid w:val="002572A8"/>
    <w:rsid w:val="002572F9"/>
    <w:rsid w:val="002575E8"/>
    <w:rsid w:val="00257908"/>
    <w:rsid w:val="002579F4"/>
    <w:rsid w:val="00257E12"/>
    <w:rsid w:val="002608E8"/>
    <w:rsid w:val="00261071"/>
    <w:rsid w:val="0026108B"/>
    <w:rsid w:val="002612D1"/>
    <w:rsid w:val="00262E8C"/>
    <w:rsid w:val="002632AA"/>
    <w:rsid w:val="00263F23"/>
    <w:rsid w:val="002655B6"/>
    <w:rsid w:val="002659D5"/>
    <w:rsid w:val="00265CE2"/>
    <w:rsid w:val="00265F2B"/>
    <w:rsid w:val="00266160"/>
    <w:rsid w:val="00266683"/>
    <w:rsid w:val="002704CE"/>
    <w:rsid w:val="00271D08"/>
    <w:rsid w:val="00272016"/>
    <w:rsid w:val="002721CB"/>
    <w:rsid w:val="00272BC3"/>
    <w:rsid w:val="002730EC"/>
    <w:rsid w:val="00273306"/>
    <w:rsid w:val="00273634"/>
    <w:rsid w:val="002737E2"/>
    <w:rsid w:val="0027385D"/>
    <w:rsid w:val="00274A73"/>
    <w:rsid w:val="0027587A"/>
    <w:rsid w:val="00276385"/>
    <w:rsid w:val="002763F2"/>
    <w:rsid w:val="00276591"/>
    <w:rsid w:val="002770D7"/>
    <w:rsid w:val="002770DF"/>
    <w:rsid w:val="00277105"/>
    <w:rsid w:val="00277CFC"/>
    <w:rsid w:val="00280420"/>
    <w:rsid w:val="0028043C"/>
    <w:rsid w:val="00280B6F"/>
    <w:rsid w:val="002811D5"/>
    <w:rsid w:val="00281795"/>
    <w:rsid w:val="00282B34"/>
    <w:rsid w:val="00283C87"/>
    <w:rsid w:val="00283ECF"/>
    <w:rsid w:val="002841E2"/>
    <w:rsid w:val="0028440E"/>
    <w:rsid w:val="00284C1F"/>
    <w:rsid w:val="00285366"/>
    <w:rsid w:val="00285373"/>
    <w:rsid w:val="00285713"/>
    <w:rsid w:val="00285F00"/>
    <w:rsid w:val="00286251"/>
    <w:rsid w:val="00286376"/>
    <w:rsid w:val="002865B8"/>
    <w:rsid w:val="002866A9"/>
    <w:rsid w:val="0028753B"/>
    <w:rsid w:val="0028761D"/>
    <w:rsid w:val="0028784C"/>
    <w:rsid w:val="00290B5F"/>
    <w:rsid w:val="00290B6C"/>
    <w:rsid w:val="00292748"/>
    <w:rsid w:val="002934B0"/>
    <w:rsid w:val="002937A8"/>
    <w:rsid w:val="00293BC8"/>
    <w:rsid w:val="00293CEE"/>
    <w:rsid w:val="00293ED5"/>
    <w:rsid w:val="002943A0"/>
    <w:rsid w:val="002943AC"/>
    <w:rsid w:val="00294D4F"/>
    <w:rsid w:val="002955B1"/>
    <w:rsid w:val="00295746"/>
    <w:rsid w:val="0029687D"/>
    <w:rsid w:val="002970FE"/>
    <w:rsid w:val="0029724F"/>
    <w:rsid w:val="002976FC"/>
    <w:rsid w:val="00297BCA"/>
    <w:rsid w:val="002A076A"/>
    <w:rsid w:val="002A07CA"/>
    <w:rsid w:val="002A0ACF"/>
    <w:rsid w:val="002A1531"/>
    <w:rsid w:val="002A1571"/>
    <w:rsid w:val="002A1767"/>
    <w:rsid w:val="002A209F"/>
    <w:rsid w:val="002A2153"/>
    <w:rsid w:val="002A2F1A"/>
    <w:rsid w:val="002A363D"/>
    <w:rsid w:val="002A4AF3"/>
    <w:rsid w:val="002A54C5"/>
    <w:rsid w:val="002A5A51"/>
    <w:rsid w:val="002A5F56"/>
    <w:rsid w:val="002A6162"/>
    <w:rsid w:val="002A6731"/>
    <w:rsid w:val="002A6C77"/>
    <w:rsid w:val="002A7057"/>
    <w:rsid w:val="002A77E2"/>
    <w:rsid w:val="002A79D5"/>
    <w:rsid w:val="002A7D99"/>
    <w:rsid w:val="002A7E1C"/>
    <w:rsid w:val="002A7FB7"/>
    <w:rsid w:val="002B005C"/>
    <w:rsid w:val="002B01EF"/>
    <w:rsid w:val="002B04CA"/>
    <w:rsid w:val="002B0864"/>
    <w:rsid w:val="002B0981"/>
    <w:rsid w:val="002B0A42"/>
    <w:rsid w:val="002B0A5D"/>
    <w:rsid w:val="002B0B7C"/>
    <w:rsid w:val="002B1264"/>
    <w:rsid w:val="002B170D"/>
    <w:rsid w:val="002B19EA"/>
    <w:rsid w:val="002B1EF3"/>
    <w:rsid w:val="002B2123"/>
    <w:rsid w:val="002B2454"/>
    <w:rsid w:val="002B24F0"/>
    <w:rsid w:val="002B2641"/>
    <w:rsid w:val="002B26A0"/>
    <w:rsid w:val="002B2782"/>
    <w:rsid w:val="002B29DF"/>
    <w:rsid w:val="002B2B24"/>
    <w:rsid w:val="002B2FBF"/>
    <w:rsid w:val="002B30A3"/>
    <w:rsid w:val="002B31AF"/>
    <w:rsid w:val="002B36E4"/>
    <w:rsid w:val="002B3AA1"/>
    <w:rsid w:val="002B4CC4"/>
    <w:rsid w:val="002B4D3D"/>
    <w:rsid w:val="002B5CDB"/>
    <w:rsid w:val="002B5E40"/>
    <w:rsid w:val="002B6400"/>
    <w:rsid w:val="002B666F"/>
    <w:rsid w:val="002B6F59"/>
    <w:rsid w:val="002B6FB8"/>
    <w:rsid w:val="002B7830"/>
    <w:rsid w:val="002B7B38"/>
    <w:rsid w:val="002B7F8B"/>
    <w:rsid w:val="002C0004"/>
    <w:rsid w:val="002C11CE"/>
    <w:rsid w:val="002C14D7"/>
    <w:rsid w:val="002C15D8"/>
    <w:rsid w:val="002C1C57"/>
    <w:rsid w:val="002C1D21"/>
    <w:rsid w:val="002C1F60"/>
    <w:rsid w:val="002C1F72"/>
    <w:rsid w:val="002C2BFA"/>
    <w:rsid w:val="002C2C55"/>
    <w:rsid w:val="002C2F01"/>
    <w:rsid w:val="002C2FED"/>
    <w:rsid w:val="002C3113"/>
    <w:rsid w:val="002C31EA"/>
    <w:rsid w:val="002C39E0"/>
    <w:rsid w:val="002C3B08"/>
    <w:rsid w:val="002C3C2D"/>
    <w:rsid w:val="002C3FAE"/>
    <w:rsid w:val="002C49E5"/>
    <w:rsid w:val="002C5EAB"/>
    <w:rsid w:val="002C633C"/>
    <w:rsid w:val="002C6383"/>
    <w:rsid w:val="002C704A"/>
    <w:rsid w:val="002C710C"/>
    <w:rsid w:val="002C78B1"/>
    <w:rsid w:val="002C7CA0"/>
    <w:rsid w:val="002D0B20"/>
    <w:rsid w:val="002D0D3A"/>
    <w:rsid w:val="002D108C"/>
    <w:rsid w:val="002D1098"/>
    <w:rsid w:val="002D10B0"/>
    <w:rsid w:val="002D12A7"/>
    <w:rsid w:val="002D1828"/>
    <w:rsid w:val="002D1C40"/>
    <w:rsid w:val="002D1C68"/>
    <w:rsid w:val="002D1DC1"/>
    <w:rsid w:val="002D2799"/>
    <w:rsid w:val="002D279B"/>
    <w:rsid w:val="002D2C53"/>
    <w:rsid w:val="002D3093"/>
    <w:rsid w:val="002D32CE"/>
    <w:rsid w:val="002D3376"/>
    <w:rsid w:val="002D3550"/>
    <w:rsid w:val="002D3B09"/>
    <w:rsid w:val="002D3FBF"/>
    <w:rsid w:val="002D4103"/>
    <w:rsid w:val="002D42E5"/>
    <w:rsid w:val="002D4546"/>
    <w:rsid w:val="002D4966"/>
    <w:rsid w:val="002D49C4"/>
    <w:rsid w:val="002D4BC2"/>
    <w:rsid w:val="002D4E8A"/>
    <w:rsid w:val="002D4F6D"/>
    <w:rsid w:val="002D56C5"/>
    <w:rsid w:val="002D577E"/>
    <w:rsid w:val="002D5C52"/>
    <w:rsid w:val="002D607A"/>
    <w:rsid w:val="002D60D6"/>
    <w:rsid w:val="002D66F8"/>
    <w:rsid w:val="002D7460"/>
    <w:rsid w:val="002D7973"/>
    <w:rsid w:val="002D7E43"/>
    <w:rsid w:val="002E018D"/>
    <w:rsid w:val="002E05F4"/>
    <w:rsid w:val="002E0654"/>
    <w:rsid w:val="002E0BC1"/>
    <w:rsid w:val="002E1BCD"/>
    <w:rsid w:val="002E2FFF"/>
    <w:rsid w:val="002E3484"/>
    <w:rsid w:val="002E34C0"/>
    <w:rsid w:val="002E3B22"/>
    <w:rsid w:val="002E3DBF"/>
    <w:rsid w:val="002E4C3E"/>
    <w:rsid w:val="002E51FB"/>
    <w:rsid w:val="002E53B0"/>
    <w:rsid w:val="002E570D"/>
    <w:rsid w:val="002E5893"/>
    <w:rsid w:val="002E5A5D"/>
    <w:rsid w:val="002E5D43"/>
    <w:rsid w:val="002E7528"/>
    <w:rsid w:val="002E7604"/>
    <w:rsid w:val="002F0311"/>
    <w:rsid w:val="002F117E"/>
    <w:rsid w:val="002F1485"/>
    <w:rsid w:val="002F16D3"/>
    <w:rsid w:val="002F27C4"/>
    <w:rsid w:val="002F2D60"/>
    <w:rsid w:val="002F34C8"/>
    <w:rsid w:val="002F3BBA"/>
    <w:rsid w:val="002F43D2"/>
    <w:rsid w:val="002F4A36"/>
    <w:rsid w:val="002F57AB"/>
    <w:rsid w:val="002F5C4D"/>
    <w:rsid w:val="002F5D71"/>
    <w:rsid w:val="002F5E86"/>
    <w:rsid w:val="002F6882"/>
    <w:rsid w:val="002F6905"/>
    <w:rsid w:val="002F695E"/>
    <w:rsid w:val="002F72F3"/>
    <w:rsid w:val="002F76E0"/>
    <w:rsid w:val="0030061A"/>
    <w:rsid w:val="003007DC"/>
    <w:rsid w:val="00300994"/>
    <w:rsid w:val="00300BD1"/>
    <w:rsid w:val="00301277"/>
    <w:rsid w:val="00301E4F"/>
    <w:rsid w:val="003020F3"/>
    <w:rsid w:val="00302239"/>
    <w:rsid w:val="003022F9"/>
    <w:rsid w:val="00302328"/>
    <w:rsid w:val="0030266C"/>
    <w:rsid w:val="00302C4D"/>
    <w:rsid w:val="00303654"/>
    <w:rsid w:val="0030397C"/>
    <w:rsid w:val="00303CBA"/>
    <w:rsid w:val="00305A95"/>
    <w:rsid w:val="00305FB8"/>
    <w:rsid w:val="00306578"/>
    <w:rsid w:val="00306D32"/>
    <w:rsid w:val="00306E58"/>
    <w:rsid w:val="00306F58"/>
    <w:rsid w:val="003075F4"/>
    <w:rsid w:val="00307691"/>
    <w:rsid w:val="00307836"/>
    <w:rsid w:val="0031025C"/>
    <w:rsid w:val="003102E3"/>
    <w:rsid w:val="00310A2C"/>
    <w:rsid w:val="00310D5D"/>
    <w:rsid w:val="00311133"/>
    <w:rsid w:val="00311A5C"/>
    <w:rsid w:val="00311CB4"/>
    <w:rsid w:val="00311D7E"/>
    <w:rsid w:val="003126EC"/>
    <w:rsid w:val="00313146"/>
    <w:rsid w:val="003133F5"/>
    <w:rsid w:val="003138E7"/>
    <w:rsid w:val="00313E58"/>
    <w:rsid w:val="00313FB2"/>
    <w:rsid w:val="003146D4"/>
    <w:rsid w:val="0031509B"/>
    <w:rsid w:val="0031520A"/>
    <w:rsid w:val="003156F6"/>
    <w:rsid w:val="00315949"/>
    <w:rsid w:val="00316B77"/>
    <w:rsid w:val="00317EA9"/>
    <w:rsid w:val="00317F4A"/>
    <w:rsid w:val="00320555"/>
    <w:rsid w:val="00320667"/>
    <w:rsid w:val="003211E5"/>
    <w:rsid w:val="00321835"/>
    <w:rsid w:val="00321955"/>
    <w:rsid w:val="003221B6"/>
    <w:rsid w:val="00322603"/>
    <w:rsid w:val="0032263D"/>
    <w:rsid w:val="0032264E"/>
    <w:rsid w:val="00322706"/>
    <w:rsid w:val="0032285C"/>
    <w:rsid w:val="00322C6F"/>
    <w:rsid w:val="00323DF5"/>
    <w:rsid w:val="0032437C"/>
    <w:rsid w:val="003245AC"/>
    <w:rsid w:val="00324850"/>
    <w:rsid w:val="00324E04"/>
    <w:rsid w:val="00324F39"/>
    <w:rsid w:val="00324FC4"/>
    <w:rsid w:val="003254E9"/>
    <w:rsid w:val="003255B0"/>
    <w:rsid w:val="00325786"/>
    <w:rsid w:val="00325B3D"/>
    <w:rsid w:val="00325B4D"/>
    <w:rsid w:val="00325D27"/>
    <w:rsid w:val="0032616D"/>
    <w:rsid w:val="00326474"/>
    <w:rsid w:val="00326D1B"/>
    <w:rsid w:val="00326E9D"/>
    <w:rsid w:val="00327086"/>
    <w:rsid w:val="003305E0"/>
    <w:rsid w:val="003309D8"/>
    <w:rsid w:val="00330AD3"/>
    <w:rsid w:val="00331E56"/>
    <w:rsid w:val="003325EC"/>
    <w:rsid w:val="00332C44"/>
    <w:rsid w:val="00332D17"/>
    <w:rsid w:val="0033304E"/>
    <w:rsid w:val="003333FA"/>
    <w:rsid w:val="00333512"/>
    <w:rsid w:val="00333656"/>
    <w:rsid w:val="00333905"/>
    <w:rsid w:val="0033396C"/>
    <w:rsid w:val="00333CDA"/>
    <w:rsid w:val="003340FF"/>
    <w:rsid w:val="0033413E"/>
    <w:rsid w:val="00334F9E"/>
    <w:rsid w:val="00335250"/>
    <w:rsid w:val="003358DC"/>
    <w:rsid w:val="003360AF"/>
    <w:rsid w:val="0033651C"/>
    <w:rsid w:val="0033658C"/>
    <w:rsid w:val="00336B3D"/>
    <w:rsid w:val="00336EA4"/>
    <w:rsid w:val="003370C2"/>
    <w:rsid w:val="0033726A"/>
    <w:rsid w:val="00337B59"/>
    <w:rsid w:val="00337C0F"/>
    <w:rsid w:val="00340274"/>
    <w:rsid w:val="00340518"/>
    <w:rsid w:val="003406BA"/>
    <w:rsid w:val="003409B3"/>
    <w:rsid w:val="00340AA4"/>
    <w:rsid w:val="0034102D"/>
    <w:rsid w:val="00341461"/>
    <w:rsid w:val="00341FA7"/>
    <w:rsid w:val="003423C4"/>
    <w:rsid w:val="003431F7"/>
    <w:rsid w:val="00343212"/>
    <w:rsid w:val="003439DC"/>
    <w:rsid w:val="00343BEB"/>
    <w:rsid w:val="00343F56"/>
    <w:rsid w:val="00344C0D"/>
    <w:rsid w:val="003456D5"/>
    <w:rsid w:val="0034585C"/>
    <w:rsid w:val="00345C7D"/>
    <w:rsid w:val="00345C86"/>
    <w:rsid w:val="003460F5"/>
    <w:rsid w:val="0034682D"/>
    <w:rsid w:val="00346C3E"/>
    <w:rsid w:val="00346E9B"/>
    <w:rsid w:val="003470AB"/>
    <w:rsid w:val="0034758E"/>
    <w:rsid w:val="003477B8"/>
    <w:rsid w:val="003500B2"/>
    <w:rsid w:val="00350B47"/>
    <w:rsid w:val="00350F2C"/>
    <w:rsid w:val="00351E7F"/>
    <w:rsid w:val="00352003"/>
    <w:rsid w:val="00352551"/>
    <w:rsid w:val="003525AA"/>
    <w:rsid w:val="00352636"/>
    <w:rsid w:val="00352980"/>
    <w:rsid w:val="0035374F"/>
    <w:rsid w:val="00353DC2"/>
    <w:rsid w:val="00353FD7"/>
    <w:rsid w:val="003541B3"/>
    <w:rsid w:val="003559AE"/>
    <w:rsid w:val="003559E7"/>
    <w:rsid w:val="0035634E"/>
    <w:rsid w:val="00356609"/>
    <w:rsid w:val="003566F0"/>
    <w:rsid w:val="00356DC5"/>
    <w:rsid w:val="00356FEF"/>
    <w:rsid w:val="003572FF"/>
    <w:rsid w:val="00360696"/>
    <w:rsid w:val="00360D9F"/>
    <w:rsid w:val="00361097"/>
    <w:rsid w:val="00361893"/>
    <w:rsid w:val="00361BA0"/>
    <w:rsid w:val="00361FEE"/>
    <w:rsid w:val="003620AC"/>
    <w:rsid w:val="00362799"/>
    <w:rsid w:val="00362845"/>
    <w:rsid w:val="003628F0"/>
    <w:rsid w:val="00362C08"/>
    <w:rsid w:val="00362C76"/>
    <w:rsid w:val="00363837"/>
    <w:rsid w:val="003644FA"/>
    <w:rsid w:val="00364614"/>
    <w:rsid w:val="003648BA"/>
    <w:rsid w:val="003649DA"/>
    <w:rsid w:val="00364AFA"/>
    <w:rsid w:val="00364BA4"/>
    <w:rsid w:val="00364DBC"/>
    <w:rsid w:val="00365097"/>
    <w:rsid w:val="00365225"/>
    <w:rsid w:val="00365283"/>
    <w:rsid w:val="0036550C"/>
    <w:rsid w:val="0036589E"/>
    <w:rsid w:val="003660D2"/>
    <w:rsid w:val="00366114"/>
    <w:rsid w:val="00366116"/>
    <w:rsid w:val="00366C4C"/>
    <w:rsid w:val="00366FEF"/>
    <w:rsid w:val="003674EC"/>
    <w:rsid w:val="00367573"/>
    <w:rsid w:val="00367608"/>
    <w:rsid w:val="00367C33"/>
    <w:rsid w:val="003708FA"/>
    <w:rsid w:val="00371A0E"/>
    <w:rsid w:val="00371B85"/>
    <w:rsid w:val="00372146"/>
    <w:rsid w:val="003730B3"/>
    <w:rsid w:val="003735E7"/>
    <w:rsid w:val="00374137"/>
    <w:rsid w:val="00374721"/>
    <w:rsid w:val="00374E3C"/>
    <w:rsid w:val="003754B1"/>
    <w:rsid w:val="003755D0"/>
    <w:rsid w:val="00375C76"/>
    <w:rsid w:val="003760B5"/>
    <w:rsid w:val="003769FB"/>
    <w:rsid w:val="00376F36"/>
    <w:rsid w:val="00377118"/>
    <w:rsid w:val="003803AA"/>
    <w:rsid w:val="00380D15"/>
    <w:rsid w:val="0038165D"/>
    <w:rsid w:val="00381BE6"/>
    <w:rsid w:val="003821E3"/>
    <w:rsid w:val="003833E7"/>
    <w:rsid w:val="00383B8F"/>
    <w:rsid w:val="003840B6"/>
    <w:rsid w:val="00384111"/>
    <w:rsid w:val="00384683"/>
    <w:rsid w:val="00384BFB"/>
    <w:rsid w:val="0038548A"/>
    <w:rsid w:val="00385B39"/>
    <w:rsid w:val="00385BB3"/>
    <w:rsid w:val="00385F48"/>
    <w:rsid w:val="00385FE3"/>
    <w:rsid w:val="0038631A"/>
    <w:rsid w:val="0038651F"/>
    <w:rsid w:val="0038664D"/>
    <w:rsid w:val="00386CC9"/>
    <w:rsid w:val="003870BF"/>
    <w:rsid w:val="0038777B"/>
    <w:rsid w:val="00387B86"/>
    <w:rsid w:val="00387FCF"/>
    <w:rsid w:val="00390246"/>
    <w:rsid w:val="00390B62"/>
    <w:rsid w:val="00391785"/>
    <w:rsid w:val="00391AF7"/>
    <w:rsid w:val="0039255B"/>
    <w:rsid w:val="0039285F"/>
    <w:rsid w:val="0039379E"/>
    <w:rsid w:val="00393B78"/>
    <w:rsid w:val="00394145"/>
    <w:rsid w:val="003942DA"/>
    <w:rsid w:val="003947C4"/>
    <w:rsid w:val="00394B32"/>
    <w:rsid w:val="0039546C"/>
    <w:rsid w:val="003955E9"/>
    <w:rsid w:val="00395CD4"/>
    <w:rsid w:val="00396022"/>
    <w:rsid w:val="003973DB"/>
    <w:rsid w:val="003A022D"/>
    <w:rsid w:val="003A0512"/>
    <w:rsid w:val="003A09EC"/>
    <w:rsid w:val="003A0DC1"/>
    <w:rsid w:val="003A10E0"/>
    <w:rsid w:val="003A1905"/>
    <w:rsid w:val="003A1CED"/>
    <w:rsid w:val="003A1E9C"/>
    <w:rsid w:val="003A21EA"/>
    <w:rsid w:val="003A2380"/>
    <w:rsid w:val="003A2749"/>
    <w:rsid w:val="003A3093"/>
    <w:rsid w:val="003A3116"/>
    <w:rsid w:val="003A3832"/>
    <w:rsid w:val="003A4039"/>
    <w:rsid w:val="003A46A9"/>
    <w:rsid w:val="003A47F6"/>
    <w:rsid w:val="003A51FB"/>
    <w:rsid w:val="003A66B4"/>
    <w:rsid w:val="003A6D5E"/>
    <w:rsid w:val="003A7EF3"/>
    <w:rsid w:val="003B0C06"/>
    <w:rsid w:val="003B0DC0"/>
    <w:rsid w:val="003B18DC"/>
    <w:rsid w:val="003B1D7D"/>
    <w:rsid w:val="003B2402"/>
    <w:rsid w:val="003B2729"/>
    <w:rsid w:val="003B2745"/>
    <w:rsid w:val="003B2DF7"/>
    <w:rsid w:val="003B2E6D"/>
    <w:rsid w:val="003B306E"/>
    <w:rsid w:val="003B3697"/>
    <w:rsid w:val="003B4436"/>
    <w:rsid w:val="003B47DC"/>
    <w:rsid w:val="003B4CFB"/>
    <w:rsid w:val="003B4F63"/>
    <w:rsid w:val="003B511B"/>
    <w:rsid w:val="003B5532"/>
    <w:rsid w:val="003B66BF"/>
    <w:rsid w:val="003B6CCC"/>
    <w:rsid w:val="003B75FB"/>
    <w:rsid w:val="003B7CB6"/>
    <w:rsid w:val="003C0067"/>
    <w:rsid w:val="003C02A7"/>
    <w:rsid w:val="003C0549"/>
    <w:rsid w:val="003C084E"/>
    <w:rsid w:val="003C0BB2"/>
    <w:rsid w:val="003C0CE1"/>
    <w:rsid w:val="003C105D"/>
    <w:rsid w:val="003C12FE"/>
    <w:rsid w:val="003C1A41"/>
    <w:rsid w:val="003C2082"/>
    <w:rsid w:val="003C24EE"/>
    <w:rsid w:val="003C276F"/>
    <w:rsid w:val="003C327F"/>
    <w:rsid w:val="003C368B"/>
    <w:rsid w:val="003C3C0E"/>
    <w:rsid w:val="003C51B4"/>
    <w:rsid w:val="003C5225"/>
    <w:rsid w:val="003C5EF5"/>
    <w:rsid w:val="003C67BB"/>
    <w:rsid w:val="003C7184"/>
    <w:rsid w:val="003C727B"/>
    <w:rsid w:val="003C734B"/>
    <w:rsid w:val="003C743B"/>
    <w:rsid w:val="003C7DFB"/>
    <w:rsid w:val="003D10A6"/>
    <w:rsid w:val="003D1320"/>
    <w:rsid w:val="003D1F30"/>
    <w:rsid w:val="003D2558"/>
    <w:rsid w:val="003D25FD"/>
    <w:rsid w:val="003D26AB"/>
    <w:rsid w:val="003D2B28"/>
    <w:rsid w:val="003D3068"/>
    <w:rsid w:val="003D3437"/>
    <w:rsid w:val="003D3577"/>
    <w:rsid w:val="003D3925"/>
    <w:rsid w:val="003D3DFD"/>
    <w:rsid w:val="003D3EB5"/>
    <w:rsid w:val="003D419F"/>
    <w:rsid w:val="003D53F8"/>
    <w:rsid w:val="003D59EA"/>
    <w:rsid w:val="003D5A84"/>
    <w:rsid w:val="003D5AAF"/>
    <w:rsid w:val="003D634F"/>
    <w:rsid w:val="003D69DA"/>
    <w:rsid w:val="003D6F2A"/>
    <w:rsid w:val="003D6F47"/>
    <w:rsid w:val="003D7D8E"/>
    <w:rsid w:val="003E057E"/>
    <w:rsid w:val="003E0769"/>
    <w:rsid w:val="003E10E0"/>
    <w:rsid w:val="003E1195"/>
    <w:rsid w:val="003E1534"/>
    <w:rsid w:val="003E19FD"/>
    <w:rsid w:val="003E1FFD"/>
    <w:rsid w:val="003E22B2"/>
    <w:rsid w:val="003E2920"/>
    <w:rsid w:val="003E29D5"/>
    <w:rsid w:val="003E2ACA"/>
    <w:rsid w:val="003E3377"/>
    <w:rsid w:val="003E33FA"/>
    <w:rsid w:val="003E3B85"/>
    <w:rsid w:val="003E3E75"/>
    <w:rsid w:val="003E47F0"/>
    <w:rsid w:val="003E4EA1"/>
    <w:rsid w:val="003E4F59"/>
    <w:rsid w:val="003E5836"/>
    <w:rsid w:val="003E5D51"/>
    <w:rsid w:val="003E5D5F"/>
    <w:rsid w:val="003E6003"/>
    <w:rsid w:val="003E679B"/>
    <w:rsid w:val="003E6AB6"/>
    <w:rsid w:val="003E6FB4"/>
    <w:rsid w:val="003E7016"/>
    <w:rsid w:val="003E7132"/>
    <w:rsid w:val="003E72A4"/>
    <w:rsid w:val="003E7443"/>
    <w:rsid w:val="003F02CB"/>
    <w:rsid w:val="003F0445"/>
    <w:rsid w:val="003F0E4E"/>
    <w:rsid w:val="003F119B"/>
    <w:rsid w:val="003F21B8"/>
    <w:rsid w:val="003F2279"/>
    <w:rsid w:val="003F3396"/>
    <w:rsid w:val="003F3BF3"/>
    <w:rsid w:val="003F3D0B"/>
    <w:rsid w:val="003F430C"/>
    <w:rsid w:val="003F45C0"/>
    <w:rsid w:val="003F4F2A"/>
    <w:rsid w:val="003F50B0"/>
    <w:rsid w:val="003F52A1"/>
    <w:rsid w:val="003F5EE2"/>
    <w:rsid w:val="003F5F23"/>
    <w:rsid w:val="003F63C9"/>
    <w:rsid w:val="003F651E"/>
    <w:rsid w:val="003F6A6B"/>
    <w:rsid w:val="003F6FD7"/>
    <w:rsid w:val="003F70AA"/>
    <w:rsid w:val="003F70E0"/>
    <w:rsid w:val="003F795A"/>
    <w:rsid w:val="003F7E65"/>
    <w:rsid w:val="0040034E"/>
    <w:rsid w:val="004007FE"/>
    <w:rsid w:val="00400957"/>
    <w:rsid w:val="00400B0D"/>
    <w:rsid w:val="00400F28"/>
    <w:rsid w:val="0040119A"/>
    <w:rsid w:val="0040133E"/>
    <w:rsid w:val="00401918"/>
    <w:rsid w:val="004028A2"/>
    <w:rsid w:val="00402A48"/>
    <w:rsid w:val="00402B09"/>
    <w:rsid w:val="00403E32"/>
    <w:rsid w:val="004043AB"/>
    <w:rsid w:val="00404592"/>
    <w:rsid w:val="00404825"/>
    <w:rsid w:val="00404CCC"/>
    <w:rsid w:val="00405DC8"/>
    <w:rsid w:val="004067A3"/>
    <w:rsid w:val="00406D40"/>
    <w:rsid w:val="00406D5A"/>
    <w:rsid w:val="004070BE"/>
    <w:rsid w:val="004074EB"/>
    <w:rsid w:val="004076D8"/>
    <w:rsid w:val="00407EA5"/>
    <w:rsid w:val="0041011C"/>
    <w:rsid w:val="004105B6"/>
    <w:rsid w:val="0041064F"/>
    <w:rsid w:val="00410B34"/>
    <w:rsid w:val="00411119"/>
    <w:rsid w:val="00411786"/>
    <w:rsid w:val="00411B52"/>
    <w:rsid w:val="00412F27"/>
    <w:rsid w:val="00413902"/>
    <w:rsid w:val="00413993"/>
    <w:rsid w:val="00413C90"/>
    <w:rsid w:val="00414036"/>
    <w:rsid w:val="0041424A"/>
    <w:rsid w:val="004142C6"/>
    <w:rsid w:val="0041475A"/>
    <w:rsid w:val="00415528"/>
    <w:rsid w:val="00415FCB"/>
    <w:rsid w:val="00416AB2"/>
    <w:rsid w:val="0041711B"/>
    <w:rsid w:val="004174AF"/>
    <w:rsid w:val="00417D56"/>
    <w:rsid w:val="00417D6D"/>
    <w:rsid w:val="0042064C"/>
    <w:rsid w:val="0042096F"/>
    <w:rsid w:val="00420EB5"/>
    <w:rsid w:val="00421095"/>
    <w:rsid w:val="004212BF"/>
    <w:rsid w:val="00421304"/>
    <w:rsid w:val="00421BC2"/>
    <w:rsid w:val="004225C5"/>
    <w:rsid w:val="004225E8"/>
    <w:rsid w:val="00423110"/>
    <w:rsid w:val="00423287"/>
    <w:rsid w:val="004232AB"/>
    <w:rsid w:val="0042359F"/>
    <w:rsid w:val="00423906"/>
    <w:rsid w:val="00423DE0"/>
    <w:rsid w:val="00423ECA"/>
    <w:rsid w:val="004244E5"/>
    <w:rsid w:val="0042491F"/>
    <w:rsid w:val="0042495F"/>
    <w:rsid w:val="00425028"/>
    <w:rsid w:val="004253F4"/>
    <w:rsid w:val="004258D2"/>
    <w:rsid w:val="00425CE5"/>
    <w:rsid w:val="004262C0"/>
    <w:rsid w:val="004267D9"/>
    <w:rsid w:val="004267E5"/>
    <w:rsid w:val="00426D6A"/>
    <w:rsid w:val="004272CE"/>
    <w:rsid w:val="00427750"/>
    <w:rsid w:val="00427A52"/>
    <w:rsid w:val="00427AA5"/>
    <w:rsid w:val="00427B17"/>
    <w:rsid w:val="00427F9D"/>
    <w:rsid w:val="00430DF7"/>
    <w:rsid w:val="00431C48"/>
    <w:rsid w:val="00431F44"/>
    <w:rsid w:val="004321F8"/>
    <w:rsid w:val="0043235A"/>
    <w:rsid w:val="0043243D"/>
    <w:rsid w:val="00432562"/>
    <w:rsid w:val="004325A9"/>
    <w:rsid w:val="00432AA9"/>
    <w:rsid w:val="004341CF"/>
    <w:rsid w:val="004342C6"/>
    <w:rsid w:val="00434461"/>
    <w:rsid w:val="0043451E"/>
    <w:rsid w:val="0043469B"/>
    <w:rsid w:val="0043497B"/>
    <w:rsid w:val="00434B7F"/>
    <w:rsid w:val="00434BA4"/>
    <w:rsid w:val="00434D38"/>
    <w:rsid w:val="00437A9F"/>
    <w:rsid w:val="00440389"/>
    <w:rsid w:val="00440A2B"/>
    <w:rsid w:val="00440B80"/>
    <w:rsid w:val="00440E1F"/>
    <w:rsid w:val="00441557"/>
    <w:rsid w:val="0044275D"/>
    <w:rsid w:val="00442D59"/>
    <w:rsid w:val="00442D5F"/>
    <w:rsid w:val="00442D98"/>
    <w:rsid w:val="0044303C"/>
    <w:rsid w:val="00443169"/>
    <w:rsid w:val="0044366D"/>
    <w:rsid w:val="004436E6"/>
    <w:rsid w:val="0044441C"/>
    <w:rsid w:val="00444537"/>
    <w:rsid w:val="004450B4"/>
    <w:rsid w:val="0044513E"/>
    <w:rsid w:val="00445BD3"/>
    <w:rsid w:val="00447C76"/>
    <w:rsid w:val="00447D3B"/>
    <w:rsid w:val="00447D95"/>
    <w:rsid w:val="00447E04"/>
    <w:rsid w:val="004505CE"/>
    <w:rsid w:val="00450718"/>
    <w:rsid w:val="00450C3C"/>
    <w:rsid w:val="004513C1"/>
    <w:rsid w:val="004514FB"/>
    <w:rsid w:val="004525E3"/>
    <w:rsid w:val="004536FA"/>
    <w:rsid w:val="00454037"/>
    <w:rsid w:val="00454254"/>
    <w:rsid w:val="00454AB3"/>
    <w:rsid w:val="00455317"/>
    <w:rsid w:val="004558C8"/>
    <w:rsid w:val="00455A47"/>
    <w:rsid w:val="0045609B"/>
    <w:rsid w:val="0045678D"/>
    <w:rsid w:val="00456AF0"/>
    <w:rsid w:val="004570DF"/>
    <w:rsid w:val="004571B3"/>
    <w:rsid w:val="00457565"/>
    <w:rsid w:val="0045758E"/>
    <w:rsid w:val="00457CA5"/>
    <w:rsid w:val="00457FCD"/>
    <w:rsid w:val="0046041C"/>
    <w:rsid w:val="004618BF"/>
    <w:rsid w:val="00461B6E"/>
    <w:rsid w:val="00461CBF"/>
    <w:rsid w:val="00461F6E"/>
    <w:rsid w:val="004621BB"/>
    <w:rsid w:val="00462640"/>
    <w:rsid w:val="0046293B"/>
    <w:rsid w:val="004629A5"/>
    <w:rsid w:val="00462BFE"/>
    <w:rsid w:val="00463221"/>
    <w:rsid w:val="00465125"/>
    <w:rsid w:val="00465279"/>
    <w:rsid w:val="004654EC"/>
    <w:rsid w:val="0046607B"/>
    <w:rsid w:val="004666CB"/>
    <w:rsid w:val="00466ACC"/>
    <w:rsid w:val="00466E37"/>
    <w:rsid w:val="0046766E"/>
    <w:rsid w:val="00467E2E"/>
    <w:rsid w:val="004700F8"/>
    <w:rsid w:val="00470842"/>
    <w:rsid w:val="004709C9"/>
    <w:rsid w:val="0047149E"/>
    <w:rsid w:val="004714BF"/>
    <w:rsid w:val="0047159B"/>
    <w:rsid w:val="0047173A"/>
    <w:rsid w:val="004719BB"/>
    <w:rsid w:val="00471E1F"/>
    <w:rsid w:val="004727AC"/>
    <w:rsid w:val="00472904"/>
    <w:rsid w:val="00472BD9"/>
    <w:rsid w:val="00472DFE"/>
    <w:rsid w:val="00473034"/>
    <w:rsid w:val="004731F9"/>
    <w:rsid w:val="00473A9A"/>
    <w:rsid w:val="00475D50"/>
    <w:rsid w:val="00475DDF"/>
    <w:rsid w:val="00475FA8"/>
    <w:rsid w:val="00475FB0"/>
    <w:rsid w:val="00476298"/>
    <w:rsid w:val="00476687"/>
    <w:rsid w:val="00476ADF"/>
    <w:rsid w:val="00476D43"/>
    <w:rsid w:val="00476E58"/>
    <w:rsid w:val="00476FCE"/>
    <w:rsid w:val="0047726E"/>
    <w:rsid w:val="0047755B"/>
    <w:rsid w:val="00477798"/>
    <w:rsid w:val="004777BB"/>
    <w:rsid w:val="0048040E"/>
    <w:rsid w:val="004806D7"/>
    <w:rsid w:val="00480727"/>
    <w:rsid w:val="00480BBC"/>
    <w:rsid w:val="00480C73"/>
    <w:rsid w:val="00481195"/>
    <w:rsid w:val="004818DF"/>
    <w:rsid w:val="00481AFA"/>
    <w:rsid w:val="00481E3F"/>
    <w:rsid w:val="00482E58"/>
    <w:rsid w:val="00483A0C"/>
    <w:rsid w:val="00483DB1"/>
    <w:rsid w:val="004844E7"/>
    <w:rsid w:val="00484544"/>
    <w:rsid w:val="004848A1"/>
    <w:rsid w:val="004852DB"/>
    <w:rsid w:val="004852F3"/>
    <w:rsid w:val="00485384"/>
    <w:rsid w:val="004860A3"/>
    <w:rsid w:val="00486305"/>
    <w:rsid w:val="0048641B"/>
    <w:rsid w:val="0048676B"/>
    <w:rsid w:val="0048693A"/>
    <w:rsid w:val="004869E6"/>
    <w:rsid w:val="0048706B"/>
    <w:rsid w:val="004870EB"/>
    <w:rsid w:val="0048743C"/>
    <w:rsid w:val="00487723"/>
    <w:rsid w:val="004877EF"/>
    <w:rsid w:val="00487CD8"/>
    <w:rsid w:val="0049014E"/>
    <w:rsid w:val="004907CA"/>
    <w:rsid w:val="00490C2C"/>
    <w:rsid w:val="0049124C"/>
    <w:rsid w:val="0049145F"/>
    <w:rsid w:val="00491562"/>
    <w:rsid w:val="004916F8"/>
    <w:rsid w:val="0049191A"/>
    <w:rsid w:val="0049206C"/>
    <w:rsid w:val="004929A9"/>
    <w:rsid w:val="00492FBF"/>
    <w:rsid w:val="00493311"/>
    <w:rsid w:val="00493896"/>
    <w:rsid w:val="00493A9D"/>
    <w:rsid w:val="00494D08"/>
    <w:rsid w:val="00494D72"/>
    <w:rsid w:val="00494E63"/>
    <w:rsid w:val="00495415"/>
    <w:rsid w:val="004954E1"/>
    <w:rsid w:val="00495584"/>
    <w:rsid w:val="004959B1"/>
    <w:rsid w:val="00496005"/>
    <w:rsid w:val="004964ED"/>
    <w:rsid w:val="0049676E"/>
    <w:rsid w:val="004975EA"/>
    <w:rsid w:val="00497BE2"/>
    <w:rsid w:val="00497D91"/>
    <w:rsid w:val="00497D9F"/>
    <w:rsid w:val="00497F1B"/>
    <w:rsid w:val="004A124E"/>
    <w:rsid w:val="004A1770"/>
    <w:rsid w:val="004A1E43"/>
    <w:rsid w:val="004A1EB0"/>
    <w:rsid w:val="004A1ED3"/>
    <w:rsid w:val="004A335D"/>
    <w:rsid w:val="004A3370"/>
    <w:rsid w:val="004A33BF"/>
    <w:rsid w:val="004A398D"/>
    <w:rsid w:val="004A3B51"/>
    <w:rsid w:val="004A4743"/>
    <w:rsid w:val="004A5643"/>
    <w:rsid w:val="004A5767"/>
    <w:rsid w:val="004A584E"/>
    <w:rsid w:val="004A5906"/>
    <w:rsid w:val="004A5AB1"/>
    <w:rsid w:val="004A6714"/>
    <w:rsid w:val="004A6953"/>
    <w:rsid w:val="004A69D4"/>
    <w:rsid w:val="004A6A0E"/>
    <w:rsid w:val="004A6D5C"/>
    <w:rsid w:val="004A6FF5"/>
    <w:rsid w:val="004A7ABE"/>
    <w:rsid w:val="004A7E2C"/>
    <w:rsid w:val="004A7F43"/>
    <w:rsid w:val="004B08E4"/>
    <w:rsid w:val="004B139F"/>
    <w:rsid w:val="004B1717"/>
    <w:rsid w:val="004B1B04"/>
    <w:rsid w:val="004B21A0"/>
    <w:rsid w:val="004B24C2"/>
    <w:rsid w:val="004B2887"/>
    <w:rsid w:val="004B2CEE"/>
    <w:rsid w:val="004B3361"/>
    <w:rsid w:val="004B3362"/>
    <w:rsid w:val="004B3C53"/>
    <w:rsid w:val="004B3D14"/>
    <w:rsid w:val="004B411C"/>
    <w:rsid w:val="004B41B7"/>
    <w:rsid w:val="004B4493"/>
    <w:rsid w:val="004B46F0"/>
    <w:rsid w:val="004B51B6"/>
    <w:rsid w:val="004B5223"/>
    <w:rsid w:val="004B5C22"/>
    <w:rsid w:val="004B64B2"/>
    <w:rsid w:val="004B6548"/>
    <w:rsid w:val="004B6554"/>
    <w:rsid w:val="004B66BA"/>
    <w:rsid w:val="004B6C5B"/>
    <w:rsid w:val="004B6CD1"/>
    <w:rsid w:val="004B6E93"/>
    <w:rsid w:val="004B7242"/>
    <w:rsid w:val="004B77B9"/>
    <w:rsid w:val="004B79C0"/>
    <w:rsid w:val="004B7CCD"/>
    <w:rsid w:val="004B7DE6"/>
    <w:rsid w:val="004B7E7E"/>
    <w:rsid w:val="004B7F22"/>
    <w:rsid w:val="004C0145"/>
    <w:rsid w:val="004C0235"/>
    <w:rsid w:val="004C0715"/>
    <w:rsid w:val="004C0E0C"/>
    <w:rsid w:val="004C201E"/>
    <w:rsid w:val="004C3352"/>
    <w:rsid w:val="004C337E"/>
    <w:rsid w:val="004C3509"/>
    <w:rsid w:val="004C352E"/>
    <w:rsid w:val="004C4554"/>
    <w:rsid w:val="004C4690"/>
    <w:rsid w:val="004C4703"/>
    <w:rsid w:val="004C485E"/>
    <w:rsid w:val="004C5506"/>
    <w:rsid w:val="004C5B1F"/>
    <w:rsid w:val="004C5C67"/>
    <w:rsid w:val="004C5F6A"/>
    <w:rsid w:val="004C65AB"/>
    <w:rsid w:val="004C66D7"/>
    <w:rsid w:val="004C6DC8"/>
    <w:rsid w:val="004C7557"/>
    <w:rsid w:val="004C7798"/>
    <w:rsid w:val="004D03E5"/>
    <w:rsid w:val="004D236C"/>
    <w:rsid w:val="004D2831"/>
    <w:rsid w:val="004D28BD"/>
    <w:rsid w:val="004D29D0"/>
    <w:rsid w:val="004D2B0D"/>
    <w:rsid w:val="004D2D6B"/>
    <w:rsid w:val="004D33D4"/>
    <w:rsid w:val="004D35C6"/>
    <w:rsid w:val="004D39D4"/>
    <w:rsid w:val="004D3E66"/>
    <w:rsid w:val="004D43B6"/>
    <w:rsid w:val="004D45F5"/>
    <w:rsid w:val="004D4711"/>
    <w:rsid w:val="004D4740"/>
    <w:rsid w:val="004D49BD"/>
    <w:rsid w:val="004D4C0B"/>
    <w:rsid w:val="004D4D77"/>
    <w:rsid w:val="004D5375"/>
    <w:rsid w:val="004D5C29"/>
    <w:rsid w:val="004D5EE0"/>
    <w:rsid w:val="004D621C"/>
    <w:rsid w:val="004D6CFD"/>
    <w:rsid w:val="004D6F8E"/>
    <w:rsid w:val="004E152A"/>
    <w:rsid w:val="004E16A9"/>
    <w:rsid w:val="004E1818"/>
    <w:rsid w:val="004E1DC8"/>
    <w:rsid w:val="004E21EC"/>
    <w:rsid w:val="004E2480"/>
    <w:rsid w:val="004E26BC"/>
    <w:rsid w:val="004E2B27"/>
    <w:rsid w:val="004E3467"/>
    <w:rsid w:val="004E3566"/>
    <w:rsid w:val="004E4470"/>
    <w:rsid w:val="004E4637"/>
    <w:rsid w:val="004E4AE4"/>
    <w:rsid w:val="004E5AC5"/>
    <w:rsid w:val="004E5CD2"/>
    <w:rsid w:val="004E5D3A"/>
    <w:rsid w:val="004E6DEC"/>
    <w:rsid w:val="004E7070"/>
    <w:rsid w:val="004E7E18"/>
    <w:rsid w:val="004F00CF"/>
    <w:rsid w:val="004F0BD8"/>
    <w:rsid w:val="004F1128"/>
    <w:rsid w:val="004F1696"/>
    <w:rsid w:val="004F1D92"/>
    <w:rsid w:val="004F252F"/>
    <w:rsid w:val="004F273B"/>
    <w:rsid w:val="004F38DD"/>
    <w:rsid w:val="004F39CE"/>
    <w:rsid w:val="004F3C92"/>
    <w:rsid w:val="004F402B"/>
    <w:rsid w:val="004F41E7"/>
    <w:rsid w:val="004F45D9"/>
    <w:rsid w:val="004F4AE9"/>
    <w:rsid w:val="004F5909"/>
    <w:rsid w:val="004F59DC"/>
    <w:rsid w:val="004F5C3F"/>
    <w:rsid w:val="004F6415"/>
    <w:rsid w:val="004F6647"/>
    <w:rsid w:val="004F6737"/>
    <w:rsid w:val="004F6C96"/>
    <w:rsid w:val="004F75AB"/>
    <w:rsid w:val="004F7632"/>
    <w:rsid w:val="005002DD"/>
    <w:rsid w:val="00500419"/>
    <w:rsid w:val="005008D6"/>
    <w:rsid w:val="00500F88"/>
    <w:rsid w:val="00501090"/>
    <w:rsid w:val="00501302"/>
    <w:rsid w:val="00501405"/>
    <w:rsid w:val="005017E5"/>
    <w:rsid w:val="0050188E"/>
    <w:rsid w:val="00501BCA"/>
    <w:rsid w:val="0050288B"/>
    <w:rsid w:val="00502A14"/>
    <w:rsid w:val="00502D5E"/>
    <w:rsid w:val="0050316E"/>
    <w:rsid w:val="0050323A"/>
    <w:rsid w:val="00503494"/>
    <w:rsid w:val="00503549"/>
    <w:rsid w:val="00503659"/>
    <w:rsid w:val="00503B21"/>
    <w:rsid w:val="00504230"/>
    <w:rsid w:val="00504384"/>
    <w:rsid w:val="00504554"/>
    <w:rsid w:val="00504B65"/>
    <w:rsid w:val="005062AC"/>
    <w:rsid w:val="0050664E"/>
    <w:rsid w:val="005068B5"/>
    <w:rsid w:val="00506E1D"/>
    <w:rsid w:val="005076C5"/>
    <w:rsid w:val="005077A1"/>
    <w:rsid w:val="00507906"/>
    <w:rsid w:val="00507ED9"/>
    <w:rsid w:val="005109B0"/>
    <w:rsid w:val="00510B3E"/>
    <w:rsid w:val="00510B5E"/>
    <w:rsid w:val="00510D14"/>
    <w:rsid w:val="00511412"/>
    <w:rsid w:val="00511479"/>
    <w:rsid w:val="00511F1B"/>
    <w:rsid w:val="0051262B"/>
    <w:rsid w:val="0051265C"/>
    <w:rsid w:val="00512F8C"/>
    <w:rsid w:val="005134B7"/>
    <w:rsid w:val="0051391B"/>
    <w:rsid w:val="005139C1"/>
    <w:rsid w:val="00513B44"/>
    <w:rsid w:val="005141DC"/>
    <w:rsid w:val="00514237"/>
    <w:rsid w:val="00514481"/>
    <w:rsid w:val="00515589"/>
    <w:rsid w:val="00515895"/>
    <w:rsid w:val="00515B3F"/>
    <w:rsid w:val="00515E96"/>
    <w:rsid w:val="00516434"/>
    <w:rsid w:val="005166DE"/>
    <w:rsid w:val="0051745B"/>
    <w:rsid w:val="00517ADC"/>
    <w:rsid w:val="00517DB2"/>
    <w:rsid w:val="005201A3"/>
    <w:rsid w:val="00520812"/>
    <w:rsid w:val="005216C0"/>
    <w:rsid w:val="005219D9"/>
    <w:rsid w:val="005226B7"/>
    <w:rsid w:val="005228B8"/>
    <w:rsid w:val="00522929"/>
    <w:rsid w:val="005234E2"/>
    <w:rsid w:val="005235D2"/>
    <w:rsid w:val="005236CE"/>
    <w:rsid w:val="005241D6"/>
    <w:rsid w:val="0052477B"/>
    <w:rsid w:val="00524999"/>
    <w:rsid w:val="00524CC2"/>
    <w:rsid w:val="0052541A"/>
    <w:rsid w:val="00525525"/>
    <w:rsid w:val="005256E3"/>
    <w:rsid w:val="005259DD"/>
    <w:rsid w:val="00525B4A"/>
    <w:rsid w:val="00525F5D"/>
    <w:rsid w:val="00526AA4"/>
    <w:rsid w:val="00526B1F"/>
    <w:rsid w:val="00526FB0"/>
    <w:rsid w:val="005270BA"/>
    <w:rsid w:val="00527253"/>
    <w:rsid w:val="00527665"/>
    <w:rsid w:val="00527D4B"/>
    <w:rsid w:val="00530151"/>
    <w:rsid w:val="00530808"/>
    <w:rsid w:val="00530D9D"/>
    <w:rsid w:val="005312DD"/>
    <w:rsid w:val="0053198A"/>
    <w:rsid w:val="00532B37"/>
    <w:rsid w:val="00533059"/>
    <w:rsid w:val="00533103"/>
    <w:rsid w:val="00533D54"/>
    <w:rsid w:val="00534138"/>
    <w:rsid w:val="00534D66"/>
    <w:rsid w:val="005359FC"/>
    <w:rsid w:val="00536A22"/>
    <w:rsid w:val="00536A9B"/>
    <w:rsid w:val="0053700B"/>
    <w:rsid w:val="00537468"/>
    <w:rsid w:val="0053782F"/>
    <w:rsid w:val="00537C7C"/>
    <w:rsid w:val="00537CB1"/>
    <w:rsid w:val="0054017C"/>
    <w:rsid w:val="00540CE6"/>
    <w:rsid w:val="005419BD"/>
    <w:rsid w:val="00541EBD"/>
    <w:rsid w:val="00542416"/>
    <w:rsid w:val="00543107"/>
    <w:rsid w:val="005432ED"/>
    <w:rsid w:val="00543B66"/>
    <w:rsid w:val="00543C4E"/>
    <w:rsid w:val="005448BD"/>
    <w:rsid w:val="005452CC"/>
    <w:rsid w:val="00545A9A"/>
    <w:rsid w:val="00546017"/>
    <w:rsid w:val="00546188"/>
    <w:rsid w:val="00546287"/>
    <w:rsid w:val="0054658C"/>
    <w:rsid w:val="00546CC1"/>
    <w:rsid w:val="00546F51"/>
    <w:rsid w:val="00547FC6"/>
    <w:rsid w:val="005505D3"/>
    <w:rsid w:val="00550ED3"/>
    <w:rsid w:val="00550F3E"/>
    <w:rsid w:val="005521DD"/>
    <w:rsid w:val="00552330"/>
    <w:rsid w:val="005524A2"/>
    <w:rsid w:val="005525DD"/>
    <w:rsid w:val="00552A46"/>
    <w:rsid w:val="00552CD0"/>
    <w:rsid w:val="005531EF"/>
    <w:rsid w:val="0055336F"/>
    <w:rsid w:val="00554057"/>
    <w:rsid w:val="005544F7"/>
    <w:rsid w:val="00554CA0"/>
    <w:rsid w:val="00554DDE"/>
    <w:rsid w:val="005551E4"/>
    <w:rsid w:val="00555209"/>
    <w:rsid w:val="005559AB"/>
    <w:rsid w:val="005559C4"/>
    <w:rsid w:val="00555A91"/>
    <w:rsid w:val="00555AB5"/>
    <w:rsid w:val="00555C31"/>
    <w:rsid w:val="00555C4E"/>
    <w:rsid w:val="00555E54"/>
    <w:rsid w:val="00555EDF"/>
    <w:rsid w:val="005562D2"/>
    <w:rsid w:val="00556357"/>
    <w:rsid w:val="00556389"/>
    <w:rsid w:val="00556406"/>
    <w:rsid w:val="005566A0"/>
    <w:rsid w:val="0055682F"/>
    <w:rsid w:val="00557407"/>
    <w:rsid w:val="00557595"/>
    <w:rsid w:val="005575F3"/>
    <w:rsid w:val="00557608"/>
    <w:rsid w:val="00557A6E"/>
    <w:rsid w:val="00557E3D"/>
    <w:rsid w:val="00560321"/>
    <w:rsid w:val="005603A7"/>
    <w:rsid w:val="005613F4"/>
    <w:rsid w:val="00561505"/>
    <w:rsid w:val="00561898"/>
    <w:rsid w:val="00562BC3"/>
    <w:rsid w:val="00562BFC"/>
    <w:rsid w:val="00562E0F"/>
    <w:rsid w:val="00563313"/>
    <w:rsid w:val="005638EA"/>
    <w:rsid w:val="0056412A"/>
    <w:rsid w:val="0056476C"/>
    <w:rsid w:val="00564F07"/>
    <w:rsid w:val="00565BA0"/>
    <w:rsid w:val="00565EE1"/>
    <w:rsid w:val="00566703"/>
    <w:rsid w:val="00567233"/>
    <w:rsid w:val="0056783E"/>
    <w:rsid w:val="00570024"/>
    <w:rsid w:val="005703A9"/>
    <w:rsid w:val="005709C4"/>
    <w:rsid w:val="005711E6"/>
    <w:rsid w:val="005716F9"/>
    <w:rsid w:val="00571D04"/>
    <w:rsid w:val="00572048"/>
    <w:rsid w:val="00572112"/>
    <w:rsid w:val="0057213A"/>
    <w:rsid w:val="00572258"/>
    <w:rsid w:val="00572512"/>
    <w:rsid w:val="005727CD"/>
    <w:rsid w:val="00573282"/>
    <w:rsid w:val="00574DCD"/>
    <w:rsid w:val="0057611A"/>
    <w:rsid w:val="005764FD"/>
    <w:rsid w:val="005767B4"/>
    <w:rsid w:val="005768C9"/>
    <w:rsid w:val="00576A38"/>
    <w:rsid w:val="00576CDE"/>
    <w:rsid w:val="005773FC"/>
    <w:rsid w:val="0057797C"/>
    <w:rsid w:val="005807C4"/>
    <w:rsid w:val="005807F7"/>
    <w:rsid w:val="005814D9"/>
    <w:rsid w:val="00581FD1"/>
    <w:rsid w:val="00583AE4"/>
    <w:rsid w:val="00583C66"/>
    <w:rsid w:val="00583D90"/>
    <w:rsid w:val="00583EB7"/>
    <w:rsid w:val="00583F15"/>
    <w:rsid w:val="00583F39"/>
    <w:rsid w:val="00584034"/>
    <w:rsid w:val="005841EB"/>
    <w:rsid w:val="00584259"/>
    <w:rsid w:val="00585789"/>
    <w:rsid w:val="00585C59"/>
    <w:rsid w:val="00585C93"/>
    <w:rsid w:val="0058702C"/>
    <w:rsid w:val="00587245"/>
    <w:rsid w:val="005874D1"/>
    <w:rsid w:val="00587637"/>
    <w:rsid w:val="005876CB"/>
    <w:rsid w:val="00587740"/>
    <w:rsid w:val="005877CF"/>
    <w:rsid w:val="00587B1F"/>
    <w:rsid w:val="00587F83"/>
    <w:rsid w:val="00590578"/>
    <w:rsid w:val="005907FC"/>
    <w:rsid w:val="00590DF9"/>
    <w:rsid w:val="00590ED6"/>
    <w:rsid w:val="005915A8"/>
    <w:rsid w:val="00591A90"/>
    <w:rsid w:val="00591B3F"/>
    <w:rsid w:val="00591D4E"/>
    <w:rsid w:val="00591D83"/>
    <w:rsid w:val="00591F20"/>
    <w:rsid w:val="0059217C"/>
    <w:rsid w:val="0059296A"/>
    <w:rsid w:val="005929B2"/>
    <w:rsid w:val="00592C3D"/>
    <w:rsid w:val="00592F26"/>
    <w:rsid w:val="00592F94"/>
    <w:rsid w:val="005935C7"/>
    <w:rsid w:val="00593A08"/>
    <w:rsid w:val="00593A10"/>
    <w:rsid w:val="00593E08"/>
    <w:rsid w:val="0059420A"/>
    <w:rsid w:val="00594469"/>
    <w:rsid w:val="00594816"/>
    <w:rsid w:val="00594FF5"/>
    <w:rsid w:val="00595123"/>
    <w:rsid w:val="005953EF"/>
    <w:rsid w:val="00595530"/>
    <w:rsid w:val="00596E03"/>
    <w:rsid w:val="00597060"/>
    <w:rsid w:val="00597397"/>
    <w:rsid w:val="005975BB"/>
    <w:rsid w:val="00597EA5"/>
    <w:rsid w:val="005A01A9"/>
    <w:rsid w:val="005A0BEC"/>
    <w:rsid w:val="005A1977"/>
    <w:rsid w:val="005A2E3F"/>
    <w:rsid w:val="005A3006"/>
    <w:rsid w:val="005A32D2"/>
    <w:rsid w:val="005A34DC"/>
    <w:rsid w:val="005A3603"/>
    <w:rsid w:val="005A3A41"/>
    <w:rsid w:val="005A3C24"/>
    <w:rsid w:val="005A40E9"/>
    <w:rsid w:val="005A467E"/>
    <w:rsid w:val="005A4B6C"/>
    <w:rsid w:val="005A4BA4"/>
    <w:rsid w:val="005A4BB1"/>
    <w:rsid w:val="005A5A0A"/>
    <w:rsid w:val="005A5C15"/>
    <w:rsid w:val="005A67CE"/>
    <w:rsid w:val="005A74EC"/>
    <w:rsid w:val="005A78C1"/>
    <w:rsid w:val="005A7A77"/>
    <w:rsid w:val="005A7B4C"/>
    <w:rsid w:val="005A7C10"/>
    <w:rsid w:val="005B1777"/>
    <w:rsid w:val="005B1A2C"/>
    <w:rsid w:val="005B20CB"/>
    <w:rsid w:val="005B29E9"/>
    <w:rsid w:val="005B2BCE"/>
    <w:rsid w:val="005B2C06"/>
    <w:rsid w:val="005B2EFC"/>
    <w:rsid w:val="005B3A02"/>
    <w:rsid w:val="005B3DFD"/>
    <w:rsid w:val="005B4666"/>
    <w:rsid w:val="005B47BF"/>
    <w:rsid w:val="005B4E26"/>
    <w:rsid w:val="005B53D5"/>
    <w:rsid w:val="005B5758"/>
    <w:rsid w:val="005B57A9"/>
    <w:rsid w:val="005B5ABA"/>
    <w:rsid w:val="005B639D"/>
    <w:rsid w:val="005B6C9C"/>
    <w:rsid w:val="005B7167"/>
    <w:rsid w:val="005B7ABE"/>
    <w:rsid w:val="005C0A69"/>
    <w:rsid w:val="005C0D4F"/>
    <w:rsid w:val="005C15B8"/>
    <w:rsid w:val="005C17B0"/>
    <w:rsid w:val="005C18A6"/>
    <w:rsid w:val="005C1BA4"/>
    <w:rsid w:val="005C25F7"/>
    <w:rsid w:val="005C38B8"/>
    <w:rsid w:val="005C3CE0"/>
    <w:rsid w:val="005C3E40"/>
    <w:rsid w:val="005C418B"/>
    <w:rsid w:val="005C4F83"/>
    <w:rsid w:val="005C548A"/>
    <w:rsid w:val="005C637F"/>
    <w:rsid w:val="005C64C9"/>
    <w:rsid w:val="005C669C"/>
    <w:rsid w:val="005C66FE"/>
    <w:rsid w:val="005C74F5"/>
    <w:rsid w:val="005C779A"/>
    <w:rsid w:val="005D0031"/>
    <w:rsid w:val="005D0807"/>
    <w:rsid w:val="005D0C15"/>
    <w:rsid w:val="005D0D88"/>
    <w:rsid w:val="005D14F6"/>
    <w:rsid w:val="005D1952"/>
    <w:rsid w:val="005D21E5"/>
    <w:rsid w:val="005D2F91"/>
    <w:rsid w:val="005D317E"/>
    <w:rsid w:val="005D3652"/>
    <w:rsid w:val="005D4006"/>
    <w:rsid w:val="005D45F6"/>
    <w:rsid w:val="005D4D49"/>
    <w:rsid w:val="005D4F38"/>
    <w:rsid w:val="005D55FA"/>
    <w:rsid w:val="005D603C"/>
    <w:rsid w:val="005D6E9C"/>
    <w:rsid w:val="005E026A"/>
    <w:rsid w:val="005E0427"/>
    <w:rsid w:val="005E057A"/>
    <w:rsid w:val="005E08F0"/>
    <w:rsid w:val="005E0F82"/>
    <w:rsid w:val="005E109A"/>
    <w:rsid w:val="005E10AF"/>
    <w:rsid w:val="005E10F1"/>
    <w:rsid w:val="005E110F"/>
    <w:rsid w:val="005E1117"/>
    <w:rsid w:val="005E1632"/>
    <w:rsid w:val="005E180E"/>
    <w:rsid w:val="005E1C75"/>
    <w:rsid w:val="005E218A"/>
    <w:rsid w:val="005E2720"/>
    <w:rsid w:val="005E29AF"/>
    <w:rsid w:val="005E2D4C"/>
    <w:rsid w:val="005E2E71"/>
    <w:rsid w:val="005E2F1E"/>
    <w:rsid w:val="005E35A7"/>
    <w:rsid w:val="005E3AE4"/>
    <w:rsid w:val="005E3FC4"/>
    <w:rsid w:val="005E4A3B"/>
    <w:rsid w:val="005E4A84"/>
    <w:rsid w:val="005E5199"/>
    <w:rsid w:val="005E593B"/>
    <w:rsid w:val="005E59FA"/>
    <w:rsid w:val="005E5B80"/>
    <w:rsid w:val="005E5F9A"/>
    <w:rsid w:val="005E643B"/>
    <w:rsid w:val="005E650D"/>
    <w:rsid w:val="005E6D42"/>
    <w:rsid w:val="005E7198"/>
    <w:rsid w:val="005E731D"/>
    <w:rsid w:val="005E747F"/>
    <w:rsid w:val="005E7596"/>
    <w:rsid w:val="005E7CC4"/>
    <w:rsid w:val="005E7D64"/>
    <w:rsid w:val="005F008D"/>
    <w:rsid w:val="005F00A2"/>
    <w:rsid w:val="005F1216"/>
    <w:rsid w:val="005F18B2"/>
    <w:rsid w:val="005F1D25"/>
    <w:rsid w:val="005F327A"/>
    <w:rsid w:val="005F33F5"/>
    <w:rsid w:val="005F350F"/>
    <w:rsid w:val="005F4706"/>
    <w:rsid w:val="005F4FFB"/>
    <w:rsid w:val="005F51C0"/>
    <w:rsid w:val="005F5528"/>
    <w:rsid w:val="005F5910"/>
    <w:rsid w:val="005F5B23"/>
    <w:rsid w:val="005F630C"/>
    <w:rsid w:val="005F6C95"/>
    <w:rsid w:val="005F7287"/>
    <w:rsid w:val="005F72F7"/>
    <w:rsid w:val="005F76C2"/>
    <w:rsid w:val="005F7B5F"/>
    <w:rsid w:val="006015D1"/>
    <w:rsid w:val="0060299D"/>
    <w:rsid w:val="00602E0B"/>
    <w:rsid w:val="00602F00"/>
    <w:rsid w:val="00603012"/>
    <w:rsid w:val="006030F6"/>
    <w:rsid w:val="006032E7"/>
    <w:rsid w:val="006032EF"/>
    <w:rsid w:val="006033E8"/>
    <w:rsid w:val="0060390C"/>
    <w:rsid w:val="00603B9B"/>
    <w:rsid w:val="00603BCF"/>
    <w:rsid w:val="00603EFA"/>
    <w:rsid w:val="006040AB"/>
    <w:rsid w:val="00604249"/>
    <w:rsid w:val="006043B2"/>
    <w:rsid w:val="006046E3"/>
    <w:rsid w:val="00604715"/>
    <w:rsid w:val="0060533A"/>
    <w:rsid w:val="00605782"/>
    <w:rsid w:val="00605D90"/>
    <w:rsid w:val="006062BE"/>
    <w:rsid w:val="006063A6"/>
    <w:rsid w:val="006064B6"/>
    <w:rsid w:val="0060683E"/>
    <w:rsid w:val="0060691E"/>
    <w:rsid w:val="00606E48"/>
    <w:rsid w:val="00606FBA"/>
    <w:rsid w:val="0060782F"/>
    <w:rsid w:val="0060788D"/>
    <w:rsid w:val="00607A70"/>
    <w:rsid w:val="00607FB8"/>
    <w:rsid w:val="00607FEE"/>
    <w:rsid w:val="00610155"/>
    <w:rsid w:val="006101B4"/>
    <w:rsid w:val="00610787"/>
    <w:rsid w:val="00611701"/>
    <w:rsid w:val="00611E50"/>
    <w:rsid w:val="006127B0"/>
    <w:rsid w:val="00612EEC"/>
    <w:rsid w:val="0061340A"/>
    <w:rsid w:val="00614D49"/>
    <w:rsid w:val="006150E2"/>
    <w:rsid w:val="0061579D"/>
    <w:rsid w:val="0061599E"/>
    <w:rsid w:val="00615FE5"/>
    <w:rsid w:val="006160F3"/>
    <w:rsid w:val="00616611"/>
    <w:rsid w:val="00616C80"/>
    <w:rsid w:val="00617422"/>
    <w:rsid w:val="006179A0"/>
    <w:rsid w:val="00617A32"/>
    <w:rsid w:val="00617FF5"/>
    <w:rsid w:val="00620352"/>
    <w:rsid w:val="006209F8"/>
    <w:rsid w:val="00622148"/>
    <w:rsid w:val="0062247B"/>
    <w:rsid w:val="0062272E"/>
    <w:rsid w:val="00622DB9"/>
    <w:rsid w:val="006237BC"/>
    <w:rsid w:val="00623AE1"/>
    <w:rsid w:val="00624589"/>
    <w:rsid w:val="00624893"/>
    <w:rsid w:val="00625846"/>
    <w:rsid w:val="006258DA"/>
    <w:rsid w:val="006259D1"/>
    <w:rsid w:val="00625DBC"/>
    <w:rsid w:val="00627579"/>
    <w:rsid w:val="006276F0"/>
    <w:rsid w:val="00630052"/>
    <w:rsid w:val="00630114"/>
    <w:rsid w:val="006306C4"/>
    <w:rsid w:val="00630C5E"/>
    <w:rsid w:val="0063111D"/>
    <w:rsid w:val="006322FC"/>
    <w:rsid w:val="00632999"/>
    <w:rsid w:val="00632B54"/>
    <w:rsid w:val="0063343E"/>
    <w:rsid w:val="00633762"/>
    <w:rsid w:val="00633FB2"/>
    <w:rsid w:val="00634159"/>
    <w:rsid w:val="00634251"/>
    <w:rsid w:val="00634607"/>
    <w:rsid w:val="00634E00"/>
    <w:rsid w:val="00635324"/>
    <w:rsid w:val="00635362"/>
    <w:rsid w:val="0063539E"/>
    <w:rsid w:val="00636434"/>
    <w:rsid w:val="0063676F"/>
    <w:rsid w:val="00636C74"/>
    <w:rsid w:val="00637E0E"/>
    <w:rsid w:val="00640231"/>
    <w:rsid w:val="006402C3"/>
    <w:rsid w:val="006405F9"/>
    <w:rsid w:val="006406E8"/>
    <w:rsid w:val="006407AA"/>
    <w:rsid w:val="006411FD"/>
    <w:rsid w:val="006413DD"/>
    <w:rsid w:val="006415DA"/>
    <w:rsid w:val="00641F9A"/>
    <w:rsid w:val="0064231C"/>
    <w:rsid w:val="006423F2"/>
    <w:rsid w:val="006423FF"/>
    <w:rsid w:val="00642825"/>
    <w:rsid w:val="00642A25"/>
    <w:rsid w:val="00642A66"/>
    <w:rsid w:val="0064310D"/>
    <w:rsid w:val="006432CE"/>
    <w:rsid w:val="00643DCB"/>
    <w:rsid w:val="00643FAF"/>
    <w:rsid w:val="00645566"/>
    <w:rsid w:val="006456EA"/>
    <w:rsid w:val="006459AC"/>
    <w:rsid w:val="00645F57"/>
    <w:rsid w:val="006460D5"/>
    <w:rsid w:val="00646291"/>
    <w:rsid w:val="00646B56"/>
    <w:rsid w:val="00646EF7"/>
    <w:rsid w:val="0064757C"/>
    <w:rsid w:val="0065047B"/>
    <w:rsid w:val="006506BD"/>
    <w:rsid w:val="006506EF"/>
    <w:rsid w:val="0065180C"/>
    <w:rsid w:val="006518E0"/>
    <w:rsid w:val="00652035"/>
    <w:rsid w:val="006524E2"/>
    <w:rsid w:val="00652B89"/>
    <w:rsid w:val="00653CBF"/>
    <w:rsid w:val="00653D3C"/>
    <w:rsid w:val="00654557"/>
    <w:rsid w:val="00654648"/>
    <w:rsid w:val="0065471C"/>
    <w:rsid w:val="00654BB7"/>
    <w:rsid w:val="00654C4C"/>
    <w:rsid w:val="00655F4D"/>
    <w:rsid w:val="006562C9"/>
    <w:rsid w:val="00656863"/>
    <w:rsid w:val="00656C43"/>
    <w:rsid w:val="00656DE9"/>
    <w:rsid w:val="0065776A"/>
    <w:rsid w:val="00657D3F"/>
    <w:rsid w:val="00657EFF"/>
    <w:rsid w:val="006605D5"/>
    <w:rsid w:val="00660AB0"/>
    <w:rsid w:val="00660EDC"/>
    <w:rsid w:val="006612CC"/>
    <w:rsid w:val="006616E0"/>
    <w:rsid w:val="006619CC"/>
    <w:rsid w:val="00661C0B"/>
    <w:rsid w:val="00661EB4"/>
    <w:rsid w:val="00662291"/>
    <w:rsid w:val="00662E4B"/>
    <w:rsid w:val="0066351F"/>
    <w:rsid w:val="0066384A"/>
    <w:rsid w:val="00663AD2"/>
    <w:rsid w:val="00663E25"/>
    <w:rsid w:val="0066435A"/>
    <w:rsid w:val="00664413"/>
    <w:rsid w:val="00664683"/>
    <w:rsid w:val="00664AFB"/>
    <w:rsid w:val="00664C5F"/>
    <w:rsid w:val="00664E4E"/>
    <w:rsid w:val="0066564B"/>
    <w:rsid w:val="00665DF1"/>
    <w:rsid w:val="00666711"/>
    <w:rsid w:val="00666773"/>
    <w:rsid w:val="00666D01"/>
    <w:rsid w:val="006674EC"/>
    <w:rsid w:val="0066772E"/>
    <w:rsid w:val="006679E3"/>
    <w:rsid w:val="00667FC5"/>
    <w:rsid w:val="006701FB"/>
    <w:rsid w:val="006707E5"/>
    <w:rsid w:val="00670A5A"/>
    <w:rsid w:val="00670B56"/>
    <w:rsid w:val="00670D1A"/>
    <w:rsid w:val="0067184B"/>
    <w:rsid w:val="00671E0A"/>
    <w:rsid w:val="00671F56"/>
    <w:rsid w:val="00672A04"/>
    <w:rsid w:val="00673017"/>
    <w:rsid w:val="006731CC"/>
    <w:rsid w:val="006739F8"/>
    <w:rsid w:val="00674154"/>
    <w:rsid w:val="006748EA"/>
    <w:rsid w:val="0067501D"/>
    <w:rsid w:val="006752B0"/>
    <w:rsid w:val="00675EB1"/>
    <w:rsid w:val="0067635E"/>
    <w:rsid w:val="00676810"/>
    <w:rsid w:val="0067735D"/>
    <w:rsid w:val="006774B1"/>
    <w:rsid w:val="00677544"/>
    <w:rsid w:val="00677662"/>
    <w:rsid w:val="0068035E"/>
    <w:rsid w:val="00680BCE"/>
    <w:rsid w:val="00680C13"/>
    <w:rsid w:val="00680E43"/>
    <w:rsid w:val="0068122F"/>
    <w:rsid w:val="006813FA"/>
    <w:rsid w:val="00682195"/>
    <w:rsid w:val="00682B27"/>
    <w:rsid w:val="00683058"/>
    <w:rsid w:val="00683597"/>
    <w:rsid w:val="00683D5C"/>
    <w:rsid w:val="00684094"/>
    <w:rsid w:val="00684DEB"/>
    <w:rsid w:val="006857E6"/>
    <w:rsid w:val="00685C44"/>
    <w:rsid w:val="006868DD"/>
    <w:rsid w:val="00686BB8"/>
    <w:rsid w:val="00686E57"/>
    <w:rsid w:val="00687087"/>
    <w:rsid w:val="006870E7"/>
    <w:rsid w:val="0068737F"/>
    <w:rsid w:val="00687605"/>
    <w:rsid w:val="00690618"/>
    <w:rsid w:val="0069090C"/>
    <w:rsid w:val="00690B89"/>
    <w:rsid w:val="00690D1F"/>
    <w:rsid w:val="0069161C"/>
    <w:rsid w:val="00692AEF"/>
    <w:rsid w:val="00693783"/>
    <w:rsid w:val="00693C2A"/>
    <w:rsid w:val="00693C72"/>
    <w:rsid w:val="00693E9A"/>
    <w:rsid w:val="006943B1"/>
    <w:rsid w:val="006945FA"/>
    <w:rsid w:val="006946A7"/>
    <w:rsid w:val="00694806"/>
    <w:rsid w:val="00694C89"/>
    <w:rsid w:val="00694FF5"/>
    <w:rsid w:val="006951B4"/>
    <w:rsid w:val="006951CF"/>
    <w:rsid w:val="0069549A"/>
    <w:rsid w:val="0069611E"/>
    <w:rsid w:val="006965F5"/>
    <w:rsid w:val="006968F6"/>
    <w:rsid w:val="00696B47"/>
    <w:rsid w:val="0069748F"/>
    <w:rsid w:val="006974DA"/>
    <w:rsid w:val="006976B4"/>
    <w:rsid w:val="006979B4"/>
    <w:rsid w:val="00697B1C"/>
    <w:rsid w:val="00697EFF"/>
    <w:rsid w:val="006A0067"/>
    <w:rsid w:val="006A0394"/>
    <w:rsid w:val="006A118C"/>
    <w:rsid w:val="006A1205"/>
    <w:rsid w:val="006A1563"/>
    <w:rsid w:val="006A1CB2"/>
    <w:rsid w:val="006A248F"/>
    <w:rsid w:val="006A2F7F"/>
    <w:rsid w:val="006A420F"/>
    <w:rsid w:val="006A4665"/>
    <w:rsid w:val="006A5175"/>
    <w:rsid w:val="006A58CE"/>
    <w:rsid w:val="006A5FEB"/>
    <w:rsid w:val="006A702A"/>
    <w:rsid w:val="006A72EE"/>
    <w:rsid w:val="006A7552"/>
    <w:rsid w:val="006A7907"/>
    <w:rsid w:val="006A7AF6"/>
    <w:rsid w:val="006A7DEB"/>
    <w:rsid w:val="006B0C88"/>
    <w:rsid w:val="006B0FE1"/>
    <w:rsid w:val="006B1CBD"/>
    <w:rsid w:val="006B1E6B"/>
    <w:rsid w:val="006B2458"/>
    <w:rsid w:val="006B265B"/>
    <w:rsid w:val="006B2A9D"/>
    <w:rsid w:val="006B2C25"/>
    <w:rsid w:val="006B310E"/>
    <w:rsid w:val="006B3981"/>
    <w:rsid w:val="006B3BB8"/>
    <w:rsid w:val="006B3D77"/>
    <w:rsid w:val="006B40DE"/>
    <w:rsid w:val="006B41C1"/>
    <w:rsid w:val="006B454D"/>
    <w:rsid w:val="006B4720"/>
    <w:rsid w:val="006B486B"/>
    <w:rsid w:val="006B48CD"/>
    <w:rsid w:val="006B4DCF"/>
    <w:rsid w:val="006B50D9"/>
    <w:rsid w:val="006B50F7"/>
    <w:rsid w:val="006B52F0"/>
    <w:rsid w:val="006B5997"/>
    <w:rsid w:val="006B61A9"/>
    <w:rsid w:val="006B6409"/>
    <w:rsid w:val="006B643F"/>
    <w:rsid w:val="006B695F"/>
    <w:rsid w:val="006B6C56"/>
    <w:rsid w:val="006B771F"/>
    <w:rsid w:val="006B7F1B"/>
    <w:rsid w:val="006B7FCB"/>
    <w:rsid w:val="006C0021"/>
    <w:rsid w:val="006C0367"/>
    <w:rsid w:val="006C039C"/>
    <w:rsid w:val="006C084B"/>
    <w:rsid w:val="006C090F"/>
    <w:rsid w:val="006C0E43"/>
    <w:rsid w:val="006C1271"/>
    <w:rsid w:val="006C1FB0"/>
    <w:rsid w:val="006C1FB9"/>
    <w:rsid w:val="006C2475"/>
    <w:rsid w:val="006C26BA"/>
    <w:rsid w:val="006C2743"/>
    <w:rsid w:val="006C2B49"/>
    <w:rsid w:val="006C3103"/>
    <w:rsid w:val="006C3666"/>
    <w:rsid w:val="006C3BCF"/>
    <w:rsid w:val="006C3C88"/>
    <w:rsid w:val="006C3D03"/>
    <w:rsid w:val="006C4346"/>
    <w:rsid w:val="006C490C"/>
    <w:rsid w:val="006C4B32"/>
    <w:rsid w:val="006C4B9F"/>
    <w:rsid w:val="006C4E9C"/>
    <w:rsid w:val="006C5093"/>
    <w:rsid w:val="006C5097"/>
    <w:rsid w:val="006C5680"/>
    <w:rsid w:val="006C572D"/>
    <w:rsid w:val="006C5886"/>
    <w:rsid w:val="006C6E7C"/>
    <w:rsid w:val="006C6E92"/>
    <w:rsid w:val="006C6F60"/>
    <w:rsid w:val="006C75C3"/>
    <w:rsid w:val="006C76B9"/>
    <w:rsid w:val="006C7B63"/>
    <w:rsid w:val="006C7C55"/>
    <w:rsid w:val="006D08C4"/>
    <w:rsid w:val="006D15DA"/>
    <w:rsid w:val="006D2724"/>
    <w:rsid w:val="006D2B59"/>
    <w:rsid w:val="006D2F58"/>
    <w:rsid w:val="006D2F73"/>
    <w:rsid w:val="006D5140"/>
    <w:rsid w:val="006D5C25"/>
    <w:rsid w:val="006D648D"/>
    <w:rsid w:val="006D64B2"/>
    <w:rsid w:val="006D6A3E"/>
    <w:rsid w:val="006D6D73"/>
    <w:rsid w:val="006D71F4"/>
    <w:rsid w:val="006D73C7"/>
    <w:rsid w:val="006D76BC"/>
    <w:rsid w:val="006E045B"/>
    <w:rsid w:val="006E059F"/>
    <w:rsid w:val="006E08ED"/>
    <w:rsid w:val="006E09DA"/>
    <w:rsid w:val="006E09F6"/>
    <w:rsid w:val="006E0B1A"/>
    <w:rsid w:val="006E0C39"/>
    <w:rsid w:val="006E0D75"/>
    <w:rsid w:val="006E176C"/>
    <w:rsid w:val="006E1E8E"/>
    <w:rsid w:val="006E285A"/>
    <w:rsid w:val="006E2977"/>
    <w:rsid w:val="006E304D"/>
    <w:rsid w:val="006E3619"/>
    <w:rsid w:val="006E39AA"/>
    <w:rsid w:val="006E3D12"/>
    <w:rsid w:val="006E3E41"/>
    <w:rsid w:val="006E4258"/>
    <w:rsid w:val="006E4259"/>
    <w:rsid w:val="006E45E8"/>
    <w:rsid w:val="006E493E"/>
    <w:rsid w:val="006E49BA"/>
    <w:rsid w:val="006E515D"/>
    <w:rsid w:val="006E6132"/>
    <w:rsid w:val="006E6670"/>
    <w:rsid w:val="006E6BFF"/>
    <w:rsid w:val="006E6C1E"/>
    <w:rsid w:val="006E6E73"/>
    <w:rsid w:val="006E6F18"/>
    <w:rsid w:val="006E6F26"/>
    <w:rsid w:val="006E7282"/>
    <w:rsid w:val="006E735B"/>
    <w:rsid w:val="006F0670"/>
    <w:rsid w:val="006F067C"/>
    <w:rsid w:val="006F0A0B"/>
    <w:rsid w:val="006F0CAE"/>
    <w:rsid w:val="006F0F18"/>
    <w:rsid w:val="006F0FE8"/>
    <w:rsid w:val="006F1251"/>
    <w:rsid w:val="006F1C05"/>
    <w:rsid w:val="006F1FF3"/>
    <w:rsid w:val="006F20BF"/>
    <w:rsid w:val="006F2670"/>
    <w:rsid w:val="006F282D"/>
    <w:rsid w:val="006F2F35"/>
    <w:rsid w:val="006F3197"/>
    <w:rsid w:val="006F322A"/>
    <w:rsid w:val="006F5803"/>
    <w:rsid w:val="006F5B79"/>
    <w:rsid w:val="006F5ECC"/>
    <w:rsid w:val="006F601D"/>
    <w:rsid w:val="006F6343"/>
    <w:rsid w:val="006F64D0"/>
    <w:rsid w:val="006F6530"/>
    <w:rsid w:val="006F6F85"/>
    <w:rsid w:val="006F700A"/>
    <w:rsid w:val="006F70D6"/>
    <w:rsid w:val="007004C3"/>
    <w:rsid w:val="00700A64"/>
    <w:rsid w:val="00700FE1"/>
    <w:rsid w:val="00701932"/>
    <w:rsid w:val="00701CB3"/>
    <w:rsid w:val="00702046"/>
    <w:rsid w:val="0070218E"/>
    <w:rsid w:val="00702334"/>
    <w:rsid w:val="00702D27"/>
    <w:rsid w:val="00702DF7"/>
    <w:rsid w:val="007032FB"/>
    <w:rsid w:val="00703733"/>
    <w:rsid w:val="007037F3"/>
    <w:rsid w:val="00703DBA"/>
    <w:rsid w:val="0070563B"/>
    <w:rsid w:val="00705CFA"/>
    <w:rsid w:val="00705E18"/>
    <w:rsid w:val="00706196"/>
    <w:rsid w:val="00706615"/>
    <w:rsid w:val="00706997"/>
    <w:rsid w:val="00706E11"/>
    <w:rsid w:val="00706E2C"/>
    <w:rsid w:val="00707017"/>
    <w:rsid w:val="007071A0"/>
    <w:rsid w:val="007073CC"/>
    <w:rsid w:val="00707591"/>
    <w:rsid w:val="0070768B"/>
    <w:rsid w:val="00707D79"/>
    <w:rsid w:val="00710473"/>
    <w:rsid w:val="007104BA"/>
    <w:rsid w:val="007108CE"/>
    <w:rsid w:val="00710B51"/>
    <w:rsid w:val="00710D63"/>
    <w:rsid w:val="0071160B"/>
    <w:rsid w:val="00711875"/>
    <w:rsid w:val="00711FC1"/>
    <w:rsid w:val="0071221A"/>
    <w:rsid w:val="0071269A"/>
    <w:rsid w:val="00712763"/>
    <w:rsid w:val="00712854"/>
    <w:rsid w:val="0071351C"/>
    <w:rsid w:val="00713753"/>
    <w:rsid w:val="00713AF0"/>
    <w:rsid w:val="00713DC0"/>
    <w:rsid w:val="007143DD"/>
    <w:rsid w:val="00714E78"/>
    <w:rsid w:val="007161D2"/>
    <w:rsid w:val="007163E9"/>
    <w:rsid w:val="00716F19"/>
    <w:rsid w:val="007206EE"/>
    <w:rsid w:val="00720781"/>
    <w:rsid w:val="00720CB9"/>
    <w:rsid w:val="00721D62"/>
    <w:rsid w:val="00721EE7"/>
    <w:rsid w:val="00722200"/>
    <w:rsid w:val="0072257A"/>
    <w:rsid w:val="007229D8"/>
    <w:rsid w:val="007233F1"/>
    <w:rsid w:val="00723660"/>
    <w:rsid w:val="007237C4"/>
    <w:rsid w:val="00723B05"/>
    <w:rsid w:val="00723B23"/>
    <w:rsid w:val="00723E40"/>
    <w:rsid w:val="00723FB6"/>
    <w:rsid w:val="00724092"/>
    <w:rsid w:val="00724413"/>
    <w:rsid w:val="007246E5"/>
    <w:rsid w:val="007255CF"/>
    <w:rsid w:val="0072576F"/>
    <w:rsid w:val="00725B67"/>
    <w:rsid w:val="00725D9C"/>
    <w:rsid w:val="00726876"/>
    <w:rsid w:val="00726BAB"/>
    <w:rsid w:val="00726BDB"/>
    <w:rsid w:val="00726DCD"/>
    <w:rsid w:val="00727311"/>
    <w:rsid w:val="007274E8"/>
    <w:rsid w:val="007301AD"/>
    <w:rsid w:val="00730205"/>
    <w:rsid w:val="007306D3"/>
    <w:rsid w:val="00730A62"/>
    <w:rsid w:val="00730FC7"/>
    <w:rsid w:val="00731320"/>
    <w:rsid w:val="007313A7"/>
    <w:rsid w:val="007313B3"/>
    <w:rsid w:val="007324AF"/>
    <w:rsid w:val="00732A02"/>
    <w:rsid w:val="00732DD0"/>
    <w:rsid w:val="00733172"/>
    <w:rsid w:val="00733282"/>
    <w:rsid w:val="00735260"/>
    <w:rsid w:val="00737ABD"/>
    <w:rsid w:val="00737C04"/>
    <w:rsid w:val="00737C0E"/>
    <w:rsid w:val="00740992"/>
    <w:rsid w:val="00740A9F"/>
    <w:rsid w:val="00740C3D"/>
    <w:rsid w:val="00740CD5"/>
    <w:rsid w:val="00741027"/>
    <w:rsid w:val="007411E6"/>
    <w:rsid w:val="00741D65"/>
    <w:rsid w:val="00742679"/>
    <w:rsid w:val="007426DA"/>
    <w:rsid w:val="00742D7B"/>
    <w:rsid w:val="007432CD"/>
    <w:rsid w:val="0074357A"/>
    <w:rsid w:val="00743D63"/>
    <w:rsid w:val="007441A3"/>
    <w:rsid w:val="00744441"/>
    <w:rsid w:val="007444D0"/>
    <w:rsid w:val="00744CA8"/>
    <w:rsid w:val="00744D97"/>
    <w:rsid w:val="00745324"/>
    <w:rsid w:val="00745583"/>
    <w:rsid w:val="00746914"/>
    <w:rsid w:val="007470BC"/>
    <w:rsid w:val="007472D2"/>
    <w:rsid w:val="00747929"/>
    <w:rsid w:val="0075015A"/>
    <w:rsid w:val="00750443"/>
    <w:rsid w:val="007507D5"/>
    <w:rsid w:val="0075085D"/>
    <w:rsid w:val="00751D55"/>
    <w:rsid w:val="0075226E"/>
    <w:rsid w:val="00752609"/>
    <w:rsid w:val="00752977"/>
    <w:rsid w:val="00752DF9"/>
    <w:rsid w:val="00752EA4"/>
    <w:rsid w:val="00753AAD"/>
    <w:rsid w:val="0075456F"/>
    <w:rsid w:val="00754A4B"/>
    <w:rsid w:val="00754F82"/>
    <w:rsid w:val="0075539E"/>
    <w:rsid w:val="007563A6"/>
    <w:rsid w:val="007564DA"/>
    <w:rsid w:val="007569DA"/>
    <w:rsid w:val="00756BB7"/>
    <w:rsid w:val="00756EAD"/>
    <w:rsid w:val="00756FC3"/>
    <w:rsid w:val="0075704E"/>
    <w:rsid w:val="00760BD2"/>
    <w:rsid w:val="00760F9C"/>
    <w:rsid w:val="0076151E"/>
    <w:rsid w:val="00761C60"/>
    <w:rsid w:val="007620C4"/>
    <w:rsid w:val="0076218C"/>
    <w:rsid w:val="007621BC"/>
    <w:rsid w:val="00762AE1"/>
    <w:rsid w:val="00762CF1"/>
    <w:rsid w:val="00763355"/>
    <w:rsid w:val="0076562A"/>
    <w:rsid w:val="00765908"/>
    <w:rsid w:val="00765E19"/>
    <w:rsid w:val="00766262"/>
    <w:rsid w:val="00766AD8"/>
    <w:rsid w:val="00766ED6"/>
    <w:rsid w:val="007673AF"/>
    <w:rsid w:val="00767EEA"/>
    <w:rsid w:val="007700E9"/>
    <w:rsid w:val="00770340"/>
    <w:rsid w:val="00770C84"/>
    <w:rsid w:val="00770D2E"/>
    <w:rsid w:val="00770F8A"/>
    <w:rsid w:val="007712AD"/>
    <w:rsid w:val="0077262B"/>
    <w:rsid w:val="00772BAF"/>
    <w:rsid w:val="00772DB6"/>
    <w:rsid w:val="007737C5"/>
    <w:rsid w:val="00773BA0"/>
    <w:rsid w:val="007741E0"/>
    <w:rsid w:val="00774420"/>
    <w:rsid w:val="0077459B"/>
    <w:rsid w:val="00774990"/>
    <w:rsid w:val="00774BC0"/>
    <w:rsid w:val="0077527B"/>
    <w:rsid w:val="00775434"/>
    <w:rsid w:val="00775D91"/>
    <w:rsid w:val="007762D1"/>
    <w:rsid w:val="00776722"/>
    <w:rsid w:val="007768BB"/>
    <w:rsid w:val="00776EB3"/>
    <w:rsid w:val="00776FDE"/>
    <w:rsid w:val="00777852"/>
    <w:rsid w:val="00777AB0"/>
    <w:rsid w:val="00777D44"/>
    <w:rsid w:val="00780070"/>
    <w:rsid w:val="007802B1"/>
    <w:rsid w:val="00780415"/>
    <w:rsid w:val="00780EFB"/>
    <w:rsid w:val="007815D1"/>
    <w:rsid w:val="0078160F"/>
    <w:rsid w:val="0078164B"/>
    <w:rsid w:val="007816EB"/>
    <w:rsid w:val="0078190A"/>
    <w:rsid w:val="00781F26"/>
    <w:rsid w:val="00782F99"/>
    <w:rsid w:val="0078333F"/>
    <w:rsid w:val="00783389"/>
    <w:rsid w:val="007833CE"/>
    <w:rsid w:val="00783A5C"/>
    <w:rsid w:val="00784352"/>
    <w:rsid w:val="00784FEB"/>
    <w:rsid w:val="0078519B"/>
    <w:rsid w:val="00785292"/>
    <w:rsid w:val="0078544E"/>
    <w:rsid w:val="0078606E"/>
    <w:rsid w:val="00786460"/>
    <w:rsid w:val="00786A31"/>
    <w:rsid w:val="00787039"/>
    <w:rsid w:val="007873DA"/>
    <w:rsid w:val="00787C01"/>
    <w:rsid w:val="007887EF"/>
    <w:rsid w:val="0079006A"/>
    <w:rsid w:val="0079025D"/>
    <w:rsid w:val="00790803"/>
    <w:rsid w:val="00790B4F"/>
    <w:rsid w:val="00790C3A"/>
    <w:rsid w:val="00790DDA"/>
    <w:rsid w:val="00791893"/>
    <w:rsid w:val="00791975"/>
    <w:rsid w:val="007919EE"/>
    <w:rsid w:val="00791FC3"/>
    <w:rsid w:val="00792910"/>
    <w:rsid w:val="00792A3A"/>
    <w:rsid w:val="00793325"/>
    <w:rsid w:val="007935A0"/>
    <w:rsid w:val="0079360D"/>
    <w:rsid w:val="00793AC1"/>
    <w:rsid w:val="00794114"/>
    <w:rsid w:val="007943DF"/>
    <w:rsid w:val="007949CB"/>
    <w:rsid w:val="0079523B"/>
    <w:rsid w:val="007959D6"/>
    <w:rsid w:val="00795B84"/>
    <w:rsid w:val="007969C3"/>
    <w:rsid w:val="00796B5E"/>
    <w:rsid w:val="007973A1"/>
    <w:rsid w:val="00797447"/>
    <w:rsid w:val="00797BFE"/>
    <w:rsid w:val="007A06A3"/>
    <w:rsid w:val="007A0B9C"/>
    <w:rsid w:val="007A1554"/>
    <w:rsid w:val="007A161F"/>
    <w:rsid w:val="007A2543"/>
    <w:rsid w:val="007A2708"/>
    <w:rsid w:val="007A2D7D"/>
    <w:rsid w:val="007A2E74"/>
    <w:rsid w:val="007A3A18"/>
    <w:rsid w:val="007A4D20"/>
    <w:rsid w:val="007A581C"/>
    <w:rsid w:val="007A5A9C"/>
    <w:rsid w:val="007A5E09"/>
    <w:rsid w:val="007A5F22"/>
    <w:rsid w:val="007A6C79"/>
    <w:rsid w:val="007A727C"/>
    <w:rsid w:val="007A7373"/>
    <w:rsid w:val="007A742A"/>
    <w:rsid w:val="007A761F"/>
    <w:rsid w:val="007B11DB"/>
    <w:rsid w:val="007B132F"/>
    <w:rsid w:val="007B1750"/>
    <w:rsid w:val="007B20C3"/>
    <w:rsid w:val="007B2888"/>
    <w:rsid w:val="007B2E03"/>
    <w:rsid w:val="007B2EFE"/>
    <w:rsid w:val="007B3A82"/>
    <w:rsid w:val="007B3E40"/>
    <w:rsid w:val="007B433D"/>
    <w:rsid w:val="007B4AE8"/>
    <w:rsid w:val="007B4F6A"/>
    <w:rsid w:val="007B51D5"/>
    <w:rsid w:val="007B538C"/>
    <w:rsid w:val="007B54EE"/>
    <w:rsid w:val="007B553E"/>
    <w:rsid w:val="007B55AD"/>
    <w:rsid w:val="007B5689"/>
    <w:rsid w:val="007B5E9B"/>
    <w:rsid w:val="007B6695"/>
    <w:rsid w:val="007B66C4"/>
    <w:rsid w:val="007B6A0F"/>
    <w:rsid w:val="007B7133"/>
    <w:rsid w:val="007B725A"/>
    <w:rsid w:val="007B7BFF"/>
    <w:rsid w:val="007C0BB3"/>
    <w:rsid w:val="007C0D6D"/>
    <w:rsid w:val="007C14E8"/>
    <w:rsid w:val="007C1B3C"/>
    <w:rsid w:val="007C1C26"/>
    <w:rsid w:val="007C2174"/>
    <w:rsid w:val="007C234F"/>
    <w:rsid w:val="007C23CE"/>
    <w:rsid w:val="007C2EEC"/>
    <w:rsid w:val="007C3019"/>
    <w:rsid w:val="007C31B5"/>
    <w:rsid w:val="007C3AFA"/>
    <w:rsid w:val="007C3CA6"/>
    <w:rsid w:val="007C42DF"/>
    <w:rsid w:val="007C4481"/>
    <w:rsid w:val="007C4515"/>
    <w:rsid w:val="007C477B"/>
    <w:rsid w:val="007C53F6"/>
    <w:rsid w:val="007C55D9"/>
    <w:rsid w:val="007C5AD3"/>
    <w:rsid w:val="007C6289"/>
    <w:rsid w:val="007C6606"/>
    <w:rsid w:val="007C6889"/>
    <w:rsid w:val="007C6D50"/>
    <w:rsid w:val="007C6D6C"/>
    <w:rsid w:val="007C7A72"/>
    <w:rsid w:val="007D0C65"/>
    <w:rsid w:val="007D0CD7"/>
    <w:rsid w:val="007D1435"/>
    <w:rsid w:val="007D1584"/>
    <w:rsid w:val="007D20D8"/>
    <w:rsid w:val="007D349E"/>
    <w:rsid w:val="007D3B9A"/>
    <w:rsid w:val="007D4154"/>
    <w:rsid w:val="007D42EF"/>
    <w:rsid w:val="007D47E5"/>
    <w:rsid w:val="007D4AF6"/>
    <w:rsid w:val="007D656C"/>
    <w:rsid w:val="007D6BE4"/>
    <w:rsid w:val="007D79E3"/>
    <w:rsid w:val="007D7A12"/>
    <w:rsid w:val="007E0219"/>
    <w:rsid w:val="007E046A"/>
    <w:rsid w:val="007E088B"/>
    <w:rsid w:val="007E0906"/>
    <w:rsid w:val="007E0DE7"/>
    <w:rsid w:val="007E1028"/>
    <w:rsid w:val="007E1594"/>
    <w:rsid w:val="007E1629"/>
    <w:rsid w:val="007E200A"/>
    <w:rsid w:val="007E267D"/>
    <w:rsid w:val="007E2821"/>
    <w:rsid w:val="007E37F8"/>
    <w:rsid w:val="007E47BF"/>
    <w:rsid w:val="007E4907"/>
    <w:rsid w:val="007E497C"/>
    <w:rsid w:val="007E4ED8"/>
    <w:rsid w:val="007E52BB"/>
    <w:rsid w:val="007E56B7"/>
    <w:rsid w:val="007E5769"/>
    <w:rsid w:val="007E5AB2"/>
    <w:rsid w:val="007E6C04"/>
    <w:rsid w:val="007E7333"/>
    <w:rsid w:val="007E747B"/>
    <w:rsid w:val="007E780F"/>
    <w:rsid w:val="007E7A37"/>
    <w:rsid w:val="007F048A"/>
    <w:rsid w:val="007F0A2C"/>
    <w:rsid w:val="007F0B04"/>
    <w:rsid w:val="007F0DDB"/>
    <w:rsid w:val="007F0E9E"/>
    <w:rsid w:val="007F0EA9"/>
    <w:rsid w:val="007F12F0"/>
    <w:rsid w:val="007F1E7F"/>
    <w:rsid w:val="007F2198"/>
    <w:rsid w:val="007F264D"/>
    <w:rsid w:val="007F2728"/>
    <w:rsid w:val="007F274B"/>
    <w:rsid w:val="007F29B4"/>
    <w:rsid w:val="007F3073"/>
    <w:rsid w:val="007F3406"/>
    <w:rsid w:val="007F35C8"/>
    <w:rsid w:val="007F3C9B"/>
    <w:rsid w:val="007F3D48"/>
    <w:rsid w:val="007F451B"/>
    <w:rsid w:val="007F4F93"/>
    <w:rsid w:val="007F4FBB"/>
    <w:rsid w:val="007F540B"/>
    <w:rsid w:val="007F5F7F"/>
    <w:rsid w:val="007F6C3D"/>
    <w:rsid w:val="007F6EC4"/>
    <w:rsid w:val="007F79BD"/>
    <w:rsid w:val="007F7C70"/>
    <w:rsid w:val="007F7CE7"/>
    <w:rsid w:val="007F7F03"/>
    <w:rsid w:val="00800CF4"/>
    <w:rsid w:val="00800F71"/>
    <w:rsid w:val="00801807"/>
    <w:rsid w:val="00802FF2"/>
    <w:rsid w:val="00803165"/>
    <w:rsid w:val="00803274"/>
    <w:rsid w:val="008032CD"/>
    <w:rsid w:val="008033E8"/>
    <w:rsid w:val="00803F0A"/>
    <w:rsid w:val="00803FEC"/>
    <w:rsid w:val="0080463A"/>
    <w:rsid w:val="008046CA"/>
    <w:rsid w:val="00804C60"/>
    <w:rsid w:val="00804E9E"/>
    <w:rsid w:val="00804FC0"/>
    <w:rsid w:val="00806229"/>
    <w:rsid w:val="008064B2"/>
    <w:rsid w:val="0080655A"/>
    <w:rsid w:val="008067FC"/>
    <w:rsid w:val="00806E9B"/>
    <w:rsid w:val="008072C6"/>
    <w:rsid w:val="00807A78"/>
    <w:rsid w:val="00810176"/>
    <w:rsid w:val="0081023C"/>
    <w:rsid w:val="008103AD"/>
    <w:rsid w:val="008104F7"/>
    <w:rsid w:val="00810A3C"/>
    <w:rsid w:val="00810A72"/>
    <w:rsid w:val="00810DFF"/>
    <w:rsid w:val="0081135F"/>
    <w:rsid w:val="008116A3"/>
    <w:rsid w:val="00811C84"/>
    <w:rsid w:val="00811F69"/>
    <w:rsid w:val="0081268F"/>
    <w:rsid w:val="00812764"/>
    <w:rsid w:val="008127C0"/>
    <w:rsid w:val="00812899"/>
    <w:rsid w:val="0081348C"/>
    <w:rsid w:val="008134DA"/>
    <w:rsid w:val="008134EB"/>
    <w:rsid w:val="00813516"/>
    <w:rsid w:val="00813833"/>
    <w:rsid w:val="0081387A"/>
    <w:rsid w:val="0081456C"/>
    <w:rsid w:val="00814BC4"/>
    <w:rsid w:val="00814C4F"/>
    <w:rsid w:val="00814FCD"/>
    <w:rsid w:val="00815057"/>
    <w:rsid w:val="00815115"/>
    <w:rsid w:val="00815315"/>
    <w:rsid w:val="0081597C"/>
    <w:rsid w:val="008162B0"/>
    <w:rsid w:val="008164AB"/>
    <w:rsid w:val="0081675A"/>
    <w:rsid w:val="00816B02"/>
    <w:rsid w:val="00816CDC"/>
    <w:rsid w:val="00816E87"/>
    <w:rsid w:val="00816F04"/>
    <w:rsid w:val="008170AD"/>
    <w:rsid w:val="0081734F"/>
    <w:rsid w:val="00817ACA"/>
    <w:rsid w:val="00817B15"/>
    <w:rsid w:val="0082016C"/>
    <w:rsid w:val="008204A5"/>
    <w:rsid w:val="008205C3"/>
    <w:rsid w:val="008213F8"/>
    <w:rsid w:val="008217EC"/>
    <w:rsid w:val="008219C4"/>
    <w:rsid w:val="00821B97"/>
    <w:rsid w:val="0082257C"/>
    <w:rsid w:val="0082276E"/>
    <w:rsid w:val="00822805"/>
    <w:rsid w:val="00822F50"/>
    <w:rsid w:val="0082326C"/>
    <w:rsid w:val="00823588"/>
    <w:rsid w:val="00823947"/>
    <w:rsid w:val="00823A61"/>
    <w:rsid w:val="00823E22"/>
    <w:rsid w:val="00824B56"/>
    <w:rsid w:val="00824EAA"/>
    <w:rsid w:val="00824EAD"/>
    <w:rsid w:val="008259E5"/>
    <w:rsid w:val="00826F77"/>
    <w:rsid w:val="008272D9"/>
    <w:rsid w:val="00827C89"/>
    <w:rsid w:val="0083064C"/>
    <w:rsid w:val="00830A64"/>
    <w:rsid w:val="00831B4F"/>
    <w:rsid w:val="00831B82"/>
    <w:rsid w:val="00831DA4"/>
    <w:rsid w:val="008322EA"/>
    <w:rsid w:val="008326DC"/>
    <w:rsid w:val="00832951"/>
    <w:rsid w:val="00832A13"/>
    <w:rsid w:val="00833119"/>
    <w:rsid w:val="00833423"/>
    <w:rsid w:val="008336E3"/>
    <w:rsid w:val="00833D09"/>
    <w:rsid w:val="0083493B"/>
    <w:rsid w:val="00835075"/>
    <w:rsid w:val="00835269"/>
    <w:rsid w:val="00835E36"/>
    <w:rsid w:val="00836236"/>
    <w:rsid w:val="00836589"/>
    <w:rsid w:val="0083682F"/>
    <w:rsid w:val="008369B5"/>
    <w:rsid w:val="00837286"/>
    <w:rsid w:val="00837433"/>
    <w:rsid w:val="0083764D"/>
    <w:rsid w:val="00840041"/>
    <w:rsid w:val="008406C3"/>
    <w:rsid w:val="0084099C"/>
    <w:rsid w:val="00840A7D"/>
    <w:rsid w:val="00841187"/>
    <w:rsid w:val="0084146A"/>
    <w:rsid w:val="00841658"/>
    <w:rsid w:val="008416A3"/>
    <w:rsid w:val="00841AE5"/>
    <w:rsid w:val="00841DB3"/>
    <w:rsid w:val="0084200B"/>
    <w:rsid w:val="00843438"/>
    <w:rsid w:val="00843546"/>
    <w:rsid w:val="0084399D"/>
    <w:rsid w:val="00843E89"/>
    <w:rsid w:val="0084571F"/>
    <w:rsid w:val="00845C5C"/>
    <w:rsid w:val="00846239"/>
    <w:rsid w:val="00846326"/>
    <w:rsid w:val="0084655D"/>
    <w:rsid w:val="00846715"/>
    <w:rsid w:val="0084714A"/>
    <w:rsid w:val="00847547"/>
    <w:rsid w:val="0084761D"/>
    <w:rsid w:val="008503B0"/>
    <w:rsid w:val="008507F3"/>
    <w:rsid w:val="008525A5"/>
    <w:rsid w:val="00853074"/>
    <w:rsid w:val="0085330A"/>
    <w:rsid w:val="00854304"/>
    <w:rsid w:val="00854918"/>
    <w:rsid w:val="00855BD4"/>
    <w:rsid w:val="0085624E"/>
    <w:rsid w:val="008565F2"/>
    <w:rsid w:val="00856A8E"/>
    <w:rsid w:val="00856D39"/>
    <w:rsid w:val="00857567"/>
    <w:rsid w:val="00860674"/>
    <w:rsid w:val="00860679"/>
    <w:rsid w:val="00860F5A"/>
    <w:rsid w:val="0086206D"/>
    <w:rsid w:val="0086225D"/>
    <w:rsid w:val="008624D5"/>
    <w:rsid w:val="008625BD"/>
    <w:rsid w:val="00862858"/>
    <w:rsid w:val="008629D2"/>
    <w:rsid w:val="008631B8"/>
    <w:rsid w:val="008632F8"/>
    <w:rsid w:val="0086344D"/>
    <w:rsid w:val="00864196"/>
    <w:rsid w:val="00864498"/>
    <w:rsid w:val="008644F0"/>
    <w:rsid w:val="0086495B"/>
    <w:rsid w:val="00864BFD"/>
    <w:rsid w:val="00864DBB"/>
    <w:rsid w:val="00865278"/>
    <w:rsid w:val="0086551A"/>
    <w:rsid w:val="00865B00"/>
    <w:rsid w:val="00865F46"/>
    <w:rsid w:val="00866203"/>
    <w:rsid w:val="00866D2A"/>
    <w:rsid w:val="00866EB8"/>
    <w:rsid w:val="00867CBF"/>
    <w:rsid w:val="00867D83"/>
    <w:rsid w:val="00867DDF"/>
    <w:rsid w:val="00867DE0"/>
    <w:rsid w:val="00870DE4"/>
    <w:rsid w:val="0087146B"/>
    <w:rsid w:val="00871793"/>
    <w:rsid w:val="008717A9"/>
    <w:rsid w:val="00871813"/>
    <w:rsid w:val="00872386"/>
    <w:rsid w:val="0087259D"/>
    <w:rsid w:val="0087293B"/>
    <w:rsid w:val="00872990"/>
    <w:rsid w:val="00872BB5"/>
    <w:rsid w:val="00872F8F"/>
    <w:rsid w:val="008735D1"/>
    <w:rsid w:val="00873661"/>
    <w:rsid w:val="00873A53"/>
    <w:rsid w:val="00873D9D"/>
    <w:rsid w:val="00873FD4"/>
    <w:rsid w:val="008740E3"/>
    <w:rsid w:val="00875173"/>
    <w:rsid w:val="00875206"/>
    <w:rsid w:val="008754B2"/>
    <w:rsid w:val="00875B2E"/>
    <w:rsid w:val="00875EEC"/>
    <w:rsid w:val="00875F46"/>
    <w:rsid w:val="008769E5"/>
    <w:rsid w:val="008770B2"/>
    <w:rsid w:val="00877104"/>
    <w:rsid w:val="00877179"/>
    <w:rsid w:val="0087734D"/>
    <w:rsid w:val="008773E5"/>
    <w:rsid w:val="008774EA"/>
    <w:rsid w:val="00877614"/>
    <w:rsid w:val="008776C2"/>
    <w:rsid w:val="00877844"/>
    <w:rsid w:val="008807A6"/>
    <w:rsid w:val="00880FC0"/>
    <w:rsid w:val="0088101C"/>
    <w:rsid w:val="008817C5"/>
    <w:rsid w:val="00881860"/>
    <w:rsid w:val="008819BC"/>
    <w:rsid w:val="00881A99"/>
    <w:rsid w:val="00881CF2"/>
    <w:rsid w:val="00881F0C"/>
    <w:rsid w:val="00881FC4"/>
    <w:rsid w:val="008820D3"/>
    <w:rsid w:val="0088240A"/>
    <w:rsid w:val="00883392"/>
    <w:rsid w:val="008835F5"/>
    <w:rsid w:val="00883C2D"/>
    <w:rsid w:val="00883FF1"/>
    <w:rsid w:val="00884391"/>
    <w:rsid w:val="00884433"/>
    <w:rsid w:val="0088457E"/>
    <w:rsid w:val="0088538D"/>
    <w:rsid w:val="008864C6"/>
    <w:rsid w:val="0088687B"/>
    <w:rsid w:val="00886A47"/>
    <w:rsid w:val="00886C38"/>
    <w:rsid w:val="00886E7D"/>
    <w:rsid w:val="00887F9C"/>
    <w:rsid w:val="008903FC"/>
    <w:rsid w:val="0089074C"/>
    <w:rsid w:val="00890973"/>
    <w:rsid w:val="0089097E"/>
    <w:rsid w:val="00891052"/>
    <w:rsid w:val="00891A03"/>
    <w:rsid w:val="00891B62"/>
    <w:rsid w:val="0089202C"/>
    <w:rsid w:val="00892D7A"/>
    <w:rsid w:val="00892E7D"/>
    <w:rsid w:val="0089316B"/>
    <w:rsid w:val="008937F5"/>
    <w:rsid w:val="0089405D"/>
    <w:rsid w:val="00894630"/>
    <w:rsid w:val="0089487C"/>
    <w:rsid w:val="008959A1"/>
    <w:rsid w:val="00895E1D"/>
    <w:rsid w:val="00895F78"/>
    <w:rsid w:val="00896043"/>
    <w:rsid w:val="008960AE"/>
    <w:rsid w:val="008961AE"/>
    <w:rsid w:val="008A08F0"/>
    <w:rsid w:val="008A0D4B"/>
    <w:rsid w:val="008A0EA2"/>
    <w:rsid w:val="008A109F"/>
    <w:rsid w:val="008A17B1"/>
    <w:rsid w:val="008A1C32"/>
    <w:rsid w:val="008A20AC"/>
    <w:rsid w:val="008A285B"/>
    <w:rsid w:val="008A2AA7"/>
    <w:rsid w:val="008A3367"/>
    <w:rsid w:val="008A38E4"/>
    <w:rsid w:val="008A3955"/>
    <w:rsid w:val="008A3BDC"/>
    <w:rsid w:val="008A3E05"/>
    <w:rsid w:val="008A5334"/>
    <w:rsid w:val="008A57AA"/>
    <w:rsid w:val="008A6064"/>
    <w:rsid w:val="008A67A5"/>
    <w:rsid w:val="008A71FB"/>
    <w:rsid w:val="008A770F"/>
    <w:rsid w:val="008A7BE9"/>
    <w:rsid w:val="008A7D36"/>
    <w:rsid w:val="008A7E44"/>
    <w:rsid w:val="008A7EE6"/>
    <w:rsid w:val="008B00C2"/>
    <w:rsid w:val="008B01DD"/>
    <w:rsid w:val="008B0C97"/>
    <w:rsid w:val="008B10F7"/>
    <w:rsid w:val="008B2D59"/>
    <w:rsid w:val="008B3E6D"/>
    <w:rsid w:val="008B44DA"/>
    <w:rsid w:val="008B49CC"/>
    <w:rsid w:val="008B4EA0"/>
    <w:rsid w:val="008B53BD"/>
    <w:rsid w:val="008B5425"/>
    <w:rsid w:val="008B5E7B"/>
    <w:rsid w:val="008B61B0"/>
    <w:rsid w:val="008B666D"/>
    <w:rsid w:val="008B6875"/>
    <w:rsid w:val="008B6ABA"/>
    <w:rsid w:val="008B6EAD"/>
    <w:rsid w:val="008B781B"/>
    <w:rsid w:val="008B7AAF"/>
    <w:rsid w:val="008C0021"/>
    <w:rsid w:val="008C01C4"/>
    <w:rsid w:val="008C1805"/>
    <w:rsid w:val="008C1BF0"/>
    <w:rsid w:val="008C1FDB"/>
    <w:rsid w:val="008C22B7"/>
    <w:rsid w:val="008C27BE"/>
    <w:rsid w:val="008C2DE2"/>
    <w:rsid w:val="008C2EE5"/>
    <w:rsid w:val="008C3108"/>
    <w:rsid w:val="008C36EF"/>
    <w:rsid w:val="008C3D65"/>
    <w:rsid w:val="008C4025"/>
    <w:rsid w:val="008C42C9"/>
    <w:rsid w:val="008C4858"/>
    <w:rsid w:val="008C5595"/>
    <w:rsid w:val="008C5D73"/>
    <w:rsid w:val="008C5F68"/>
    <w:rsid w:val="008C6F2E"/>
    <w:rsid w:val="008C71B4"/>
    <w:rsid w:val="008C7390"/>
    <w:rsid w:val="008C7477"/>
    <w:rsid w:val="008C74D0"/>
    <w:rsid w:val="008D02E5"/>
    <w:rsid w:val="008D03E3"/>
    <w:rsid w:val="008D080F"/>
    <w:rsid w:val="008D0843"/>
    <w:rsid w:val="008D0EFF"/>
    <w:rsid w:val="008D1A2B"/>
    <w:rsid w:val="008D1F29"/>
    <w:rsid w:val="008D1FB1"/>
    <w:rsid w:val="008D23A0"/>
    <w:rsid w:val="008D2B60"/>
    <w:rsid w:val="008D2BEB"/>
    <w:rsid w:val="008D31A9"/>
    <w:rsid w:val="008D35EB"/>
    <w:rsid w:val="008D367D"/>
    <w:rsid w:val="008D4133"/>
    <w:rsid w:val="008D46E9"/>
    <w:rsid w:val="008D53AC"/>
    <w:rsid w:val="008D58F0"/>
    <w:rsid w:val="008D62D4"/>
    <w:rsid w:val="008D7134"/>
    <w:rsid w:val="008D752A"/>
    <w:rsid w:val="008D7AA2"/>
    <w:rsid w:val="008E1D93"/>
    <w:rsid w:val="008E2B25"/>
    <w:rsid w:val="008E2F9C"/>
    <w:rsid w:val="008E33AA"/>
    <w:rsid w:val="008E377F"/>
    <w:rsid w:val="008E3E60"/>
    <w:rsid w:val="008E4801"/>
    <w:rsid w:val="008E489B"/>
    <w:rsid w:val="008E4ADD"/>
    <w:rsid w:val="008E53B9"/>
    <w:rsid w:val="008E5558"/>
    <w:rsid w:val="008E60E0"/>
    <w:rsid w:val="008E68E7"/>
    <w:rsid w:val="008E6D24"/>
    <w:rsid w:val="008E6D6C"/>
    <w:rsid w:val="008E71EE"/>
    <w:rsid w:val="008E73B9"/>
    <w:rsid w:val="008E750C"/>
    <w:rsid w:val="008E76AD"/>
    <w:rsid w:val="008E771F"/>
    <w:rsid w:val="008E7C55"/>
    <w:rsid w:val="008F01CF"/>
    <w:rsid w:val="008F03AE"/>
    <w:rsid w:val="008F0517"/>
    <w:rsid w:val="008F06D5"/>
    <w:rsid w:val="008F077E"/>
    <w:rsid w:val="008F1091"/>
    <w:rsid w:val="008F14C5"/>
    <w:rsid w:val="008F1A17"/>
    <w:rsid w:val="008F28E3"/>
    <w:rsid w:val="008F302A"/>
    <w:rsid w:val="008F3A06"/>
    <w:rsid w:val="008F3A08"/>
    <w:rsid w:val="008F3A33"/>
    <w:rsid w:val="008F3AD7"/>
    <w:rsid w:val="008F41CE"/>
    <w:rsid w:val="008F49ED"/>
    <w:rsid w:val="008F578C"/>
    <w:rsid w:val="008F5BCC"/>
    <w:rsid w:val="008F5DF7"/>
    <w:rsid w:val="008F5F34"/>
    <w:rsid w:val="008F6021"/>
    <w:rsid w:val="008F71AA"/>
    <w:rsid w:val="008F7AB8"/>
    <w:rsid w:val="008F7B70"/>
    <w:rsid w:val="008F7CF5"/>
    <w:rsid w:val="008F7E17"/>
    <w:rsid w:val="00900207"/>
    <w:rsid w:val="009004AE"/>
    <w:rsid w:val="009007E0"/>
    <w:rsid w:val="00900D73"/>
    <w:rsid w:val="00900E48"/>
    <w:rsid w:val="00900ECE"/>
    <w:rsid w:val="009014DD"/>
    <w:rsid w:val="009018DD"/>
    <w:rsid w:val="00901D3D"/>
    <w:rsid w:val="0090216E"/>
    <w:rsid w:val="00902783"/>
    <w:rsid w:val="009027C9"/>
    <w:rsid w:val="009027CE"/>
    <w:rsid w:val="00902A20"/>
    <w:rsid w:val="00903046"/>
    <w:rsid w:val="00904A96"/>
    <w:rsid w:val="00904B9D"/>
    <w:rsid w:val="00904DD1"/>
    <w:rsid w:val="00905319"/>
    <w:rsid w:val="009060D1"/>
    <w:rsid w:val="0090622A"/>
    <w:rsid w:val="00910204"/>
    <w:rsid w:val="0091026C"/>
    <w:rsid w:val="0091039E"/>
    <w:rsid w:val="00910AA8"/>
    <w:rsid w:val="00910EC3"/>
    <w:rsid w:val="00911717"/>
    <w:rsid w:val="00911BF6"/>
    <w:rsid w:val="00912090"/>
    <w:rsid w:val="00912092"/>
    <w:rsid w:val="00912363"/>
    <w:rsid w:val="00912BFA"/>
    <w:rsid w:val="00912FED"/>
    <w:rsid w:val="0091375C"/>
    <w:rsid w:val="00913AD0"/>
    <w:rsid w:val="009147F9"/>
    <w:rsid w:val="00915126"/>
    <w:rsid w:val="0091599B"/>
    <w:rsid w:val="0091666C"/>
    <w:rsid w:val="00917637"/>
    <w:rsid w:val="00920367"/>
    <w:rsid w:val="00920E3F"/>
    <w:rsid w:val="00921032"/>
    <w:rsid w:val="00921E66"/>
    <w:rsid w:val="00921F78"/>
    <w:rsid w:val="00921F92"/>
    <w:rsid w:val="009225C7"/>
    <w:rsid w:val="00922918"/>
    <w:rsid w:val="00922996"/>
    <w:rsid w:val="009235B5"/>
    <w:rsid w:val="00923EDD"/>
    <w:rsid w:val="00924150"/>
    <w:rsid w:val="0092425D"/>
    <w:rsid w:val="00924652"/>
    <w:rsid w:val="00924E6B"/>
    <w:rsid w:val="00925054"/>
    <w:rsid w:val="009253A9"/>
    <w:rsid w:val="009254DD"/>
    <w:rsid w:val="009255FF"/>
    <w:rsid w:val="00925D57"/>
    <w:rsid w:val="00926492"/>
    <w:rsid w:val="00926623"/>
    <w:rsid w:val="00926BF3"/>
    <w:rsid w:val="00926D8A"/>
    <w:rsid w:val="00927070"/>
    <w:rsid w:val="009270DA"/>
    <w:rsid w:val="009271EB"/>
    <w:rsid w:val="009279AB"/>
    <w:rsid w:val="009301F5"/>
    <w:rsid w:val="009306AB"/>
    <w:rsid w:val="009307C7"/>
    <w:rsid w:val="009313A6"/>
    <w:rsid w:val="00931CD5"/>
    <w:rsid w:val="00932045"/>
    <w:rsid w:val="00932782"/>
    <w:rsid w:val="00932E38"/>
    <w:rsid w:val="00932FB8"/>
    <w:rsid w:val="00933221"/>
    <w:rsid w:val="00933390"/>
    <w:rsid w:val="009335FE"/>
    <w:rsid w:val="00933FD1"/>
    <w:rsid w:val="0093451D"/>
    <w:rsid w:val="00934575"/>
    <w:rsid w:val="00934A18"/>
    <w:rsid w:val="00935603"/>
    <w:rsid w:val="00935CA7"/>
    <w:rsid w:val="00935DE2"/>
    <w:rsid w:val="00936261"/>
    <w:rsid w:val="009367EB"/>
    <w:rsid w:val="00936D79"/>
    <w:rsid w:val="00937156"/>
    <w:rsid w:val="0093741A"/>
    <w:rsid w:val="009377ED"/>
    <w:rsid w:val="00937839"/>
    <w:rsid w:val="00937929"/>
    <w:rsid w:val="00937F96"/>
    <w:rsid w:val="00937FCE"/>
    <w:rsid w:val="009401F5"/>
    <w:rsid w:val="0094047D"/>
    <w:rsid w:val="00940ED9"/>
    <w:rsid w:val="0094110C"/>
    <w:rsid w:val="00941265"/>
    <w:rsid w:val="009412FB"/>
    <w:rsid w:val="009413AC"/>
    <w:rsid w:val="0094153B"/>
    <w:rsid w:val="00941D9A"/>
    <w:rsid w:val="00941EF8"/>
    <w:rsid w:val="0094210C"/>
    <w:rsid w:val="00942460"/>
    <w:rsid w:val="00942E97"/>
    <w:rsid w:val="0094355D"/>
    <w:rsid w:val="009436EF"/>
    <w:rsid w:val="00943E8E"/>
    <w:rsid w:val="00943F55"/>
    <w:rsid w:val="00944154"/>
    <w:rsid w:val="00944718"/>
    <w:rsid w:val="00944A0A"/>
    <w:rsid w:val="00944C8B"/>
    <w:rsid w:val="00944D46"/>
    <w:rsid w:val="00944E5C"/>
    <w:rsid w:val="00945A04"/>
    <w:rsid w:val="009466EB"/>
    <w:rsid w:val="009467AE"/>
    <w:rsid w:val="00947895"/>
    <w:rsid w:val="00947B88"/>
    <w:rsid w:val="00947F2F"/>
    <w:rsid w:val="00950441"/>
    <w:rsid w:val="0095046F"/>
    <w:rsid w:val="00950B7A"/>
    <w:rsid w:val="00950CDA"/>
    <w:rsid w:val="00950E71"/>
    <w:rsid w:val="00951441"/>
    <w:rsid w:val="009515AA"/>
    <w:rsid w:val="00951C60"/>
    <w:rsid w:val="009523F9"/>
    <w:rsid w:val="009527EC"/>
    <w:rsid w:val="00952A35"/>
    <w:rsid w:val="00952EB1"/>
    <w:rsid w:val="0095350D"/>
    <w:rsid w:val="009539A0"/>
    <w:rsid w:val="00953C74"/>
    <w:rsid w:val="00953CE0"/>
    <w:rsid w:val="00954009"/>
    <w:rsid w:val="0095432A"/>
    <w:rsid w:val="00954742"/>
    <w:rsid w:val="00954C23"/>
    <w:rsid w:val="00954E8C"/>
    <w:rsid w:val="00954EB2"/>
    <w:rsid w:val="009551BD"/>
    <w:rsid w:val="00955792"/>
    <w:rsid w:val="009557FE"/>
    <w:rsid w:val="00955835"/>
    <w:rsid w:val="00955B40"/>
    <w:rsid w:val="00955BA9"/>
    <w:rsid w:val="00955F58"/>
    <w:rsid w:val="00956127"/>
    <w:rsid w:val="009569B2"/>
    <w:rsid w:val="00956CBB"/>
    <w:rsid w:val="00957379"/>
    <w:rsid w:val="009578A0"/>
    <w:rsid w:val="00957B91"/>
    <w:rsid w:val="009604F9"/>
    <w:rsid w:val="009605EF"/>
    <w:rsid w:val="00960864"/>
    <w:rsid w:val="00960E7F"/>
    <w:rsid w:val="00960EC3"/>
    <w:rsid w:val="009616DE"/>
    <w:rsid w:val="00961C8F"/>
    <w:rsid w:val="00962587"/>
    <w:rsid w:val="00963394"/>
    <w:rsid w:val="00963708"/>
    <w:rsid w:val="0096372D"/>
    <w:rsid w:val="00964235"/>
    <w:rsid w:val="00964895"/>
    <w:rsid w:val="00965025"/>
    <w:rsid w:val="00965435"/>
    <w:rsid w:val="00965746"/>
    <w:rsid w:val="00965AF7"/>
    <w:rsid w:val="00965CA5"/>
    <w:rsid w:val="0096605B"/>
    <w:rsid w:val="00966487"/>
    <w:rsid w:val="009664E4"/>
    <w:rsid w:val="009670EA"/>
    <w:rsid w:val="009672F7"/>
    <w:rsid w:val="00967548"/>
    <w:rsid w:val="009675A1"/>
    <w:rsid w:val="00967A48"/>
    <w:rsid w:val="00967FA5"/>
    <w:rsid w:val="0097030F"/>
    <w:rsid w:val="009703C3"/>
    <w:rsid w:val="009703F6"/>
    <w:rsid w:val="0097066F"/>
    <w:rsid w:val="00970A53"/>
    <w:rsid w:val="00970B9C"/>
    <w:rsid w:val="00970DD1"/>
    <w:rsid w:val="00971F09"/>
    <w:rsid w:val="0097266E"/>
    <w:rsid w:val="00972C49"/>
    <w:rsid w:val="00973295"/>
    <w:rsid w:val="00973578"/>
    <w:rsid w:val="00973889"/>
    <w:rsid w:val="00973895"/>
    <w:rsid w:val="00973947"/>
    <w:rsid w:val="00973F0D"/>
    <w:rsid w:val="009748E0"/>
    <w:rsid w:val="00974FF4"/>
    <w:rsid w:val="009757E0"/>
    <w:rsid w:val="00975B14"/>
    <w:rsid w:val="00975DFD"/>
    <w:rsid w:val="009760F1"/>
    <w:rsid w:val="0097685E"/>
    <w:rsid w:val="00976923"/>
    <w:rsid w:val="00976935"/>
    <w:rsid w:val="00976E15"/>
    <w:rsid w:val="00977948"/>
    <w:rsid w:val="00977C99"/>
    <w:rsid w:val="00977DFF"/>
    <w:rsid w:val="0098108E"/>
    <w:rsid w:val="009814BC"/>
    <w:rsid w:val="00981990"/>
    <w:rsid w:val="00981BE7"/>
    <w:rsid w:val="009844A7"/>
    <w:rsid w:val="00985396"/>
    <w:rsid w:val="00985724"/>
    <w:rsid w:val="00986803"/>
    <w:rsid w:val="00986B90"/>
    <w:rsid w:val="00986BDE"/>
    <w:rsid w:val="00987731"/>
    <w:rsid w:val="009877BA"/>
    <w:rsid w:val="00987F4B"/>
    <w:rsid w:val="0099015E"/>
    <w:rsid w:val="0099026F"/>
    <w:rsid w:val="00990451"/>
    <w:rsid w:val="00990731"/>
    <w:rsid w:val="009915BF"/>
    <w:rsid w:val="00992332"/>
    <w:rsid w:val="009925B5"/>
    <w:rsid w:val="0099436C"/>
    <w:rsid w:val="009944BC"/>
    <w:rsid w:val="00995FC4"/>
    <w:rsid w:val="0099610C"/>
    <w:rsid w:val="0099612A"/>
    <w:rsid w:val="00996967"/>
    <w:rsid w:val="00996C26"/>
    <w:rsid w:val="009A0028"/>
    <w:rsid w:val="009A0FCF"/>
    <w:rsid w:val="009A135B"/>
    <w:rsid w:val="009A158B"/>
    <w:rsid w:val="009A17CF"/>
    <w:rsid w:val="009A183B"/>
    <w:rsid w:val="009A2AE6"/>
    <w:rsid w:val="009A2CD2"/>
    <w:rsid w:val="009A3227"/>
    <w:rsid w:val="009A3431"/>
    <w:rsid w:val="009A4531"/>
    <w:rsid w:val="009A488B"/>
    <w:rsid w:val="009A49D8"/>
    <w:rsid w:val="009A4A38"/>
    <w:rsid w:val="009A50A1"/>
    <w:rsid w:val="009A5345"/>
    <w:rsid w:val="009A6147"/>
    <w:rsid w:val="009A633A"/>
    <w:rsid w:val="009A6BB6"/>
    <w:rsid w:val="009A6CEE"/>
    <w:rsid w:val="009B0E0B"/>
    <w:rsid w:val="009B1286"/>
    <w:rsid w:val="009B1319"/>
    <w:rsid w:val="009B139C"/>
    <w:rsid w:val="009B1457"/>
    <w:rsid w:val="009B1717"/>
    <w:rsid w:val="009B1CBF"/>
    <w:rsid w:val="009B1F46"/>
    <w:rsid w:val="009B1FB9"/>
    <w:rsid w:val="009B211D"/>
    <w:rsid w:val="009B294F"/>
    <w:rsid w:val="009B374B"/>
    <w:rsid w:val="009B37A4"/>
    <w:rsid w:val="009B4090"/>
    <w:rsid w:val="009B54BA"/>
    <w:rsid w:val="009B59B6"/>
    <w:rsid w:val="009B5B4D"/>
    <w:rsid w:val="009B619A"/>
    <w:rsid w:val="009B65A9"/>
    <w:rsid w:val="009B6AB9"/>
    <w:rsid w:val="009B6FF2"/>
    <w:rsid w:val="009B73D5"/>
    <w:rsid w:val="009B766A"/>
    <w:rsid w:val="009B782B"/>
    <w:rsid w:val="009B79CB"/>
    <w:rsid w:val="009B7CBA"/>
    <w:rsid w:val="009B7F07"/>
    <w:rsid w:val="009C03B3"/>
    <w:rsid w:val="009C092D"/>
    <w:rsid w:val="009C0CD7"/>
    <w:rsid w:val="009C0E66"/>
    <w:rsid w:val="009C1029"/>
    <w:rsid w:val="009C19E1"/>
    <w:rsid w:val="009C1AB6"/>
    <w:rsid w:val="009C207C"/>
    <w:rsid w:val="009C2416"/>
    <w:rsid w:val="009C27E7"/>
    <w:rsid w:val="009C2944"/>
    <w:rsid w:val="009C2D3E"/>
    <w:rsid w:val="009C367D"/>
    <w:rsid w:val="009C5023"/>
    <w:rsid w:val="009C54AB"/>
    <w:rsid w:val="009C6213"/>
    <w:rsid w:val="009C6305"/>
    <w:rsid w:val="009C651F"/>
    <w:rsid w:val="009C6C46"/>
    <w:rsid w:val="009C6C53"/>
    <w:rsid w:val="009C747E"/>
    <w:rsid w:val="009C75BC"/>
    <w:rsid w:val="009C7E80"/>
    <w:rsid w:val="009D02D0"/>
    <w:rsid w:val="009D084B"/>
    <w:rsid w:val="009D1996"/>
    <w:rsid w:val="009D1ED9"/>
    <w:rsid w:val="009D222A"/>
    <w:rsid w:val="009D22FD"/>
    <w:rsid w:val="009D3160"/>
    <w:rsid w:val="009D3C85"/>
    <w:rsid w:val="009D3EB7"/>
    <w:rsid w:val="009D4567"/>
    <w:rsid w:val="009D4888"/>
    <w:rsid w:val="009D4CAA"/>
    <w:rsid w:val="009D504D"/>
    <w:rsid w:val="009D5314"/>
    <w:rsid w:val="009D62CE"/>
    <w:rsid w:val="009D63D5"/>
    <w:rsid w:val="009D640E"/>
    <w:rsid w:val="009D6DC5"/>
    <w:rsid w:val="009D6F1D"/>
    <w:rsid w:val="009D763B"/>
    <w:rsid w:val="009D77D4"/>
    <w:rsid w:val="009D7955"/>
    <w:rsid w:val="009E07ED"/>
    <w:rsid w:val="009E090C"/>
    <w:rsid w:val="009E0A0F"/>
    <w:rsid w:val="009E0B5B"/>
    <w:rsid w:val="009E0C5A"/>
    <w:rsid w:val="009E149F"/>
    <w:rsid w:val="009E16DC"/>
    <w:rsid w:val="009E1B39"/>
    <w:rsid w:val="009E1C5C"/>
    <w:rsid w:val="009E1D66"/>
    <w:rsid w:val="009E24B2"/>
    <w:rsid w:val="009E32AE"/>
    <w:rsid w:val="009E3AA8"/>
    <w:rsid w:val="009E3D53"/>
    <w:rsid w:val="009E41F0"/>
    <w:rsid w:val="009E5354"/>
    <w:rsid w:val="009E5E2E"/>
    <w:rsid w:val="009E5F3C"/>
    <w:rsid w:val="009E6ABA"/>
    <w:rsid w:val="009E6C44"/>
    <w:rsid w:val="009E70FC"/>
    <w:rsid w:val="009E720D"/>
    <w:rsid w:val="009E7885"/>
    <w:rsid w:val="009E7A14"/>
    <w:rsid w:val="009E7DC7"/>
    <w:rsid w:val="009F1091"/>
    <w:rsid w:val="009F15D6"/>
    <w:rsid w:val="009F2D02"/>
    <w:rsid w:val="009F2D56"/>
    <w:rsid w:val="009F35CC"/>
    <w:rsid w:val="009F3AC9"/>
    <w:rsid w:val="009F4010"/>
    <w:rsid w:val="009F4285"/>
    <w:rsid w:val="009F4846"/>
    <w:rsid w:val="009F4F46"/>
    <w:rsid w:val="009F5631"/>
    <w:rsid w:val="009F566D"/>
    <w:rsid w:val="009F5B24"/>
    <w:rsid w:val="009F5DF2"/>
    <w:rsid w:val="009F5F66"/>
    <w:rsid w:val="009F7750"/>
    <w:rsid w:val="009F7990"/>
    <w:rsid w:val="00A0024E"/>
    <w:rsid w:val="00A003A9"/>
    <w:rsid w:val="00A00479"/>
    <w:rsid w:val="00A0094E"/>
    <w:rsid w:val="00A013EE"/>
    <w:rsid w:val="00A017A8"/>
    <w:rsid w:val="00A017BA"/>
    <w:rsid w:val="00A01B78"/>
    <w:rsid w:val="00A0241C"/>
    <w:rsid w:val="00A02E02"/>
    <w:rsid w:val="00A03983"/>
    <w:rsid w:val="00A03C98"/>
    <w:rsid w:val="00A04209"/>
    <w:rsid w:val="00A0444E"/>
    <w:rsid w:val="00A048AA"/>
    <w:rsid w:val="00A0573E"/>
    <w:rsid w:val="00A0698E"/>
    <w:rsid w:val="00A06B0F"/>
    <w:rsid w:val="00A0746F"/>
    <w:rsid w:val="00A07828"/>
    <w:rsid w:val="00A07EF5"/>
    <w:rsid w:val="00A10016"/>
    <w:rsid w:val="00A10273"/>
    <w:rsid w:val="00A10345"/>
    <w:rsid w:val="00A1049A"/>
    <w:rsid w:val="00A1080A"/>
    <w:rsid w:val="00A1098A"/>
    <w:rsid w:val="00A1152E"/>
    <w:rsid w:val="00A12B58"/>
    <w:rsid w:val="00A136FB"/>
    <w:rsid w:val="00A13C87"/>
    <w:rsid w:val="00A14772"/>
    <w:rsid w:val="00A155D7"/>
    <w:rsid w:val="00A162A2"/>
    <w:rsid w:val="00A16692"/>
    <w:rsid w:val="00A16D30"/>
    <w:rsid w:val="00A16ED9"/>
    <w:rsid w:val="00A17409"/>
    <w:rsid w:val="00A17757"/>
    <w:rsid w:val="00A1797F"/>
    <w:rsid w:val="00A17F21"/>
    <w:rsid w:val="00A202A8"/>
    <w:rsid w:val="00A202E6"/>
    <w:rsid w:val="00A20398"/>
    <w:rsid w:val="00A203AE"/>
    <w:rsid w:val="00A20A3D"/>
    <w:rsid w:val="00A21934"/>
    <w:rsid w:val="00A219F6"/>
    <w:rsid w:val="00A21EE7"/>
    <w:rsid w:val="00A23AEF"/>
    <w:rsid w:val="00A2444C"/>
    <w:rsid w:val="00A2473D"/>
    <w:rsid w:val="00A24EB0"/>
    <w:rsid w:val="00A251EE"/>
    <w:rsid w:val="00A252C3"/>
    <w:rsid w:val="00A262DA"/>
    <w:rsid w:val="00A26343"/>
    <w:rsid w:val="00A2639F"/>
    <w:rsid w:val="00A269F8"/>
    <w:rsid w:val="00A26AD3"/>
    <w:rsid w:val="00A27110"/>
    <w:rsid w:val="00A27A9B"/>
    <w:rsid w:val="00A27FF3"/>
    <w:rsid w:val="00A301A7"/>
    <w:rsid w:val="00A303E0"/>
    <w:rsid w:val="00A304BF"/>
    <w:rsid w:val="00A307CB"/>
    <w:rsid w:val="00A30BB7"/>
    <w:rsid w:val="00A3116F"/>
    <w:rsid w:val="00A3151D"/>
    <w:rsid w:val="00A31CF6"/>
    <w:rsid w:val="00A320D9"/>
    <w:rsid w:val="00A32963"/>
    <w:rsid w:val="00A33027"/>
    <w:rsid w:val="00A34A5D"/>
    <w:rsid w:val="00A34C14"/>
    <w:rsid w:val="00A35441"/>
    <w:rsid w:val="00A359B6"/>
    <w:rsid w:val="00A3670B"/>
    <w:rsid w:val="00A36954"/>
    <w:rsid w:val="00A370CE"/>
    <w:rsid w:val="00A372AD"/>
    <w:rsid w:val="00A378BE"/>
    <w:rsid w:val="00A37DC9"/>
    <w:rsid w:val="00A4040E"/>
    <w:rsid w:val="00A40556"/>
    <w:rsid w:val="00A40A79"/>
    <w:rsid w:val="00A412C3"/>
    <w:rsid w:val="00A412D9"/>
    <w:rsid w:val="00A41714"/>
    <w:rsid w:val="00A417F7"/>
    <w:rsid w:val="00A41C3F"/>
    <w:rsid w:val="00A42246"/>
    <w:rsid w:val="00A42394"/>
    <w:rsid w:val="00A427BD"/>
    <w:rsid w:val="00A4288A"/>
    <w:rsid w:val="00A42B80"/>
    <w:rsid w:val="00A42C92"/>
    <w:rsid w:val="00A42E2B"/>
    <w:rsid w:val="00A435E8"/>
    <w:rsid w:val="00A435FD"/>
    <w:rsid w:val="00A43941"/>
    <w:rsid w:val="00A43FC8"/>
    <w:rsid w:val="00A441DD"/>
    <w:rsid w:val="00A442F6"/>
    <w:rsid w:val="00A443B3"/>
    <w:rsid w:val="00A445A9"/>
    <w:rsid w:val="00A44B4D"/>
    <w:rsid w:val="00A44C85"/>
    <w:rsid w:val="00A44CFE"/>
    <w:rsid w:val="00A4514E"/>
    <w:rsid w:val="00A45493"/>
    <w:rsid w:val="00A45F1F"/>
    <w:rsid w:val="00A45F8E"/>
    <w:rsid w:val="00A46255"/>
    <w:rsid w:val="00A4665B"/>
    <w:rsid w:val="00A46A93"/>
    <w:rsid w:val="00A46F58"/>
    <w:rsid w:val="00A47039"/>
    <w:rsid w:val="00A50127"/>
    <w:rsid w:val="00A50568"/>
    <w:rsid w:val="00A50998"/>
    <w:rsid w:val="00A51421"/>
    <w:rsid w:val="00A51A86"/>
    <w:rsid w:val="00A51BF7"/>
    <w:rsid w:val="00A51D15"/>
    <w:rsid w:val="00A52DA5"/>
    <w:rsid w:val="00A53333"/>
    <w:rsid w:val="00A53490"/>
    <w:rsid w:val="00A53617"/>
    <w:rsid w:val="00A54341"/>
    <w:rsid w:val="00A54576"/>
    <w:rsid w:val="00A546B6"/>
    <w:rsid w:val="00A54EA7"/>
    <w:rsid w:val="00A554E4"/>
    <w:rsid w:val="00A55589"/>
    <w:rsid w:val="00A55952"/>
    <w:rsid w:val="00A55D49"/>
    <w:rsid w:val="00A562A9"/>
    <w:rsid w:val="00A5656B"/>
    <w:rsid w:val="00A56C1B"/>
    <w:rsid w:val="00A56CC2"/>
    <w:rsid w:val="00A56EE9"/>
    <w:rsid w:val="00A572A4"/>
    <w:rsid w:val="00A600A4"/>
    <w:rsid w:val="00A60BD1"/>
    <w:rsid w:val="00A60EB8"/>
    <w:rsid w:val="00A615B8"/>
    <w:rsid w:val="00A61765"/>
    <w:rsid w:val="00A620AA"/>
    <w:rsid w:val="00A6225B"/>
    <w:rsid w:val="00A622FC"/>
    <w:rsid w:val="00A62347"/>
    <w:rsid w:val="00A6247E"/>
    <w:rsid w:val="00A625A8"/>
    <w:rsid w:val="00A62664"/>
    <w:rsid w:val="00A630D6"/>
    <w:rsid w:val="00A64091"/>
    <w:rsid w:val="00A6466C"/>
    <w:rsid w:val="00A64A18"/>
    <w:rsid w:val="00A64D7F"/>
    <w:rsid w:val="00A64FA2"/>
    <w:rsid w:val="00A650BA"/>
    <w:rsid w:val="00A65ABB"/>
    <w:rsid w:val="00A662C4"/>
    <w:rsid w:val="00A665BD"/>
    <w:rsid w:val="00A66964"/>
    <w:rsid w:val="00A66D2F"/>
    <w:rsid w:val="00A670BB"/>
    <w:rsid w:val="00A67420"/>
    <w:rsid w:val="00A675AE"/>
    <w:rsid w:val="00A6763F"/>
    <w:rsid w:val="00A677B0"/>
    <w:rsid w:val="00A67F5E"/>
    <w:rsid w:val="00A70621"/>
    <w:rsid w:val="00A7075A"/>
    <w:rsid w:val="00A709A8"/>
    <w:rsid w:val="00A70A6B"/>
    <w:rsid w:val="00A70C0E"/>
    <w:rsid w:val="00A7154F"/>
    <w:rsid w:val="00A72A40"/>
    <w:rsid w:val="00A72C3F"/>
    <w:rsid w:val="00A72D51"/>
    <w:rsid w:val="00A72F66"/>
    <w:rsid w:val="00A732B5"/>
    <w:rsid w:val="00A73369"/>
    <w:rsid w:val="00A73D46"/>
    <w:rsid w:val="00A73F4D"/>
    <w:rsid w:val="00A74454"/>
    <w:rsid w:val="00A74737"/>
    <w:rsid w:val="00A74E0E"/>
    <w:rsid w:val="00A74F86"/>
    <w:rsid w:val="00A751D6"/>
    <w:rsid w:val="00A758E0"/>
    <w:rsid w:val="00A76FB9"/>
    <w:rsid w:val="00A770AA"/>
    <w:rsid w:val="00A77380"/>
    <w:rsid w:val="00A80A55"/>
    <w:rsid w:val="00A80DF4"/>
    <w:rsid w:val="00A810E1"/>
    <w:rsid w:val="00A81280"/>
    <w:rsid w:val="00A8148C"/>
    <w:rsid w:val="00A81625"/>
    <w:rsid w:val="00A81FB9"/>
    <w:rsid w:val="00A8276D"/>
    <w:rsid w:val="00A82E00"/>
    <w:rsid w:val="00A83658"/>
    <w:rsid w:val="00A84A44"/>
    <w:rsid w:val="00A853D9"/>
    <w:rsid w:val="00A853EE"/>
    <w:rsid w:val="00A85E01"/>
    <w:rsid w:val="00A8624E"/>
    <w:rsid w:val="00A86540"/>
    <w:rsid w:val="00A86C54"/>
    <w:rsid w:val="00A86EA8"/>
    <w:rsid w:val="00A8756A"/>
    <w:rsid w:val="00A87E57"/>
    <w:rsid w:val="00A87E8F"/>
    <w:rsid w:val="00A905C0"/>
    <w:rsid w:val="00A90674"/>
    <w:rsid w:val="00A90BAE"/>
    <w:rsid w:val="00A90BFF"/>
    <w:rsid w:val="00A90E6C"/>
    <w:rsid w:val="00A90F28"/>
    <w:rsid w:val="00A9120C"/>
    <w:rsid w:val="00A91697"/>
    <w:rsid w:val="00A92CA8"/>
    <w:rsid w:val="00A92E17"/>
    <w:rsid w:val="00A930CC"/>
    <w:rsid w:val="00A931CB"/>
    <w:rsid w:val="00A933FA"/>
    <w:rsid w:val="00A93F47"/>
    <w:rsid w:val="00A941E8"/>
    <w:rsid w:val="00A94A73"/>
    <w:rsid w:val="00A95514"/>
    <w:rsid w:val="00A960B0"/>
    <w:rsid w:val="00A96626"/>
    <w:rsid w:val="00A967B3"/>
    <w:rsid w:val="00A9680A"/>
    <w:rsid w:val="00A96C29"/>
    <w:rsid w:val="00A97670"/>
    <w:rsid w:val="00A97700"/>
    <w:rsid w:val="00A97DFC"/>
    <w:rsid w:val="00AA04F0"/>
    <w:rsid w:val="00AA0DB2"/>
    <w:rsid w:val="00AA15E1"/>
    <w:rsid w:val="00AA1F98"/>
    <w:rsid w:val="00AA1FAA"/>
    <w:rsid w:val="00AA203E"/>
    <w:rsid w:val="00AA2972"/>
    <w:rsid w:val="00AA2D22"/>
    <w:rsid w:val="00AA2E61"/>
    <w:rsid w:val="00AA345C"/>
    <w:rsid w:val="00AA4551"/>
    <w:rsid w:val="00AA4619"/>
    <w:rsid w:val="00AA4B74"/>
    <w:rsid w:val="00AA502E"/>
    <w:rsid w:val="00AA50BE"/>
    <w:rsid w:val="00AA51FD"/>
    <w:rsid w:val="00AA53F6"/>
    <w:rsid w:val="00AA5924"/>
    <w:rsid w:val="00AA5EFD"/>
    <w:rsid w:val="00AA68C8"/>
    <w:rsid w:val="00AA7DEC"/>
    <w:rsid w:val="00AB01DA"/>
    <w:rsid w:val="00AB0665"/>
    <w:rsid w:val="00AB2355"/>
    <w:rsid w:val="00AB2A95"/>
    <w:rsid w:val="00AB2E09"/>
    <w:rsid w:val="00AB3E1B"/>
    <w:rsid w:val="00AB456D"/>
    <w:rsid w:val="00AB46EE"/>
    <w:rsid w:val="00AB4991"/>
    <w:rsid w:val="00AB61FD"/>
    <w:rsid w:val="00AB6377"/>
    <w:rsid w:val="00AB652E"/>
    <w:rsid w:val="00AB6C24"/>
    <w:rsid w:val="00AB74DE"/>
    <w:rsid w:val="00AB7A27"/>
    <w:rsid w:val="00AB7FD9"/>
    <w:rsid w:val="00AC0E36"/>
    <w:rsid w:val="00AC11B5"/>
    <w:rsid w:val="00AC13F6"/>
    <w:rsid w:val="00AC1907"/>
    <w:rsid w:val="00AC1D77"/>
    <w:rsid w:val="00AC2547"/>
    <w:rsid w:val="00AC2722"/>
    <w:rsid w:val="00AC311B"/>
    <w:rsid w:val="00AC359B"/>
    <w:rsid w:val="00AC3804"/>
    <w:rsid w:val="00AC389C"/>
    <w:rsid w:val="00AC3DB8"/>
    <w:rsid w:val="00AC43E2"/>
    <w:rsid w:val="00AC4785"/>
    <w:rsid w:val="00AC48C3"/>
    <w:rsid w:val="00AC4C5C"/>
    <w:rsid w:val="00AC513C"/>
    <w:rsid w:val="00AC541C"/>
    <w:rsid w:val="00AC54C8"/>
    <w:rsid w:val="00AC5682"/>
    <w:rsid w:val="00AC5B05"/>
    <w:rsid w:val="00AC5DBA"/>
    <w:rsid w:val="00AC6CC0"/>
    <w:rsid w:val="00AC6E67"/>
    <w:rsid w:val="00AC6FC5"/>
    <w:rsid w:val="00AC73CD"/>
    <w:rsid w:val="00AC7ACC"/>
    <w:rsid w:val="00AC7D33"/>
    <w:rsid w:val="00AC7D88"/>
    <w:rsid w:val="00AC7DB0"/>
    <w:rsid w:val="00AD0084"/>
    <w:rsid w:val="00AD025D"/>
    <w:rsid w:val="00AD0C91"/>
    <w:rsid w:val="00AD1105"/>
    <w:rsid w:val="00AD1D06"/>
    <w:rsid w:val="00AD306F"/>
    <w:rsid w:val="00AD3890"/>
    <w:rsid w:val="00AD4712"/>
    <w:rsid w:val="00AD49A7"/>
    <w:rsid w:val="00AD55AA"/>
    <w:rsid w:val="00AD5703"/>
    <w:rsid w:val="00AD5E84"/>
    <w:rsid w:val="00AD6170"/>
    <w:rsid w:val="00AD6408"/>
    <w:rsid w:val="00AD6C90"/>
    <w:rsid w:val="00AD6EB0"/>
    <w:rsid w:val="00AD7506"/>
    <w:rsid w:val="00AD7C56"/>
    <w:rsid w:val="00AD7D35"/>
    <w:rsid w:val="00AD7F22"/>
    <w:rsid w:val="00AE0032"/>
    <w:rsid w:val="00AE004C"/>
    <w:rsid w:val="00AE03E2"/>
    <w:rsid w:val="00AE05AE"/>
    <w:rsid w:val="00AE0F20"/>
    <w:rsid w:val="00AE1346"/>
    <w:rsid w:val="00AE1544"/>
    <w:rsid w:val="00AE1BE4"/>
    <w:rsid w:val="00AE1F9F"/>
    <w:rsid w:val="00AE2AD7"/>
    <w:rsid w:val="00AE33E3"/>
    <w:rsid w:val="00AE35DF"/>
    <w:rsid w:val="00AE397D"/>
    <w:rsid w:val="00AE3A1C"/>
    <w:rsid w:val="00AE3BF1"/>
    <w:rsid w:val="00AE4212"/>
    <w:rsid w:val="00AE421B"/>
    <w:rsid w:val="00AE430A"/>
    <w:rsid w:val="00AE4DF5"/>
    <w:rsid w:val="00AE4EF7"/>
    <w:rsid w:val="00AE540D"/>
    <w:rsid w:val="00AE5A1F"/>
    <w:rsid w:val="00AE5D4E"/>
    <w:rsid w:val="00AE7D16"/>
    <w:rsid w:val="00AF0B44"/>
    <w:rsid w:val="00AF10D9"/>
    <w:rsid w:val="00AF21FE"/>
    <w:rsid w:val="00AF2DF6"/>
    <w:rsid w:val="00AF3185"/>
    <w:rsid w:val="00AF361B"/>
    <w:rsid w:val="00AF3BF6"/>
    <w:rsid w:val="00AF41A1"/>
    <w:rsid w:val="00AF4728"/>
    <w:rsid w:val="00AF47E5"/>
    <w:rsid w:val="00AF5080"/>
    <w:rsid w:val="00AF5280"/>
    <w:rsid w:val="00AF658A"/>
    <w:rsid w:val="00AF676B"/>
    <w:rsid w:val="00AF67EF"/>
    <w:rsid w:val="00AF6D66"/>
    <w:rsid w:val="00AF6ED8"/>
    <w:rsid w:val="00AF7681"/>
    <w:rsid w:val="00AF7D76"/>
    <w:rsid w:val="00AF7DC4"/>
    <w:rsid w:val="00B0002D"/>
    <w:rsid w:val="00B0036E"/>
    <w:rsid w:val="00B00683"/>
    <w:rsid w:val="00B00847"/>
    <w:rsid w:val="00B0097E"/>
    <w:rsid w:val="00B00980"/>
    <w:rsid w:val="00B0192B"/>
    <w:rsid w:val="00B025E5"/>
    <w:rsid w:val="00B02973"/>
    <w:rsid w:val="00B02A90"/>
    <w:rsid w:val="00B02E5F"/>
    <w:rsid w:val="00B0316D"/>
    <w:rsid w:val="00B03983"/>
    <w:rsid w:val="00B0416A"/>
    <w:rsid w:val="00B04178"/>
    <w:rsid w:val="00B047E8"/>
    <w:rsid w:val="00B04806"/>
    <w:rsid w:val="00B05287"/>
    <w:rsid w:val="00B0539B"/>
    <w:rsid w:val="00B0684A"/>
    <w:rsid w:val="00B07263"/>
    <w:rsid w:val="00B07805"/>
    <w:rsid w:val="00B078A4"/>
    <w:rsid w:val="00B10642"/>
    <w:rsid w:val="00B108C4"/>
    <w:rsid w:val="00B10F99"/>
    <w:rsid w:val="00B10FC6"/>
    <w:rsid w:val="00B111EF"/>
    <w:rsid w:val="00B119CD"/>
    <w:rsid w:val="00B121B4"/>
    <w:rsid w:val="00B12282"/>
    <w:rsid w:val="00B1269D"/>
    <w:rsid w:val="00B1291A"/>
    <w:rsid w:val="00B129EA"/>
    <w:rsid w:val="00B12BEC"/>
    <w:rsid w:val="00B131F7"/>
    <w:rsid w:val="00B132DC"/>
    <w:rsid w:val="00B14D72"/>
    <w:rsid w:val="00B14FE3"/>
    <w:rsid w:val="00B15782"/>
    <w:rsid w:val="00B15C6D"/>
    <w:rsid w:val="00B16709"/>
    <w:rsid w:val="00B1720F"/>
    <w:rsid w:val="00B17263"/>
    <w:rsid w:val="00B173BE"/>
    <w:rsid w:val="00B17B5D"/>
    <w:rsid w:val="00B17FFA"/>
    <w:rsid w:val="00B213F0"/>
    <w:rsid w:val="00B21486"/>
    <w:rsid w:val="00B21637"/>
    <w:rsid w:val="00B21981"/>
    <w:rsid w:val="00B21EAE"/>
    <w:rsid w:val="00B22114"/>
    <w:rsid w:val="00B221BB"/>
    <w:rsid w:val="00B226CF"/>
    <w:rsid w:val="00B22D7D"/>
    <w:rsid w:val="00B23331"/>
    <w:rsid w:val="00B23F4E"/>
    <w:rsid w:val="00B258FB"/>
    <w:rsid w:val="00B26091"/>
    <w:rsid w:val="00B267C5"/>
    <w:rsid w:val="00B2743B"/>
    <w:rsid w:val="00B27FB5"/>
    <w:rsid w:val="00B303B0"/>
    <w:rsid w:val="00B30D7A"/>
    <w:rsid w:val="00B31485"/>
    <w:rsid w:val="00B317A8"/>
    <w:rsid w:val="00B31AD2"/>
    <w:rsid w:val="00B320BD"/>
    <w:rsid w:val="00B3225B"/>
    <w:rsid w:val="00B32AC7"/>
    <w:rsid w:val="00B32D87"/>
    <w:rsid w:val="00B32EA2"/>
    <w:rsid w:val="00B32EC5"/>
    <w:rsid w:val="00B33753"/>
    <w:rsid w:val="00B33E96"/>
    <w:rsid w:val="00B3439B"/>
    <w:rsid w:val="00B34916"/>
    <w:rsid w:val="00B3494B"/>
    <w:rsid w:val="00B34F77"/>
    <w:rsid w:val="00B35A07"/>
    <w:rsid w:val="00B3682E"/>
    <w:rsid w:val="00B36D34"/>
    <w:rsid w:val="00B37B7D"/>
    <w:rsid w:val="00B40131"/>
    <w:rsid w:val="00B40F98"/>
    <w:rsid w:val="00B41736"/>
    <w:rsid w:val="00B41FC8"/>
    <w:rsid w:val="00B424C9"/>
    <w:rsid w:val="00B42996"/>
    <w:rsid w:val="00B43749"/>
    <w:rsid w:val="00B4403F"/>
    <w:rsid w:val="00B4448C"/>
    <w:rsid w:val="00B447DD"/>
    <w:rsid w:val="00B45308"/>
    <w:rsid w:val="00B45705"/>
    <w:rsid w:val="00B46336"/>
    <w:rsid w:val="00B4721A"/>
    <w:rsid w:val="00B473E0"/>
    <w:rsid w:val="00B473E3"/>
    <w:rsid w:val="00B47658"/>
    <w:rsid w:val="00B47BBF"/>
    <w:rsid w:val="00B5053D"/>
    <w:rsid w:val="00B50951"/>
    <w:rsid w:val="00B518E4"/>
    <w:rsid w:val="00B518EF"/>
    <w:rsid w:val="00B52070"/>
    <w:rsid w:val="00B527A2"/>
    <w:rsid w:val="00B5280A"/>
    <w:rsid w:val="00B52AFC"/>
    <w:rsid w:val="00B535FE"/>
    <w:rsid w:val="00B53C51"/>
    <w:rsid w:val="00B54905"/>
    <w:rsid w:val="00B54F60"/>
    <w:rsid w:val="00B552A5"/>
    <w:rsid w:val="00B558B1"/>
    <w:rsid w:val="00B558E6"/>
    <w:rsid w:val="00B55ABF"/>
    <w:rsid w:val="00B55D37"/>
    <w:rsid w:val="00B55EF8"/>
    <w:rsid w:val="00B56344"/>
    <w:rsid w:val="00B5640C"/>
    <w:rsid w:val="00B56F7F"/>
    <w:rsid w:val="00B574D3"/>
    <w:rsid w:val="00B57C63"/>
    <w:rsid w:val="00B602E2"/>
    <w:rsid w:val="00B617F8"/>
    <w:rsid w:val="00B618D5"/>
    <w:rsid w:val="00B61D80"/>
    <w:rsid w:val="00B61FE0"/>
    <w:rsid w:val="00B6219A"/>
    <w:rsid w:val="00B625A8"/>
    <w:rsid w:val="00B6269D"/>
    <w:rsid w:val="00B62ED6"/>
    <w:rsid w:val="00B63335"/>
    <w:rsid w:val="00B63D11"/>
    <w:rsid w:val="00B652D1"/>
    <w:rsid w:val="00B656D6"/>
    <w:rsid w:val="00B65AF0"/>
    <w:rsid w:val="00B66041"/>
    <w:rsid w:val="00B661DD"/>
    <w:rsid w:val="00B667B0"/>
    <w:rsid w:val="00B66AF0"/>
    <w:rsid w:val="00B6709A"/>
    <w:rsid w:val="00B67285"/>
    <w:rsid w:val="00B67A0E"/>
    <w:rsid w:val="00B67A5D"/>
    <w:rsid w:val="00B700F3"/>
    <w:rsid w:val="00B703EE"/>
    <w:rsid w:val="00B70B65"/>
    <w:rsid w:val="00B70B79"/>
    <w:rsid w:val="00B70DE5"/>
    <w:rsid w:val="00B71564"/>
    <w:rsid w:val="00B7169A"/>
    <w:rsid w:val="00B71BDC"/>
    <w:rsid w:val="00B723D9"/>
    <w:rsid w:val="00B72985"/>
    <w:rsid w:val="00B73250"/>
    <w:rsid w:val="00B7348E"/>
    <w:rsid w:val="00B737E0"/>
    <w:rsid w:val="00B73E81"/>
    <w:rsid w:val="00B74154"/>
    <w:rsid w:val="00B74B6F"/>
    <w:rsid w:val="00B74CD6"/>
    <w:rsid w:val="00B74DBF"/>
    <w:rsid w:val="00B751FB"/>
    <w:rsid w:val="00B754AC"/>
    <w:rsid w:val="00B75579"/>
    <w:rsid w:val="00B755C3"/>
    <w:rsid w:val="00B75673"/>
    <w:rsid w:val="00B7569D"/>
    <w:rsid w:val="00B75A68"/>
    <w:rsid w:val="00B76D48"/>
    <w:rsid w:val="00B76DDF"/>
    <w:rsid w:val="00B76E8B"/>
    <w:rsid w:val="00B77273"/>
    <w:rsid w:val="00B7771B"/>
    <w:rsid w:val="00B77FFD"/>
    <w:rsid w:val="00B8000E"/>
    <w:rsid w:val="00B80233"/>
    <w:rsid w:val="00B80861"/>
    <w:rsid w:val="00B81041"/>
    <w:rsid w:val="00B8246F"/>
    <w:rsid w:val="00B826DE"/>
    <w:rsid w:val="00B829B1"/>
    <w:rsid w:val="00B839A1"/>
    <w:rsid w:val="00B85270"/>
    <w:rsid w:val="00B85ACB"/>
    <w:rsid w:val="00B85C51"/>
    <w:rsid w:val="00B85C5D"/>
    <w:rsid w:val="00B85EBD"/>
    <w:rsid w:val="00B86670"/>
    <w:rsid w:val="00B87024"/>
    <w:rsid w:val="00B87078"/>
    <w:rsid w:val="00B87358"/>
    <w:rsid w:val="00B904F6"/>
    <w:rsid w:val="00B9104C"/>
    <w:rsid w:val="00B911D3"/>
    <w:rsid w:val="00B914A9"/>
    <w:rsid w:val="00B92264"/>
    <w:rsid w:val="00B923E7"/>
    <w:rsid w:val="00B9241B"/>
    <w:rsid w:val="00B924B4"/>
    <w:rsid w:val="00B92528"/>
    <w:rsid w:val="00B9255B"/>
    <w:rsid w:val="00B9285A"/>
    <w:rsid w:val="00B929A8"/>
    <w:rsid w:val="00B92C9D"/>
    <w:rsid w:val="00B92ED3"/>
    <w:rsid w:val="00B940C4"/>
    <w:rsid w:val="00B9417D"/>
    <w:rsid w:val="00B9520A"/>
    <w:rsid w:val="00B96776"/>
    <w:rsid w:val="00B96A08"/>
    <w:rsid w:val="00B96B64"/>
    <w:rsid w:val="00B970D4"/>
    <w:rsid w:val="00B97572"/>
    <w:rsid w:val="00B97F2A"/>
    <w:rsid w:val="00BA08C3"/>
    <w:rsid w:val="00BA0ADC"/>
    <w:rsid w:val="00BA1135"/>
    <w:rsid w:val="00BA171B"/>
    <w:rsid w:val="00BA1AB8"/>
    <w:rsid w:val="00BA1CD1"/>
    <w:rsid w:val="00BA25FE"/>
    <w:rsid w:val="00BA27CE"/>
    <w:rsid w:val="00BA2CA8"/>
    <w:rsid w:val="00BA2F3E"/>
    <w:rsid w:val="00BA33ED"/>
    <w:rsid w:val="00BA389C"/>
    <w:rsid w:val="00BA4134"/>
    <w:rsid w:val="00BA4694"/>
    <w:rsid w:val="00BA49DA"/>
    <w:rsid w:val="00BA49FB"/>
    <w:rsid w:val="00BA4A55"/>
    <w:rsid w:val="00BA4C7F"/>
    <w:rsid w:val="00BA54C5"/>
    <w:rsid w:val="00BA5AD8"/>
    <w:rsid w:val="00BA616C"/>
    <w:rsid w:val="00BA6EBA"/>
    <w:rsid w:val="00BA7AD5"/>
    <w:rsid w:val="00BA7AFC"/>
    <w:rsid w:val="00BB02C1"/>
    <w:rsid w:val="00BB090A"/>
    <w:rsid w:val="00BB0B21"/>
    <w:rsid w:val="00BB1231"/>
    <w:rsid w:val="00BB1C7D"/>
    <w:rsid w:val="00BB206C"/>
    <w:rsid w:val="00BB28DC"/>
    <w:rsid w:val="00BB28E6"/>
    <w:rsid w:val="00BB2F98"/>
    <w:rsid w:val="00BB35DD"/>
    <w:rsid w:val="00BB3A5B"/>
    <w:rsid w:val="00BB3E18"/>
    <w:rsid w:val="00BB40B1"/>
    <w:rsid w:val="00BB4496"/>
    <w:rsid w:val="00BB4E07"/>
    <w:rsid w:val="00BB554E"/>
    <w:rsid w:val="00BB6854"/>
    <w:rsid w:val="00BB6A6B"/>
    <w:rsid w:val="00BB6B86"/>
    <w:rsid w:val="00BB6C72"/>
    <w:rsid w:val="00BB6CF1"/>
    <w:rsid w:val="00BB6F89"/>
    <w:rsid w:val="00BB757E"/>
    <w:rsid w:val="00BB7729"/>
    <w:rsid w:val="00BC078A"/>
    <w:rsid w:val="00BC0C20"/>
    <w:rsid w:val="00BC0CC6"/>
    <w:rsid w:val="00BC197B"/>
    <w:rsid w:val="00BC1ADA"/>
    <w:rsid w:val="00BC1CBE"/>
    <w:rsid w:val="00BC2087"/>
    <w:rsid w:val="00BC2D12"/>
    <w:rsid w:val="00BC3389"/>
    <w:rsid w:val="00BC431D"/>
    <w:rsid w:val="00BC573E"/>
    <w:rsid w:val="00BC6C4D"/>
    <w:rsid w:val="00BC6C84"/>
    <w:rsid w:val="00BC75F4"/>
    <w:rsid w:val="00BC7BB4"/>
    <w:rsid w:val="00BD0CA6"/>
    <w:rsid w:val="00BD0DF7"/>
    <w:rsid w:val="00BD1009"/>
    <w:rsid w:val="00BD17ED"/>
    <w:rsid w:val="00BD1A1A"/>
    <w:rsid w:val="00BD1A6E"/>
    <w:rsid w:val="00BD2583"/>
    <w:rsid w:val="00BD278C"/>
    <w:rsid w:val="00BD2A24"/>
    <w:rsid w:val="00BD3322"/>
    <w:rsid w:val="00BD37A7"/>
    <w:rsid w:val="00BD4754"/>
    <w:rsid w:val="00BD4BFE"/>
    <w:rsid w:val="00BD5C6C"/>
    <w:rsid w:val="00BD5E1F"/>
    <w:rsid w:val="00BD5F9C"/>
    <w:rsid w:val="00BD675A"/>
    <w:rsid w:val="00BD69F3"/>
    <w:rsid w:val="00BD70C9"/>
    <w:rsid w:val="00BD752F"/>
    <w:rsid w:val="00BD7DF8"/>
    <w:rsid w:val="00BE06F7"/>
    <w:rsid w:val="00BE0C13"/>
    <w:rsid w:val="00BE0CA2"/>
    <w:rsid w:val="00BE0CA9"/>
    <w:rsid w:val="00BE0DD8"/>
    <w:rsid w:val="00BE0E87"/>
    <w:rsid w:val="00BE15B3"/>
    <w:rsid w:val="00BE1B9D"/>
    <w:rsid w:val="00BE205B"/>
    <w:rsid w:val="00BE2218"/>
    <w:rsid w:val="00BE25D2"/>
    <w:rsid w:val="00BE2942"/>
    <w:rsid w:val="00BE2FD1"/>
    <w:rsid w:val="00BE38E1"/>
    <w:rsid w:val="00BE38E8"/>
    <w:rsid w:val="00BE3C17"/>
    <w:rsid w:val="00BE4B1F"/>
    <w:rsid w:val="00BE4D73"/>
    <w:rsid w:val="00BE56BE"/>
    <w:rsid w:val="00BE57EF"/>
    <w:rsid w:val="00BE5DC6"/>
    <w:rsid w:val="00BE5E68"/>
    <w:rsid w:val="00BE6108"/>
    <w:rsid w:val="00BE7254"/>
    <w:rsid w:val="00BE7BE7"/>
    <w:rsid w:val="00BE7C9B"/>
    <w:rsid w:val="00BE7E5A"/>
    <w:rsid w:val="00BF049F"/>
    <w:rsid w:val="00BF076D"/>
    <w:rsid w:val="00BF092B"/>
    <w:rsid w:val="00BF09C2"/>
    <w:rsid w:val="00BF0F65"/>
    <w:rsid w:val="00BF1D3A"/>
    <w:rsid w:val="00BF2A39"/>
    <w:rsid w:val="00BF3026"/>
    <w:rsid w:val="00BF3C4C"/>
    <w:rsid w:val="00BF47E4"/>
    <w:rsid w:val="00BF4D07"/>
    <w:rsid w:val="00BF5529"/>
    <w:rsid w:val="00BF5BA5"/>
    <w:rsid w:val="00BF5C5A"/>
    <w:rsid w:val="00BF607B"/>
    <w:rsid w:val="00BF66C1"/>
    <w:rsid w:val="00BF68E2"/>
    <w:rsid w:val="00BF72C2"/>
    <w:rsid w:val="00BF78B0"/>
    <w:rsid w:val="00C000F4"/>
    <w:rsid w:val="00C014DE"/>
    <w:rsid w:val="00C01A00"/>
    <w:rsid w:val="00C01BEA"/>
    <w:rsid w:val="00C01D35"/>
    <w:rsid w:val="00C02949"/>
    <w:rsid w:val="00C02BA7"/>
    <w:rsid w:val="00C02BF7"/>
    <w:rsid w:val="00C02BFC"/>
    <w:rsid w:val="00C03AAD"/>
    <w:rsid w:val="00C03F39"/>
    <w:rsid w:val="00C03FBB"/>
    <w:rsid w:val="00C04275"/>
    <w:rsid w:val="00C0436B"/>
    <w:rsid w:val="00C04802"/>
    <w:rsid w:val="00C04D32"/>
    <w:rsid w:val="00C05CC4"/>
    <w:rsid w:val="00C0777B"/>
    <w:rsid w:val="00C0790D"/>
    <w:rsid w:val="00C07B79"/>
    <w:rsid w:val="00C10373"/>
    <w:rsid w:val="00C10974"/>
    <w:rsid w:val="00C10DD5"/>
    <w:rsid w:val="00C110E6"/>
    <w:rsid w:val="00C12371"/>
    <w:rsid w:val="00C12463"/>
    <w:rsid w:val="00C1309E"/>
    <w:rsid w:val="00C133F5"/>
    <w:rsid w:val="00C134C1"/>
    <w:rsid w:val="00C13A5A"/>
    <w:rsid w:val="00C13ABF"/>
    <w:rsid w:val="00C152D1"/>
    <w:rsid w:val="00C158C6"/>
    <w:rsid w:val="00C15B6E"/>
    <w:rsid w:val="00C15C1E"/>
    <w:rsid w:val="00C166A4"/>
    <w:rsid w:val="00C1737F"/>
    <w:rsid w:val="00C176FA"/>
    <w:rsid w:val="00C17A70"/>
    <w:rsid w:val="00C17B5D"/>
    <w:rsid w:val="00C17B93"/>
    <w:rsid w:val="00C17ED2"/>
    <w:rsid w:val="00C20069"/>
    <w:rsid w:val="00C20644"/>
    <w:rsid w:val="00C20E22"/>
    <w:rsid w:val="00C21958"/>
    <w:rsid w:val="00C21AFC"/>
    <w:rsid w:val="00C21C2E"/>
    <w:rsid w:val="00C22368"/>
    <w:rsid w:val="00C2248E"/>
    <w:rsid w:val="00C228D6"/>
    <w:rsid w:val="00C2299C"/>
    <w:rsid w:val="00C23072"/>
    <w:rsid w:val="00C240A1"/>
    <w:rsid w:val="00C24483"/>
    <w:rsid w:val="00C2455E"/>
    <w:rsid w:val="00C24785"/>
    <w:rsid w:val="00C251AB"/>
    <w:rsid w:val="00C25382"/>
    <w:rsid w:val="00C2597B"/>
    <w:rsid w:val="00C25BE5"/>
    <w:rsid w:val="00C26047"/>
    <w:rsid w:val="00C26789"/>
    <w:rsid w:val="00C26B6B"/>
    <w:rsid w:val="00C26C21"/>
    <w:rsid w:val="00C26EB5"/>
    <w:rsid w:val="00C26FC6"/>
    <w:rsid w:val="00C270D0"/>
    <w:rsid w:val="00C27FA0"/>
    <w:rsid w:val="00C30047"/>
    <w:rsid w:val="00C305E1"/>
    <w:rsid w:val="00C30657"/>
    <w:rsid w:val="00C30A4C"/>
    <w:rsid w:val="00C3165A"/>
    <w:rsid w:val="00C317B5"/>
    <w:rsid w:val="00C31A44"/>
    <w:rsid w:val="00C31F35"/>
    <w:rsid w:val="00C32319"/>
    <w:rsid w:val="00C32372"/>
    <w:rsid w:val="00C32875"/>
    <w:rsid w:val="00C33419"/>
    <w:rsid w:val="00C335C3"/>
    <w:rsid w:val="00C33881"/>
    <w:rsid w:val="00C33935"/>
    <w:rsid w:val="00C33BFD"/>
    <w:rsid w:val="00C340D7"/>
    <w:rsid w:val="00C3418E"/>
    <w:rsid w:val="00C344F6"/>
    <w:rsid w:val="00C34530"/>
    <w:rsid w:val="00C347F7"/>
    <w:rsid w:val="00C34EC8"/>
    <w:rsid w:val="00C35CEA"/>
    <w:rsid w:val="00C36452"/>
    <w:rsid w:val="00C36BA1"/>
    <w:rsid w:val="00C36FFC"/>
    <w:rsid w:val="00C3771C"/>
    <w:rsid w:val="00C3778A"/>
    <w:rsid w:val="00C37AAB"/>
    <w:rsid w:val="00C4009E"/>
    <w:rsid w:val="00C410AB"/>
    <w:rsid w:val="00C41254"/>
    <w:rsid w:val="00C41389"/>
    <w:rsid w:val="00C41E7E"/>
    <w:rsid w:val="00C42150"/>
    <w:rsid w:val="00C42544"/>
    <w:rsid w:val="00C42C0C"/>
    <w:rsid w:val="00C4361B"/>
    <w:rsid w:val="00C442A5"/>
    <w:rsid w:val="00C44341"/>
    <w:rsid w:val="00C44664"/>
    <w:rsid w:val="00C45B3F"/>
    <w:rsid w:val="00C45E46"/>
    <w:rsid w:val="00C45FDB"/>
    <w:rsid w:val="00C45FF4"/>
    <w:rsid w:val="00C469FF"/>
    <w:rsid w:val="00C46ABD"/>
    <w:rsid w:val="00C47195"/>
    <w:rsid w:val="00C47398"/>
    <w:rsid w:val="00C47875"/>
    <w:rsid w:val="00C503A4"/>
    <w:rsid w:val="00C503B8"/>
    <w:rsid w:val="00C51379"/>
    <w:rsid w:val="00C51A4F"/>
    <w:rsid w:val="00C51A93"/>
    <w:rsid w:val="00C51F7C"/>
    <w:rsid w:val="00C52118"/>
    <w:rsid w:val="00C5226E"/>
    <w:rsid w:val="00C52D37"/>
    <w:rsid w:val="00C52E42"/>
    <w:rsid w:val="00C52F7A"/>
    <w:rsid w:val="00C5369B"/>
    <w:rsid w:val="00C53CE6"/>
    <w:rsid w:val="00C54152"/>
    <w:rsid w:val="00C550D1"/>
    <w:rsid w:val="00C5594F"/>
    <w:rsid w:val="00C56A19"/>
    <w:rsid w:val="00C57133"/>
    <w:rsid w:val="00C57C26"/>
    <w:rsid w:val="00C60456"/>
    <w:rsid w:val="00C60566"/>
    <w:rsid w:val="00C6064B"/>
    <w:rsid w:val="00C60A1E"/>
    <w:rsid w:val="00C60F5D"/>
    <w:rsid w:val="00C615FF"/>
    <w:rsid w:val="00C617A0"/>
    <w:rsid w:val="00C617ED"/>
    <w:rsid w:val="00C619D8"/>
    <w:rsid w:val="00C62111"/>
    <w:rsid w:val="00C62410"/>
    <w:rsid w:val="00C629C3"/>
    <w:rsid w:val="00C629D5"/>
    <w:rsid w:val="00C62A07"/>
    <w:rsid w:val="00C62A98"/>
    <w:rsid w:val="00C63584"/>
    <w:rsid w:val="00C637DC"/>
    <w:rsid w:val="00C63C99"/>
    <w:rsid w:val="00C63CED"/>
    <w:rsid w:val="00C641A4"/>
    <w:rsid w:val="00C64DEA"/>
    <w:rsid w:val="00C652F2"/>
    <w:rsid w:val="00C65C0C"/>
    <w:rsid w:val="00C65FA7"/>
    <w:rsid w:val="00C66274"/>
    <w:rsid w:val="00C663F8"/>
    <w:rsid w:val="00C66CEF"/>
    <w:rsid w:val="00C6787A"/>
    <w:rsid w:val="00C67AF1"/>
    <w:rsid w:val="00C70723"/>
    <w:rsid w:val="00C70B51"/>
    <w:rsid w:val="00C711CE"/>
    <w:rsid w:val="00C7123D"/>
    <w:rsid w:val="00C7127F"/>
    <w:rsid w:val="00C7139D"/>
    <w:rsid w:val="00C713C3"/>
    <w:rsid w:val="00C72DBE"/>
    <w:rsid w:val="00C736AE"/>
    <w:rsid w:val="00C73917"/>
    <w:rsid w:val="00C73D96"/>
    <w:rsid w:val="00C74234"/>
    <w:rsid w:val="00C74A0D"/>
    <w:rsid w:val="00C74CF0"/>
    <w:rsid w:val="00C74DD8"/>
    <w:rsid w:val="00C75C3A"/>
    <w:rsid w:val="00C75C99"/>
    <w:rsid w:val="00C7634E"/>
    <w:rsid w:val="00C768C0"/>
    <w:rsid w:val="00C7741B"/>
    <w:rsid w:val="00C7791A"/>
    <w:rsid w:val="00C77ABB"/>
    <w:rsid w:val="00C77EB8"/>
    <w:rsid w:val="00C80A9E"/>
    <w:rsid w:val="00C80C3E"/>
    <w:rsid w:val="00C813A3"/>
    <w:rsid w:val="00C813B4"/>
    <w:rsid w:val="00C81646"/>
    <w:rsid w:val="00C81EC5"/>
    <w:rsid w:val="00C82178"/>
    <w:rsid w:val="00C82643"/>
    <w:rsid w:val="00C82805"/>
    <w:rsid w:val="00C82A85"/>
    <w:rsid w:val="00C82C09"/>
    <w:rsid w:val="00C8300C"/>
    <w:rsid w:val="00C8359B"/>
    <w:rsid w:val="00C836BE"/>
    <w:rsid w:val="00C8406E"/>
    <w:rsid w:val="00C841DA"/>
    <w:rsid w:val="00C84A87"/>
    <w:rsid w:val="00C84B25"/>
    <w:rsid w:val="00C856B7"/>
    <w:rsid w:val="00C875E4"/>
    <w:rsid w:val="00C8784C"/>
    <w:rsid w:val="00C90102"/>
    <w:rsid w:val="00C905A0"/>
    <w:rsid w:val="00C90820"/>
    <w:rsid w:val="00C90D10"/>
    <w:rsid w:val="00C9124C"/>
    <w:rsid w:val="00C91B24"/>
    <w:rsid w:val="00C9292D"/>
    <w:rsid w:val="00C92992"/>
    <w:rsid w:val="00C92A1D"/>
    <w:rsid w:val="00C9360E"/>
    <w:rsid w:val="00C9376A"/>
    <w:rsid w:val="00C93858"/>
    <w:rsid w:val="00C93F45"/>
    <w:rsid w:val="00C940E6"/>
    <w:rsid w:val="00C94337"/>
    <w:rsid w:val="00C943BF"/>
    <w:rsid w:val="00C94708"/>
    <w:rsid w:val="00C94982"/>
    <w:rsid w:val="00C94DDA"/>
    <w:rsid w:val="00C958C4"/>
    <w:rsid w:val="00C95A43"/>
    <w:rsid w:val="00C9656A"/>
    <w:rsid w:val="00C96888"/>
    <w:rsid w:val="00C96900"/>
    <w:rsid w:val="00C97340"/>
    <w:rsid w:val="00C97685"/>
    <w:rsid w:val="00C97B14"/>
    <w:rsid w:val="00CA0E37"/>
    <w:rsid w:val="00CA0F90"/>
    <w:rsid w:val="00CA15EF"/>
    <w:rsid w:val="00CA1700"/>
    <w:rsid w:val="00CA1BE7"/>
    <w:rsid w:val="00CA1FF8"/>
    <w:rsid w:val="00CA2782"/>
    <w:rsid w:val="00CA288F"/>
    <w:rsid w:val="00CA2A1A"/>
    <w:rsid w:val="00CA2B54"/>
    <w:rsid w:val="00CA2C33"/>
    <w:rsid w:val="00CA2DB9"/>
    <w:rsid w:val="00CA2F00"/>
    <w:rsid w:val="00CA3094"/>
    <w:rsid w:val="00CA3996"/>
    <w:rsid w:val="00CA3B73"/>
    <w:rsid w:val="00CA3CC1"/>
    <w:rsid w:val="00CA3D43"/>
    <w:rsid w:val="00CA4117"/>
    <w:rsid w:val="00CA4A52"/>
    <w:rsid w:val="00CA4E48"/>
    <w:rsid w:val="00CA513E"/>
    <w:rsid w:val="00CA5191"/>
    <w:rsid w:val="00CA55A7"/>
    <w:rsid w:val="00CA5D85"/>
    <w:rsid w:val="00CA637A"/>
    <w:rsid w:val="00CA6683"/>
    <w:rsid w:val="00CA6E72"/>
    <w:rsid w:val="00CA6E8D"/>
    <w:rsid w:val="00CA794D"/>
    <w:rsid w:val="00CA7DC8"/>
    <w:rsid w:val="00CB0635"/>
    <w:rsid w:val="00CB1116"/>
    <w:rsid w:val="00CB216B"/>
    <w:rsid w:val="00CB2A5A"/>
    <w:rsid w:val="00CB2AF2"/>
    <w:rsid w:val="00CB2CA5"/>
    <w:rsid w:val="00CB2F7A"/>
    <w:rsid w:val="00CB3798"/>
    <w:rsid w:val="00CB4132"/>
    <w:rsid w:val="00CB4749"/>
    <w:rsid w:val="00CB497E"/>
    <w:rsid w:val="00CB51CC"/>
    <w:rsid w:val="00CB58C2"/>
    <w:rsid w:val="00CB5B94"/>
    <w:rsid w:val="00CB5F94"/>
    <w:rsid w:val="00CB61EE"/>
    <w:rsid w:val="00CB69FC"/>
    <w:rsid w:val="00CB7E4D"/>
    <w:rsid w:val="00CC030C"/>
    <w:rsid w:val="00CC08DF"/>
    <w:rsid w:val="00CC143D"/>
    <w:rsid w:val="00CC16FE"/>
    <w:rsid w:val="00CC21C4"/>
    <w:rsid w:val="00CC2473"/>
    <w:rsid w:val="00CC2556"/>
    <w:rsid w:val="00CC2E7C"/>
    <w:rsid w:val="00CC2EFD"/>
    <w:rsid w:val="00CC3386"/>
    <w:rsid w:val="00CC33ED"/>
    <w:rsid w:val="00CC3D68"/>
    <w:rsid w:val="00CC49CD"/>
    <w:rsid w:val="00CC4A79"/>
    <w:rsid w:val="00CC53A2"/>
    <w:rsid w:val="00CC55D2"/>
    <w:rsid w:val="00CC597F"/>
    <w:rsid w:val="00CC63AD"/>
    <w:rsid w:val="00CC63AF"/>
    <w:rsid w:val="00CC66A5"/>
    <w:rsid w:val="00CC6D2D"/>
    <w:rsid w:val="00CC6D8E"/>
    <w:rsid w:val="00CC6E30"/>
    <w:rsid w:val="00CC7515"/>
    <w:rsid w:val="00CC7781"/>
    <w:rsid w:val="00CC7803"/>
    <w:rsid w:val="00CC7B94"/>
    <w:rsid w:val="00CC7F42"/>
    <w:rsid w:val="00CD0644"/>
    <w:rsid w:val="00CD1264"/>
    <w:rsid w:val="00CD1318"/>
    <w:rsid w:val="00CD1E4A"/>
    <w:rsid w:val="00CD27A3"/>
    <w:rsid w:val="00CD2927"/>
    <w:rsid w:val="00CD38C4"/>
    <w:rsid w:val="00CD39F9"/>
    <w:rsid w:val="00CD3C31"/>
    <w:rsid w:val="00CD400A"/>
    <w:rsid w:val="00CD42CA"/>
    <w:rsid w:val="00CD48CA"/>
    <w:rsid w:val="00CD4C60"/>
    <w:rsid w:val="00CD4EC7"/>
    <w:rsid w:val="00CD526A"/>
    <w:rsid w:val="00CD5930"/>
    <w:rsid w:val="00CD613A"/>
    <w:rsid w:val="00CD6457"/>
    <w:rsid w:val="00CD666F"/>
    <w:rsid w:val="00CD793C"/>
    <w:rsid w:val="00CD7C92"/>
    <w:rsid w:val="00CE03E1"/>
    <w:rsid w:val="00CE0B61"/>
    <w:rsid w:val="00CE1010"/>
    <w:rsid w:val="00CE136C"/>
    <w:rsid w:val="00CE22F6"/>
    <w:rsid w:val="00CE2B42"/>
    <w:rsid w:val="00CE2C46"/>
    <w:rsid w:val="00CE2CE1"/>
    <w:rsid w:val="00CE2D7E"/>
    <w:rsid w:val="00CE2E48"/>
    <w:rsid w:val="00CE301D"/>
    <w:rsid w:val="00CE326F"/>
    <w:rsid w:val="00CE335A"/>
    <w:rsid w:val="00CE33DD"/>
    <w:rsid w:val="00CE345B"/>
    <w:rsid w:val="00CE36DD"/>
    <w:rsid w:val="00CE3796"/>
    <w:rsid w:val="00CE3A2B"/>
    <w:rsid w:val="00CE3AB9"/>
    <w:rsid w:val="00CE3B2C"/>
    <w:rsid w:val="00CE3CE1"/>
    <w:rsid w:val="00CE53DB"/>
    <w:rsid w:val="00CE5BF9"/>
    <w:rsid w:val="00CE5F5E"/>
    <w:rsid w:val="00CE61A5"/>
    <w:rsid w:val="00CE6486"/>
    <w:rsid w:val="00CE66CE"/>
    <w:rsid w:val="00CE69D2"/>
    <w:rsid w:val="00CE6AD7"/>
    <w:rsid w:val="00CE6BE6"/>
    <w:rsid w:val="00CE6E00"/>
    <w:rsid w:val="00CE7FF2"/>
    <w:rsid w:val="00CF0153"/>
    <w:rsid w:val="00CF0A96"/>
    <w:rsid w:val="00CF0F6A"/>
    <w:rsid w:val="00CF194A"/>
    <w:rsid w:val="00CF1B38"/>
    <w:rsid w:val="00CF1C97"/>
    <w:rsid w:val="00CF1FB3"/>
    <w:rsid w:val="00CF2AE5"/>
    <w:rsid w:val="00CF2BCC"/>
    <w:rsid w:val="00CF2F67"/>
    <w:rsid w:val="00CF3239"/>
    <w:rsid w:val="00CF3BDD"/>
    <w:rsid w:val="00CF43CC"/>
    <w:rsid w:val="00CF4A6F"/>
    <w:rsid w:val="00CF59EC"/>
    <w:rsid w:val="00CF6014"/>
    <w:rsid w:val="00CF7658"/>
    <w:rsid w:val="00CF7EAD"/>
    <w:rsid w:val="00D0012C"/>
    <w:rsid w:val="00D004E5"/>
    <w:rsid w:val="00D007E5"/>
    <w:rsid w:val="00D010C1"/>
    <w:rsid w:val="00D0130D"/>
    <w:rsid w:val="00D01373"/>
    <w:rsid w:val="00D015CD"/>
    <w:rsid w:val="00D01DD6"/>
    <w:rsid w:val="00D02143"/>
    <w:rsid w:val="00D02AAB"/>
    <w:rsid w:val="00D02E05"/>
    <w:rsid w:val="00D03B07"/>
    <w:rsid w:val="00D03C6A"/>
    <w:rsid w:val="00D03D60"/>
    <w:rsid w:val="00D0419C"/>
    <w:rsid w:val="00D049AE"/>
    <w:rsid w:val="00D04A34"/>
    <w:rsid w:val="00D04F75"/>
    <w:rsid w:val="00D04FA4"/>
    <w:rsid w:val="00D050F5"/>
    <w:rsid w:val="00D053BB"/>
    <w:rsid w:val="00D057C7"/>
    <w:rsid w:val="00D05939"/>
    <w:rsid w:val="00D059C4"/>
    <w:rsid w:val="00D05ABE"/>
    <w:rsid w:val="00D06071"/>
    <w:rsid w:val="00D06360"/>
    <w:rsid w:val="00D064F2"/>
    <w:rsid w:val="00D068D8"/>
    <w:rsid w:val="00D0690C"/>
    <w:rsid w:val="00D07426"/>
    <w:rsid w:val="00D0799F"/>
    <w:rsid w:val="00D101F1"/>
    <w:rsid w:val="00D1029C"/>
    <w:rsid w:val="00D10539"/>
    <w:rsid w:val="00D10865"/>
    <w:rsid w:val="00D109AD"/>
    <w:rsid w:val="00D10B08"/>
    <w:rsid w:val="00D1117A"/>
    <w:rsid w:val="00D113EA"/>
    <w:rsid w:val="00D116B0"/>
    <w:rsid w:val="00D11BD2"/>
    <w:rsid w:val="00D11C37"/>
    <w:rsid w:val="00D11CDD"/>
    <w:rsid w:val="00D12089"/>
    <w:rsid w:val="00D1210E"/>
    <w:rsid w:val="00D122C3"/>
    <w:rsid w:val="00D12402"/>
    <w:rsid w:val="00D126C8"/>
    <w:rsid w:val="00D127D1"/>
    <w:rsid w:val="00D1281E"/>
    <w:rsid w:val="00D129CA"/>
    <w:rsid w:val="00D12D38"/>
    <w:rsid w:val="00D13052"/>
    <w:rsid w:val="00D13C7C"/>
    <w:rsid w:val="00D13EE3"/>
    <w:rsid w:val="00D142A1"/>
    <w:rsid w:val="00D14858"/>
    <w:rsid w:val="00D14971"/>
    <w:rsid w:val="00D15202"/>
    <w:rsid w:val="00D15DDE"/>
    <w:rsid w:val="00D15FDA"/>
    <w:rsid w:val="00D16ACA"/>
    <w:rsid w:val="00D16FA5"/>
    <w:rsid w:val="00D1713C"/>
    <w:rsid w:val="00D17196"/>
    <w:rsid w:val="00D17C19"/>
    <w:rsid w:val="00D205DD"/>
    <w:rsid w:val="00D20A80"/>
    <w:rsid w:val="00D20A9F"/>
    <w:rsid w:val="00D20D1A"/>
    <w:rsid w:val="00D20E5E"/>
    <w:rsid w:val="00D21275"/>
    <w:rsid w:val="00D213E0"/>
    <w:rsid w:val="00D21948"/>
    <w:rsid w:val="00D21B88"/>
    <w:rsid w:val="00D21BC4"/>
    <w:rsid w:val="00D21C3F"/>
    <w:rsid w:val="00D2242B"/>
    <w:rsid w:val="00D233C5"/>
    <w:rsid w:val="00D2372E"/>
    <w:rsid w:val="00D23AFB"/>
    <w:rsid w:val="00D24687"/>
    <w:rsid w:val="00D24964"/>
    <w:rsid w:val="00D24EFB"/>
    <w:rsid w:val="00D257BF"/>
    <w:rsid w:val="00D25C64"/>
    <w:rsid w:val="00D2685A"/>
    <w:rsid w:val="00D27067"/>
    <w:rsid w:val="00D277BD"/>
    <w:rsid w:val="00D2787A"/>
    <w:rsid w:val="00D30346"/>
    <w:rsid w:val="00D305C5"/>
    <w:rsid w:val="00D3080B"/>
    <w:rsid w:val="00D31D3D"/>
    <w:rsid w:val="00D31E82"/>
    <w:rsid w:val="00D32CD6"/>
    <w:rsid w:val="00D32F1E"/>
    <w:rsid w:val="00D33325"/>
    <w:rsid w:val="00D339F2"/>
    <w:rsid w:val="00D34174"/>
    <w:rsid w:val="00D3418E"/>
    <w:rsid w:val="00D346AA"/>
    <w:rsid w:val="00D34840"/>
    <w:rsid w:val="00D34CC4"/>
    <w:rsid w:val="00D34EB4"/>
    <w:rsid w:val="00D3500B"/>
    <w:rsid w:val="00D356AD"/>
    <w:rsid w:val="00D359F2"/>
    <w:rsid w:val="00D35FD4"/>
    <w:rsid w:val="00D36489"/>
    <w:rsid w:val="00D36AF4"/>
    <w:rsid w:val="00D36E83"/>
    <w:rsid w:val="00D37459"/>
    <w:rsid w:val="00D37847"/>
    <w:rsid w:val="00D37EA9"/>
    <w:rsid w:val="00D4007E"/>
    <w:rsid w:val="00D4009F"/>
    <w:rsid w:val="00D404DD"/>
    <w:rsid w:val="00D40760"/>
    <w:rsid w:val="00D4151B"/>
    <w:rsid w:val="00D419CD"/>
    <w:rsid w:val="00D41EFF"/>
    <w:rsid w:val="00D4248F"/>
    <w:rsid w:val="00D42D5C"/>
    <w:rsid w:val="00D42DA4"/>
    <w:rsid w:val="00D42FFE"/>
    <w:rsid w:val="00D43092"/>
    <w:rsid w:val="00D43650"/>
    <w:rsid w:val="00D44034"/>
    <w:rsid w:val="00D44550"/>
    <w:rsid w:val="00D445BB"/>
    <w:rsid w:val="00D446B1"/>
    <w:rsid w:val="00D44A55"/>
    <w:rsid w:val="00D4571B"/>
    <w:rsid w:val="00D45AAC"/>
    <w:rsid w:val="00D45F8A"/>
    <w:rsid w:val="00D46066"/>
    <w:rsid w:val="00D465AE"/>
    <w:rsid w:val="00D46CD7"/>
    <w:rsid w:val="00D51532"/>
    <w:rsid w:val="00D5273D"/>
    <w:rsid w:val="00D52931"/>
    <w:rsid w:val="00D52963"/>
    <w:rsid w:val="00D52C95"/>
    <w:rsid w:val="00D52E24"/>
    <w:rsid w:val="00D52E60"/>
    <w:rsid w:val="00D52FE0"/>
    <w:rsid w:val="00D536CB"/>
    <w:rsid w:val="00D537A5"/>
    <w:rsid w:val="00D53CD1"/>
    <w:rsid w:val="00D54740"/>
    <w:rsid w:val="00D54C3E"/>
    <w:rsid w:val="00D553DD"/>
    <w:rsid w:val="00D5584C"/>
    <w:rsid w:val="00D55E54"/>
    <w:rsid w:val="00D56452"/>
    <w:rsid w:val="00D5696B"/>
    <w:rsid w:val="00D56BF2"/>
    <w:rsid w:val="00D56D2D"/>
    <w:rsid w:val="00D56D84"/>
    <w:rsid w:val="00D57191"/>
    <w:rsid w:val="00D57908"/>
    <w:rsid w:val="00D57B39"/>
    <w:rsid w:val="00D57EFD"/>
    <w:rsid w:val="00D611E4"/>
    <w:rsid w:val="00D6150C"/>
    <w:rsid w:val="00D61980"/>
    <w:rsid w:val="00D61A42"/>
    <w:rsid w:val="00D61C2A"/>
    <w:rsid w:val="00D61C34"/>
    <w:rsid w:val="00D63036"/>
    <w:rsid w:val="00D63235"/>
    <w:rsid w:val="00D63AAC"/>
    <w:rsid w:val="00D63DCC"/>
    <w:rsid w:val="00D64288"/>
    <w:rsid w:val="00D64BDF"/>
    <w:rsid w:val="00D658F6"/>
    <w:rsid w:val="00D6593C"/>
    <w:rsid w:val="00D65C49"/>
    <w:rsid w:val="00D6617D"/>
    <w:rsid w:val="00D668C2"/>
    <w:rsid w:val="00D67655"/>
    <w:rsid w:val="00D67DB8"/>
    <w:rsid w:val="00D701B7"/>
    <w:rsid w:val="00D7076F"/>
    <w:rsid w:val="00D710E5"/>
    <w:rsid w:val="00D716F1"/>
    <w:rsid w:val="00D71968"/>
    <w:rsid w:val="00D71E73"/>
    <w:rsid w:val="00D72796"/>
    <w:rsid w:val="00D729F9"/>
    <w:rsid w:val="00D730C2"/>
    <w:rsid w:val="00D73365"/>
    <w:rsid w:val="00D73F87"/>
    <w:rsid w:val="00D74008"/>
    <w:rsid w:val="00D7418F"/>
    <w:rsid w:val="00D742AB"/>
    <w:rsid w:val="00D7435D"/>
    <w:rsid w:val="00D743E2"/>
    <w:rsid w:val="00D745C9"/>
    <w:rsid w:val="00D74920"/>
    <w:rsid w:val="00D74B55"/>
    <w:rsid w:val="00D74B90"/>
    <w:rsid w:val="00D74F5F"/>
    <w:rsid w:val="00D75833"/>
    <w:rsid w:val="00D7628F"/>
    <w:rsid w:val="00D766D1"/>
    <w:rsid w:val="00D76AA9"/>
    <w:rsid w:val="00D76BF8"/>
    <w:rsid w:val="00D774AB"/>
    <w:rsid w:val="00D776AD"/>
    <w:rsid w:val="00D77E72"/>
    <w:rsid w:val="00D80026"/>
    <w:rsid w:val="00D80C53"/>
    <w:rsid w:val="00D81317"/>
    <w:rsid w:val="00D81580"/>
    <w:rsid w:val="00D819D8"/>
    <w:rsid w:val="00D81D3D"/>
    <w:rsid w:val="00D82810"/>
    <w:rsid w:val="00D828B5"/>
    <w:rsid w:val="00D843A0"/>
    <w:rsid w:val="00D843BE"/>
    <w:rsid w:val="00D8480F"/>
    <w:rsid w:val="00D85802"/>
    <w:rsid w:val="00D85AFF"/>
    <w:rsid w:val="00D85F36"/>
    <w:rsid w:val="00D85F6B"/>
    <w:rsid w:val="00D86147"/>
    <w:rsid w:val="00D86535"/>
    <w:rsid w:val="00D865D5"/>
    <w:rsid w:val="00D86995"/>
    <w:rsid w:val="00D86A3B"/>
    <w:rsid w:val="00D87055"/>
    <w:rsid w:val="00D8789B"/>
    <w:rsid w:val="00D87CCA"/>
    <w:rsid w:val="00D87E98"/>
    <w:rsid w:val="00D90176"/>
    <w:rsid w:val="00D907C5"/>
    <w:rsid w:val="00D90A6F"/>
    <w:rsid w:val="00D90EBB"/>
    <w:rsid w:val="00D91101"/>
    <w:rsid w:val="00D9120F"/>
    <w:rsid w:val="00D91FCA"/>
    <w:rsid w:val="00D923FB"/>
    <w:rsid w:val="00D9297C"/>
    <w:rsid w:val="00D92AFB"/>
    <w:rsid w:val="00D92E76"/>
    <w:rsid w:val="00D9377E"/>
    <w:rsid w:val="00D9388C"/>
    <w:rsid w:val="00D93C77"/>
    <w:rsid w:val="00D94357"/>
    <w:rsid w:val="00D946BD"/>
    <w:rsid w:val="00D947B8"/>
    <w:rsid w:val="00D95113"/>
    <w:rsid w:val="00D95914"/>
    <w:rsid w:val="00D96035"/>
    <w:rsid w:val="00D96254"/>
    <w:rsid w:val="00D963D2"/>
    <w:rsid w:val="00D96826"/>
    <w:rsid w:val="00D96DC3"/>
    <w:rsid w:val="00D96E19"/>
    <w:rsid w:val="00D971C2"/>
    <w:rsid w:val="00D978F0"/>
    <w:rsid w:val="00DA031A"/>
    <w:rsid w:val="00DA0BCB"/>
    <w:rsid w:val="00DA0CE3"/>
    <w:rsid w:val="00DA1160"/>
    <w:rsid w:val="00DA14F8"/>
    <w:rsid w:val="00DA1960"/>
    <w:rsid w:val="00DA1C4C"/>
    <w:rsid w:val="00DA1F41"/>
    <w:rsid w:val="00DA2375"/>
    <w:rsid w:val="00DA275C"/>
    <w:rsid w:val="00DA2780"/>
    <w:rsid w:val="00DA2EE1"/>
    <w:rsid w:val="00DA3000"/>
    <w:rsid w:val="00DA3C2C"/>
    <w:rsid w:val="00DA3D47"/>
    <w:rsid w:val="00DA3DB3"/>
    <w:rsid w:val="00DA4860"/>
    <w:rsid w:val="00DA49B0"/>
    <w:rsid w:val="00DA4A86"/>
    <w:rsid w:val="00DA4F63"/>
    <w:rsid w:val="00DA6A1E"/>
    <w:rsid w:val="00DA6EF7"/>
    <w:rsid w:val="00DA7031"/>
    <w:rsid w:val="00DA704A"/>
    <w:rsid w:val="00DA748B"/>
    <w:rsid w:val="00DA7FBA"/>
    <w:rsid w:val="00DB038A"/>
    <w:rsid w:val="00DB07DE"/>
    <w:rsid w:val="00DB081A"/>
    <w:rsid w:val="00DB08D1"/>
    <w:rsid w:val="00DB170B"/>
    <w:rsid w:val="00DB1F07"/>
    <w:rsid w:val="00DB21AD"/>
    <w:rsid w:val="00DB2C1D"/>
    <w:rsid w:val="00DB2EF7"/>
    <w:rsid w:val="00DB30F6"/>
    <w:rsid w:val="00DB38C1"/>
    <w:rsid w:val="00DB3D75"/>
    <w:rsid w:val="00DB3DF9"/>
    <w:rsid w:val="00DB477E"/>
    <w:rsid w:val="00DB4ED5"/>
    <w:rsid w:val="00DB518F"/>
    <w:rsid w:val="00DB6598"/>
    <w:rsid w:val="00DB6F7F"/>
    <w:rsid w:val="00DB749E"/>
    <w:rsid w:val="00DB7C96"/>
    <w:rsid w:val="00DB7CC2"/>
    <w:rsid w:val="00DC0F0D"/>
    <w:rsid w:val="00DC1396"/>
    <w:rsid w:val="00DC1CAB"/>
    <w:rsid w:val="00DC1CC0"/>
    <w:rsid w:val="00DC1FBB"/>
    <w:rsid w:val="00DC21BC"/>
    <w:rsid w:val="00DC21E0"/>
    <w:rsid w:val="00DC2513"/>
    <w:rsid w:val="00DC2704"/>
    <w:rsid w:val="00DC2A22"/>
    <w:rsid w:val="00DC318F"/>
    <w:rsid w:val="00DC31AC"/>
    <w:rsid w:val="00DC3783"/>
    <w:rsid w:val="00DC3963"/>
    <w:rsid w:val="00DC3A50"/>
    <w:rsid w:val="00DC3C91"/>
    <w:rsid w:val="00DC472A"/>
    <w:rsid w:val="00DC4A87"/>
    <w:rsid w:val="00DC4ABF"/>
    <w:rsid w:val="00DC5253"/>
    <w:rsid w:val="00DC5593"/>
    <w:rsid w:val="00DC61D7"/>
    <w:rsid w:val="00DC625B"/>
    <w:rsid w:val="00DC702F"/>
    <w:rsid w:val="00DC7446"/>
    <w:rsid w:val="00DC7549"/>
    <w:rsid w:val="00DC7AE4"/>
    <w:rsid w:val="00DC7D80"/>
    <w:rsid w:val="00DD04AF"/>
    <w:rsid w:val="00DD0816"/>
    <w:rsid w:val="00DD136C"/>
    <w:rsid w:val="00DD1549"/>
    <w:rsid w:val="00DD1DD2"/>
    <w:rsid w:val="00DD1E3A"/>
    <w:rsid w:val="00DD1FEF"/>
    <w:rsid w:val="00DD2A63"/>
    <w:rsid w:val="00DD3741"/>
    <w:rsid w:val="00DD377C"/>
    <w:rsid w:val="00DD3C85"/>
    <w:rsid w:val="00DD3FDB"/>
    <w:rsid w:val="00DD4861"/>
    <w:rsid w:val="00DD4D40"/>
    <w:rsid w:val="00DD59C4"/>
    <w:rsid w:val="00DD5D37"/>
    <w:rsid w:val="00DD694F"/>
    <w:rsid w:val="00DD7431"/>
    <w:rsid w:val="00DD774B"/>
    <w:rsid w:val="00DD7D5B"/>
    <w:rsid w:val="00DE006A"/>
    <w:rsid w:val="00DE05BE"/>
    <w:rsid w:val="00DE06A5"/>
    <w:rsid w:val="00DE0F6D"/>
    <w:rsid w:val="00DE155F"/>
    <w:rsid w:val="00DE1E4C"/>
    <w:rsid w:val="00DE1E9A"/>
    <w:rsid w:val="00DE258E"/>
    <w:rsid w:val="00DE43A6"/>
    <w:rsid w:val="00DE43BA"/>
    <w:rsid w:val="00DE46E6"/>
    <w:rsid w:val="00DE486D"/>
    <w:rsid w:val="00DE4C07"/>
    <w:rsid w:val="00DE4F1A"/>
    <w:rsid w:val="00DE4F25"/>
    <w:rsid w:val="00DE4F9D"/>
    <w:rsid w:val="00DE6075"/>
    <w:rsid w:val="00DE61CB"/>
    <w:rsid w:val="00DE6625"/>
    <w:rsid w:val="00DE69B4"/>
    <w:rsid w:val="00DE7E61"/>
    <w:rsid w:val="00DE7F85"/>
    <w:rsid w:val="00DE7F95"/>
    <w:rsid w:val="00DF001D"/>
    <w:rsid w:val="00DF027C"/>
    <w:rsid w:val="00DF0A3D"/>
    <w:rsid w:val="00DF0AB6"/>
    <w:rsid w:val="00DF118C"/>
    <w:rsid w:val="00DF1623"/>
    <w:rsid w:val="00DF1B06"/>
    <w:rsid w:val="00DF1C59"/>
    <w:rsid w:val="00DF249A"/>
    <w:rsid w:val="00DF24F1"/>
    <w:rsid w:val="00DF261A"/>
    <w:rsid w:val="00DF2853"/>
    <w:rsid w:val="00DF28C8"/>
    <w:rsid w:val="00DF2905"/>
    <w:rsid w:val="00DF34CA"/>
    <w:rsid w:val="00DF3856"/>
    <w:rsid w:val="00DF41D7"/>
    <w:rsid w:val="00DF4CA7"/>
    <w:rsid w:val="00DF60E1"/>
    <w:rsid w:val="00DF637A"/>
    <w:rsid w:val="00DF6B07"/>
    <w:rsid w:val="00DF72A3"/>
    <w:rsid w:val="00DF7AA7"/>
    <w:rsid w:val="00E00082"/>
    <w:rsid w:val="00E0048A"/>
    <w:rsid w:val="00E00526"/>
    <w:rsid w:val="00E00765"/>
    <w:rsid w:val="00E00E15"/>
    <w:rsid w:val="00E01064"/>
    <w:rsid w:val="00E03630"/>
    <w:rsid w:val="00E038D7"/>
    <w:rsid w:val="00E03AB4"/>
    <w:rsid w:val="00E049B7"/>
    <w:rsid w:val="00E04CEB"/>
    <w:rsid w:val="00E04E5C"/>
    <w:rsid w:val="00E050E9"/>
    <w:rsid w:val="00E05ED8"/>
    <w:rsid w:val="00E05FF1"/>
    <w:rsid w:val="00E06182"/>
    <w:rsid w:val="00E06255"/>
    <w:rsid w:val="00E07352"/>
    <w:rsid w:val="00E077C9"/>
    <w:rsid w:val="00E07F47"/>
    <w:rsid w:val="00E10307"/>
    <w:rsid w:val="00E104C6"/>
    <w:rsid w:val="00E11713"/>
    <w:rsid w:val="00E11C93"/>
    <w:rsid w:val="00E12081"/>
    <w:rsid w:val="00E12C5C"/>
    <w:rsid w:val="00E12EE8"/>
    <w:rsid w:val="00E135DF"/>
    <w:rsid w:val="00E13AA7"/>
    <w:rsid w:val="00E1469B"/>
    <w:rsid w:val="00E14B7C"/>
    <w:rsid w:val="00E14BD6"/>
    <w:rsid w:val="00E14C22"/>
    <w:rsid w:val="00E15015"/>
    <w:rsid w:val="00E15067"/>
    <w:rsid w:val="00E153CF"/>
    <w:rsid w:val="00E15CF3"/>
    <w:rsid w:val="00E17938"/>
    <w:rsid w:val="00E17BFB"/>
    <w:rsid w:val="00E17E82"/>
    <w:rsid w:val="00E17F0F"/>
    <w:rsid w:val="00E20078"/>
    <w:rsid w:val="00E2071D"/>
    <w:rsid w:val="00E20C51"/>
    <w:rsid w:val="00E21026"/>
    <w:rsid w:val="00E211A5"/>
    <w:rsid w:val="00E21294"/>
    <w:rsid w:val="00E2173A"/>
    <w:rsid w:val="00E21ADE"/>
    <w:rsid w:val="00E21CDB"/>
    <w:rsid w:val="00E21E60"/>
    <w:rsid w:val="00E21EC6"/>
    <w:rsid w:val="00E22202"/>
    <w:rsid w:val="00E22599"/>
    <w:rsid w:val="00E226A9"/>
    <w:rsid w:val="00E22826"/>
    <w:rsid w:val="00E22B78"/>
    <w:rsid w:val="00E22C8C"/>
    <w:rsid w:val="00E22EE0"/>
    <w:rsid w:val="00E24883"/>
    <w:rsid w:val="00E24DA2"/>
    <w:rsid w:val="00E25214"/>
    <w:rsid w:val="00E2561F"/>
    <w:rsid w:val="00E2593D"/>
    <w:rsid w:val="00E26588"/>
    <w:rsid w:val="00E27211"/>
    <w:rsid w:val="00E27993"/>
    <w:rsid w:val="00E308E9"/>
    <w:rsid w:val="00E30E82"/>
    <w:rsid w:val="00E317E9"/>
    <w:rsid w:val="00E31825"/>
    <w:rsid w:val="00E31BB7"/>
    <w:rsid w:val="00E31CBA"/>
    <w:rsid w:val="00E31D19"/>
    <w:rsid w:val="00E32106"/>
    <w:rsid w:val="00E32C51"/>
    <w:rsid w:val="00E32E71"/>
    <w:rsid w:val="00E331E6"/>
    <w:rsid w:val="00E3381E"/>
    <w:rsid w:val="00E34A51"/>
    <w:rsid w:val="00E3543A"/>
    <w:rsid w:val="00E3556B"/>
    <w:rsid w:val="00E35AFF"/>
    <w:rsid w:val="00E35D76"/>
    <w:rsid w:val="00E36281"/>
    <w:rsid w:val="00E363CF"/>
    <w:rsid w:val="00E3672F"/>
    <w:rsid w:val="00E36764"/>
    <w:rsid w:val="00E36971"/>
    <w:rsid w:val="00E36A6F"/>
    <w:rsid w:val="00E36BE5"/>
    <w:rsid w:val="00E36D68"/>
    <w:rsid w:val="00E371ED"/>
    <w:rsid w:val="00E3780A"/>
    <w:rsid w:val="00E40610"/>
    <w:rsid w:val="00E40A1C"/>
    <w:rsid w:val="00E41736"/>
    <w:rsid w:val="00E41E19"/>
    <w:rsid w:val="00E42548"/>
    <w:rsid w:val="00E42685"/>
    <w:rsid w:val="00E4281C"/>
    <w:rsid w:val="00E42B64"/>
    <w:rsid w:val="00E43324"/>
    <w:rsid w:val="00E4360B"/>
    <w:rsid w:val="00E437BF"/>
    <w:rsid w:val="00E43ACC"/>
    <w:rsid w:val="00E440BE"/>
    <w:rsid w:val="00E44E38"/>
    <w:rsid w:val="00E44EB1"/>
    <w:rsid w:val="00E45306"/>
    <w:rsid w:val="00E45958"/>
    <w:rsid w:val="00E45C6A"/>
    <w:rsid w:val="00E4600A"/>
    <w:rsid w:val="00E46348"/>
    <w:rsid w:val="00E46C15"/>
    <w:rsid w:val="00E47438"/>
    <w:rsid w:val="00E47757"/>
    <w:rsid w:val="00E47BD1"/>
    <w:rsid w:val="00E51507"/>
    <w:rsid w:val="00E51839"/>
    <w:rsid w:val="00E51D1A"/>
    <w:rsid w:val="00E52574"/>
    <w:rsid w:val="00E52C25"/>
    <w:rsid w:val="00E534D2"/>
    <w:rsid w:val="00E537C7"/>
    <w:rsid w:val="00E53982"/>
    <w:rsid w:val="00E53B50"/>
    <w:rsid w:val="00E543AA"/>
    <w:rsid w:val="00E5453E"/>
    <w:rsid w:val="00E55462"/>
    <w:rsid w:val="00E55B62"/>
    <w:rsid w:val="00E55D8C"/>
    <w:rsid w:val="00E56733"/>
    <w:rsid w:val="00E567EA"/>
    <w:rsid w:val="00E569BE"/>
    <w:rsid w:val="00E56A48"/>
    <w:rsid w:val="00E56B5F"/>
    <w:rsid w:val="00E56D71"/>
    <w:rsid w:val="00E56F17"/>
    <w:rsid w:val="00E56F69"/>
    <w:rsid w:val="00E572CE"/>
    <w:rsid w:val="00E57448"/>
    <w:rsid w:val="00E5768E"/>
    <w:rsid w:val="00E57718"/>
    <w:rsid w:val="00E577AF"/>
    <w:rsid w:val="00E57D20"/>
    <w:rsid w:val="00E602EA"/>
    <w:rsid w:val="00E60610"/>
    <w:rsid w:val="00E61D3E"/>
    <w:rsid w:val="00E62AD9"/>
    <w:rsid w:val="00E63354"/>
    <w:rsid w:val="00E633C2"/>
    <w:rsid w:val="00E635EA"/>
    <w:rsid w:val="00E63F21"/>
    <w:rsid w:val="00E64449"/>
    <w:rsid w:val="00E645A4"/>
    <w:rsid w:val="00E64D99"/>
    <w:rsid w:val="00E6513F"/>
    <w:rsid w:val="00E6565E"/>
    <w:rsid w:val="00E661AF"/>
    <w:rsid w:val="00E66BB0"/>
    <w:rsid w:val="00E6745F"/>
    <w:rsid w:val="00E67C10"/>
    <w:rsid w:val="00E67F62"/>
    <w:rsid w:val="00E7009B"/>
    <w:rsid w:val="00E70648"/>
    <w:rsid w:val="00E71CF1"/>
    <w:rsid w:val="00E7217B"/>
    <w:rsid w:val="00E728A1"/>
    <w:rsid w:val="00E72E27"/>
    <w:rsid w:val="00E734B8"/>
    <w:rsid w:val="00E738A1"/>
    <w:rsid w:val="00E73BCB"/>
    <w:rsid w:val="00E73D5C"/>
    <w:rsid w:val="00E7529E"/>
    <w:rsid w:val="00E75769"/>
    <w:rsid w:val="00E757DE"/>
    <w:rsid w:val="00E7682B"/>
    <w:rsid w:val="00E769EC"/>
    <w:rsid w:val="00E776BF"/>
    <w:rsid w:val="00E779E2"/>
    <w:rsid w:val="00E77A5F"/>
    <w:rsid w:val="00E80EB9"/>
    <w:rsid w:val="00E81130"/>
    <w:rsid w:val="00E817F1"/>
    <w:rsid w:val="00E81A84"/>
    <w:rsid w:val="00E82FA0"/>
    <w:rsid w:val="00E83ACE"/>
    <w:rsid w:val="00E83B4E"/>
    <w:rsid w:val="00E83EE8"/>
    <w:rsid w:val="00E84335"/>
    <w:rsid w:val="00E84657"/>
    <w:rsid w:val="00E84FB1"/>
    <w:rsid w:val="00E853A4"/>
    <w:rsid w:val="00E85430"/>
    <w:rsid w:val="00E85502"/>
    <w:rsid w:val="00E8550D"/>
    <w:rsid w:val="00E85A79"/>
    <w:rsid w:val="00E86465"/>
    <w:rsid w:val="00E8660A"/>
    <w:rsid w:val="00E8660F"/>
    <w:rsid w:val="00E872FD"/>
    <w:rsid w:val="00E874FC"/>
    <w:rsid w:val="00E87AAB"/>
    <w:rsid w:val="00E87BCE"/>
    <w:rsid w:val="00E87D4F"/>
    <w:rsid w:val="00E87F35"/>
    <w:rsid w:val="00E9029B"/>
    <w:rsid w:val="00E903A1"/>
    <w:rsid w:val="00E90884"/>
    <w:rsid w:val="00E91A85"/>
    <w:rsid w:val="00E91AB2"/>
    <w:rsid w:val="00E92813"/>
    <w:rsid w:val="00E92B0E"/>
    <w:rsid w:val="00E933C8"/>
    <w:rsid w:val="00E93DEB"/>
    <w:rsid w:val="00E93F80"/>
    <w:rsid w:val="00E947A9"/>
    <w:rsid w:val="00E94F92"/>
    <w:rsid w:val="00E95035"/>
    <w:rsid w:val="00E952B1"/>
    <w:rsid w:val="00E96291"/>
    <w:rsid w:val="00E966C9"/>
    <w:rsid w:val="00E96937"/>
    <w:rsid w:val="00E97140"/>
    <w:rsid w:val="00E97207"/>
    <w:rsid w:val="00E97D42"/>
    <w:rsid w:val="00E97F1C"/>
    <w:rsid w:val="00EA0DE4"/>
    <w:rsid w:val="00EA0E24"/>
    <w:rsid w:val="00EA1110"/>
    <w:rsid w:val="00EA1A73"/>
    <w:rsid w:val="00EA1BC9"/>
    <w:rsid w:val="00EA1C04"/>
    <w:rsid w:val="00EA2872"/>
    <w:rsid w:val="00EA36D2"/>
    <w:rsid w:val="00EA36DF"/>
    <w:rsid w:val="00EA3CA3"/>
    <w:rsid w:val="00EA4265"/>
    <w:rsid w:val="00EA4A07"/>
    <w:rsid w:val="00EA4F90"/>
    <w:rsid w:val="00EA50B5"/>
    <w:rsid w:val="00EA53B2"/>
    <w:rsid w:val="00EA5432"/>
    <w:rsid w:val="00EA5522"/>
    <w:rsid w:val="00EA5725"/>
    <w:rsid w:val="00EA6312"/>
    <w:rsid w:val="00EA7239"/>
    <w:rsid w:val="00EA724E"/>
    <w:rsid w:val="00EB057C"/>
    <w:rsid w:val="00EB2AD6"/>
    <w:rsid w:val="00EB3771"/>
    <w:rsid w:val="00EB3CCB"/>
    <w:rsid w:val="00EB3D42"/>
    <w:rsid w:val="00EB458B"/>
    <w:rsid w:val="00EB4B8A"/>
    <w:rsid w:val="00EB54D0"/>
    <w:rsid w:val="00EB5B83"/>
    <w:rsid w:val="00EB6176"/>
    <w:rsid w:val="00EB61B9"/>
    <w:rsid w:val="00EB641A"/>
    <w:rsid w:val="00EB6823"/>
    <w:rsid w:val="00EB6B50"/>
    <w:rsid w:val="00EB6BF2"/>
    <w:rsid w:val="00EB7178"/>
    <w:rsid w:val="00EB7A07"/>
    <w:rsid w:val="00EB7A22"/>
    <w:rsid w:val="00EB7C84"/>
    <w:rsid w:val="00EC0453"/>
    <w:rsid w:val="00EC0508"/>
    <w:rsid w:val="00EC0590"/>
    <w:rsid w:val="00EC0919"/>
    <w:rsid w:val="00EC0C93"/>
    <w:rsid w:val="00EC0F10"/>
    <w:rsid w:val="00EC11A3"/>
    <w:rsid w:val="00EC152B"/>
    <w:rsid w:val="00EC1598"/>
    <w:rsid w:val="00EC160D"/>
    <w:rsid w:val="00EC174D"/>
    <w:rsid w:val="00EC1902"/>
    <w:rsid w:val="00EC1DE2"/>
    <w:rsid w:val="00EC2A39"/>
    <w:rsid w:val="00EC2F93"/>
    <w:rsid w:val="00EC316A"/>
    <w:rsid w:val="00EC33C2"/>
    <w:rsid w:val="00EC36AB"/>
    <w:rsid w:val="00EC39C3"/>
    <w:rsid w:val="00EC3ADC"/>
    <w:rsid w:val="00EC4873"/>
    <w:rsid w:val="00EC522D"/>
    <w:rsid w:val="00EC52B8"/>
    <w:rsid w:val="00EC54BD"/>
    <w:rsid w:val="00EC59F2"/>
    <w:rsid w:val="00EC62B2"/>
    <w:rsid w:val="00EC6A2A"/>
    <w:rsid w:val="00EC6DC0"/>
    <w:rsid w:val="00EC6F1E"/>
    <w:rsid w:val="00EC71AE"/>
    <w:rsid w:val="00EC7C40"/>
    <w:rsid w:val="00EC7CC2"/>
    <w:rsid w:val="00ED00E0"/>
    <w:rsid w:val="00ED0424"/>
    <w:rsid w:val="00ED0762"/>
    <w:rsid w:val="00ED1492"/>
    <w:rsid w:val="00ED196E"/>
    <w:rsid w:val="00ED2200"/>
    <w:rsid w:val="00ED36CC"/>
    <w:rsid w:val="00ED3FFE"/>
    <w:rsid w:val="00ED5051"/>
    <w:rsid w:val="00ED50B8"/>
    <w:rsid w:val="00ED586A"/>
    <w:rsid w:val="00ED58B3"/>
    <w:rsid w:val="00ED5A46"/>
    <w:rsid w:val="00ED5A64"/>
    <w:rsid w:val="00ED5C78"/>
    <w:rsid w:val="00ED5F9B"/>
    <w:rsid w:val="00ED64F3"/>
    <w:rsid w:val="00ED7B90"/>
    <w:rsid w:val="00EE01C3"/>
    <w:rsid w:val="00EE029E"/>
    <w:rsid w:val="00EE031F"/>
    <w:rsid w:val="00EE06EF"/>
    <w:rsid w:val="00EE0A6A"/>
    <w:rsid w:val="00EE0B09"/>
    <w:rsid w:val="00EE0DA0"/>
    <w:rsid w:val="00EE1412"/>
    <w:rsid w:val="00EE203A"/>
    <w:rsid w:val="00EE2130"/>
    <w:rsid w:val="00EE2C4D"/>
    <w:rsid w:val="00EE2EDC"/>
    <w:rsid w:val="00EE2F6C"/>
    <w:rsid w:val="00EE428F"/>
    <w:rsid w:val="00EE46E8"/>
    <w:rsid w:val="00EE4DAD"/>
    <w:rsid w:val="00EE5170"/>
    <w:rsid w:val="00EE5509"/>
    <w:rsid w:val="00EE5537"/>
    <w:rsid w:val="00EE613C"/>
    <w:rsid w:val="00EE635D"/>
    <w:rsid w:val="00EE636F"/>
    <w:rsid w:val="00EE6857"/>
    <w:rsid w:val="00EE6F3A"/>
    <w:rsid w:val="00EE6FF6"/>
    <w:rsid w:val="00EE70A5"/>
    <w:rsid w:val="00EE70D9"/>
    <w:rsid w:val="00EE7293"/>
    <w:rsid w:val="00EE75C6"/>
    <w:rsid w:val="00EE7A42"/>
    <w:rsid w:val="00EE7DB3"/>
    <w:rsid w:val="00EF03E0"/>
    <w:rsid w:val="00EF0EE5"/>
    <w:rsid w:val="00EF2D68"/>
    <w:rsid w:val="00EF2FA2"/>
    <w:rsid w:val="00EF2FCE"/>
    <w:rsid w:val="00EF309E"/>
    <w:rsid w:val="00EF334D"/>
    <w:rsid w:val="00EF3A2A"/>
    <w:rsid w:val="00EF49DF"/>
    <w:rsid w:val="00EF5E9A"/>
    <w:rsid w:val="00EF601B"/>
    <w:rsid w:val="00EF64B5"/>
    <w:rsid w:val="00EF6700"/>
    <w:rsid w:val="00EF73BB"/>
    <w:rsid w:val="00F0089B"/>
    <w:rsid w:val="00F008C8"/>
    <w:rsid w:val="00F00B09"/>
    <w:rsid w:val="00F00BEC"/>
    <w:rsid w:val="00F00EB6"/>
    <w:rsid w:val="00F017C2"/>
    <w:rsid w:val="00F01BA7"/>
    <w:rsid w:val="00F01C7B"/>
    <w:rsid w:val="00F023B2"/>
    <w:rsid w:val="00F02ED8"/>
    <w:rsid w:val="00F032E5"/>
    <w:rsid w:val="00F04095"/>
    <w:rsid w:val="00F04825"/>
    <w:rsid w:val="00F0483D"/>
    <w:rsid w:val="00F0510B"/>
    <w:rsid w:val="00F05D2C"/>
    <w:rsid w:val="00F07FF8"/>
    <w:rsid w:val="00F10269"/>
    <w:rsid w:val="00F1034A"/>
    <w:rsid w:val="00F107CF"/>
    <w:rsid w:val="00F10CAF"/>
    <w:rsid w:val="00F113B4"/>
    <w:rsid w:val="00F11533"/>
    <w:rsid w:val="00F11683"/>
    <w:rsid w:val="00F1187A"/>
    <w:rsid w:val="00F11DF0"/>
    <w:rsid w:val="00F120B4"/>
    <w:rsid w:val="00F12295"/>
    <w:rsid w:val="00F125AC"/>
    <w:rsid w:val="00F12F5F"/>
    <w:rsid w:val="00F12F74"/>
    <w:rsid w:val="00F13148"/>
    <w:rsid w:val="00F1492D"/>
    <w:rsid w:val="00F14A19"/>
    <w:rsid w:val="00F14B05"/>
    <w:rsid w:val="00F14D72"/>
    <w:rsid w:val="00F14DBC"/>
    <w:rsid w:val="00F150FC"/>
    <w:rsid w:val="00F152FD"/>
    <w:rsid w:val="00F15FD3"/>
    <w:rsid w:val="00F1690A"/>
    <w:rsid w:val="00F16953"/>
    <w:rsid w:val="00F169E4"/>
    <w:rsid w:val="00F16D2F"/>
    <w:rsid w:val="00F17F07"/>
    <w:rsid w:val="00F2049B"/>
    <w:rsid w:val="00F20AE6"/>
    <w:rsid w:val="00F20BB5"/>
    <w:rsid w:val="00F215D6"/>
    <w:rsid w:val="00F2195A"/>
    <w:rsid w:val="00F22705"/>
    <w:rsid w:val="00F22BA6"/>
    <w:rsid w:val="00F23095"/>
    <w:rsid w:val="00F2333D"/>
    <w:rsid w:val="00F238D4"/>
    <w:rsid w:val="00F23A81"/>
    <w:rsid w:val="00F23B98"/>
    <w:rsid w:val="00F23C00"/>
    <w:rsid w:val="00F23EBC"/>
    <w:rsid w:val="00F245D0"/>
    <w:rsid w:val="00F2498B"/>
    <w:rsid w:val="00F24BCF"/>
    <w:rsid w:val="00F25054"/>
    <w:rsid w:val="00F2514C"/>
    <w:rsid w:val="00F255DD"/>
    <w:rsid w:val="00F257F8"/>
    <w:rsid w:val="00F25B0D"/>
    <w:rsid w:val="00F25EFD"/>
    <w:rsid w:val="00F25F0E"/>
    <w:rsid w:val="00F264A0"/>
    <w:rsid w:val="00F268BF"/>
    <w:rsid w:val="00F2691E"/>
    <w:rsid w:val="00F26EF4"/>
    <w:rsid w:val="00F27332"/>
    <w:rsid w:val="00F2737B"/>
    <w:rsid w:val="00F30011"/>
    <w:rsid w:val="00F30592"/>
    <w:rsid w:val="00F30ED1"/>
    <w:rsid w:val="00F310FA"/>
    <w:rsid w:val="00F31604"/>
    <w:rsid w:val="00F31A23"/>
    <w:rsid w:val="00F31E76"/>
    <w:rsid w:val="00F32E67"/>
    <w:rsid w:val="00F336EA"/>
    <w:rsid w:val="00F33BA7"/>
    <w:rsid w:val="00F33D0B"/>
    <w:rsid w:val="00F33F80"/>
    <w:rsid w:val="00F33F8D"/>
    <w:rsid w:val="00F3475D"/>
    <w:rsid w:val="00F35415"/>
    <w:rsid w:val="00F36A91"/>
    <w:rsid w:val="00F36C71"/>
    <w:rsid w:val="00F37EC6"/>
    <w:rsid w:val="00F40714"/>
    <w:rsid w:val="00F40B91"/>
    <w:rsid w:val="00F4121E"/>
    <w:rsid w:val="00F414DB"/>
    <w:rsid w:val="00F41812"/>
    <w:rsid w:val="00F418E7"/>
    <w:rsid w:val="00F424E7"/>
    <w:rsid w:val="00F42C37"/>
    <w:rsid w:val="00F43253"/>
    <w:rsid w:val="00F443CC"/>
    <w:rsid w:val="00F44765"/>
    <w:rsid w:val="00F44BE3"/>
    <w:rsid w:val="00F44DCC"/>
    <w:rsid w:val="00F44F3F"/>
    <w:rsid w:val="00F44FBD"/>
    <w:rsid w:val="00F4625E"/>
    <w:rsid w:val="00F46FE6"/>
    <w:rsid w:val="00F5004C"/>
    <w:rsid w:val="00F5036C"/>
    <w:rsid w:val="00F50743"/>
    <w:rsid w:val="00F51BB3"/>
    <w:rsid w:val="00F51C80"/>
    <w:rsid w:val="00F5292A"/>
    <w:rsid w:val="00F529E1"/>
    <w:rsid w:val="00F52F7C"/>
    <w:rsid w:val="00F5321F"/>
    <w:rsid w:val="00F53823"/>
    <w:rsid w:val="00F539E1"/>
    <w:rsid w:val="00F540B5"/>
    <w:rsid w:val="00F548C6"/>
    <w:rsid w:val="00F549C8"/>
    <w:rsid w:val="00F55249"/>
    <w:rsid w:val="00F5558B"/>
    <w:rsid w:val="00F55624"/>
    <w:rsid w:val="00F55DF9"/>
    <w:rsid w:val="00F55FEA"/>
    <w:rsid w:val="00F56422"/>
    <w:rsid w:val="00F569B1"/>
    <w:rsid w:val="00F56B94"/>
    <w:rsid w:val="00F5724C"/>
    <w:rsid w:val="00F573E1"/>
    <w:rsid w:val="00F57D17"/>
    <w:rsid w:val="00F57DDF"/>
    <w:rsid w:val="00F60885"/>
    <w:rsid w:val="00F60E83"/>
    <w:rsid w:val="00F60F83"/>
    <w:rsid w:val="00F6162A"/>
    <w:rsid w:val="00F619D2"/>
    <w:rsid w:val="00F61AEC"/>
    <w:rsid w:val="00F61BF6"/>
    <w:rsid w:val="00F62C2D"/>
    <w:rsid w:val="00F62D65"/>
    <w:rsid w:val="00F6344A"/>
    <w:rsid w:val="00F63766"/>
    <w:rsid w:val="00F6386C"/>
    <w:rsid w:val="00F63C6D"/>
    <w:rsid w:val="00F641E1"/>
    <w:rsid w:val="00F642DE"/>
    <w:rsid w:val="00F64910"/>
    <w:rsid w:val="00F64FEF"/>
    <w:rsid w:val="00F65028"/>
    <w:rsid w:val="00F65D70"/>
    <w:rsid w:val="00F66362"/>
    <w:rsid w:val="00F669B5"/>
    <w:rsid w:val="00F66D3C"/>
    <w:rsid w:val="00F66DE2"/>
    <w:rsid w:val="00F676C7"/>
    <w:rsid w:val="00F67B60"/>
    <w:rsid w:val="00F67E6E"/>
    <w:rsid w:val="00F7080E"/>
    <w:rsid w:val="00F7149A"/>
    <w:rsid w:val="00F719BC"/>
    <w:rsid w:val="00F71B99"/>
    <w:rsid w:val="00F72EA0"/>
    <w:rsid w:val="00F7325B"/>
    <w:rsid w:val="00F73626"/>
    <w:rsid w:val="00F73662"/>
    <w:rsid w:val="00F7406E"/>
    <w:rsid w:val="00F7446A"/>
    <w:rsid w:val="00F74735"/>
    <w:rsid w:val="00F748A2"/>
    <w:rsid w:val="00F74ABA"/>
    <w:rsid w:val="00F74C07"/>
    <w:rsid w:val="00F74DEF"/>
    <w:rsid w:val="00F75795"/>
    <w:rsid w:val="00F75A9E"/>
    <w:rsid w:val="00F75D0E"/>
    <w:rsid w:val="00F75D84"/>
    <w:rsid w:val="00F75F0A"/>
    <w:rsid w:val="00F76F7A"/>
    <w:rsid w:val="00F77F1B"/>
    <w:rsid w:val="00F77F8A"/>
    <w:rsid w:val="00F8099B"/>
    <w:rsid w:val="00F80E32"/>
    <w:rsid w:val="00F814BC"/>
    <w:rsid w:val="00F8166E"/>
    <w:rsid w:val="00F81ADE"/>
    <w:rsid w:val="00F81BC9"/>
    <w:rsid w:val="00F82264"/>
    <w:rsid w:val="00F826C7"/>
    <w:rsid w:val="00F828B9"/>
    <w:rsid w:val="00F82B82"/>
    <w:rsid w:val="00F8331A"/>
    <w:rsid w:val="00F8445E"/>
    <w:rsid w:val="00F845EB"/>
    <w:rsid w:val="00F84973"/>
    <w:rsid w:val="00F84DA4"/>
    <w:rsid w:val="00F85354"/>
    <w:rsid w:val="00F8553A"/>
    <w:rsid w:val="00F85EE1"/>
    <w:rsid w:val="00F86319"/>
    <w:rsid w:val="00F865EE"/>
    <w:rsid w:val="00F8699E"/>
    <w:rsid w:val="00F86A81"/>
    <w:rsid w:val="00F86CEF"/>
    <w:rsid w:val="00F876EE"/>
    <w:rsid w:val="00F8792B"/>
    <w:rsid w:val="00F904A1"/>
    <w:rsid w:val="00F90C98"/>
    <w:rsid w:val="00F90E27"/>
    <w:rsid w:val="00F9165C"/>
    <w:rsid w:val="00F91C9C"/>
    <w:rsid w:val="00F9208F"/>
    <w:rsid w:val="00F92422"/>
    <w:rsid w:val="00F93213"/>
    <w:rsid w:val="00F9323A"/>
    <w:rsid w:val="00F93AE5"/>
    <w:rsid w:val="00F94104"/>
    <w:rsid w:val="00F942FA"/>
    <w:rsid w:val="00F945FB"/>
    <w:rsid w:val="00F9492E"/>
    <w:rsid w:val="00F953C2"/>
    <w:rsid w:val="00F96FB9"/>
    <w:rsid w:val="00F97B80"/>
    <w:rsid w:val="00F97CF7"/>
    <w:rsid w:val="00FA092B"/>
    <w:rsid w:val="00FA0CE7"/>
    <w:rsid w:val="00FA0D46"/>
    <w:rsid w:val="00FA192D"/>
    <w:rsid w:val="00FA1B44"/>
    <w:rsid w:val="00FA1ED1"/>
    <w:rsid w:val="00FA1F0C"/>
    <w:rsid w:val="00FA1FF7"/>
    <w:rsid w:val="00FA2480"/>
    <w:rsid w:val="00FA25D7"/>
    <w:rsid w:val="00FA29CF"/>
    <w:rsid w:val="00FA2D11"/>
    <w:rsid w:val="00FA39CA"/>
    <w:rsid w:val="00FA3CB7"/>
    <w:rsid w:val="00FA440A"/>
    <w:rsid w:val="00FA4570"/>
    <w:rsid w:val="00FA466D"/>
    <w:rsid w:val="00FA4753"/>
    <w:rsid w:val="00FA4907"/>
    <w:rsid w:val="00FA4C2A"/>
    <w:rsid w:val="00FA50E8"/>
    <w:rsid w:val="00FA51C6"/>
    <w:rsid w:val="00FA54F7"/>
    <w:rsid w:val="00FA5647"/>
    <w:rsid w:val="00FA5CFA"/>
    <w:rsid w:val="00FA6453"/>
    <w:rsid w:val="00FA7460"/>
    <w:rsid w:val="00FA77D3"/>
    <w:rsid w:val="00FA7C0A"/>
    <w:rsid w:val="00FB0603"/>
    <w:rsid w:val="00FB157C"/>
    <w:rsid w:val="00FB1B83"/>
    <w:rsid w:val="00FB1BAF"/>
    <w:rsid w:val="00FB24B4"/>
    <w:rsid w:val="00FB35E1"/>
    <w:rsid w:val="00FB44DB"/>
    <w:rsid w:val="00FB4730"/>
    <w:rsid w:val="00FB49F3"/>
    <w:rsid w:val="00FB4D98"/>
    <w:rsid w:val="00FB5B6D"/>
    <w:rsid w:val="00FB5F0A"/>
    <w:rsid w:val="00FB6197"/>
    <w:rsid w:val="00FB63D1"/>
    <w:rsid w:val="00FB6672"/>
    <w:rsid w:val="00FB670A"/>
    <w:rsid w:val="00FB6E5A"/>
    <w:rsid w:val="00FB6FC2"/>
    <w:rsid w:val="00FB71F7"/>
    <w:rsid w:val="00FB739C"/>
    <w:rsid w:val="00FB7418"/>
    <w:rsid w:val="00FB7ED8"/>
    <w:rsid w:val="00FC03EA"/>
    <w:rsid w:val="00FC06B2"/>
    <w:rsid w:val="00FC07C6"/>
    <w:rsid w:val="00FC0A06"/>
    <w:rsid w:val="00FC128E"/>
    <w:rsid w:val="00FC1E8B"/>
    <w:rsid w:val="00FC2801"/>
    <w:rsid w:val="00FC29D6"/>
    <w:rsid w:val="00FC2A72"/>
    <w:rsid w:val="00FC2DCB"/>
    <w:rsid w:val="00FC3017"/>
    <w:rsid w:val="00FC36ED"/>
    <w:rsid w:val="00FC3756"/>
    <w:rsid w:val="00FC4066"/>
    <w:rsid w:val="00FC49F2"/>
    <w:rsid w:val="00FC4EE5"/>
    <w:rsid w:val="00FC5053"/>
    <w:rsid w:val="00FC540F"/>
    <w:rsid w:val="00FC64CE"/>
    <w:rsid w:val="00FC650D"/>
    <w:rsid w:val="00FC67C4"/>
    <w:rsid w:val="00FC6806"/>
    <w:rsid w:val="00FC7372"/>
    <w:rsid w:val="00FD00E3"/>
    <w:rsid w:val="00FD02DF"/>
    <w:rsid w:val="00FD060D"/>
    <w:rsid w:val="00FD062E"/>
    <w:rsid w:val="00FD0AC5"/>
    <w:rsid w:val="00FD18AA"/>
    <w:rsid w:val="00FD2391"/>
    <w:rsid w:val="00FD28C5"/>
    <w:rsid w:val="00FD290B"/>
    <w:rsid w:val="00FD2E3A"/>
    <w:rsid w:val="00FD3366"/>
    <w:rsid w:val="00FD3637"/>
    <w:rsid w:val="00FD36A2"/>
    <w:rsid w:val="00FD3B6E"/>
    <w:rsid w:val="00FD42FD"/>
    <w:rsid w:val="00FD4642"/>
    <w:rsid w:val="00FD49EB"/>
    <w:rsid w:val="00FD4C69"/>
    <w:rsid w:val="00FD4DD2"/>
    <w:rsid w:val="00FD4E5C"/>
    <w:rsid w:val="00FD5045"/>
    <w:rsid w:val="00FD5153"/>
    <w:rsid w:val="00FD5CD3"/>
    <w:rsid w:val="00FD67D4"/>
    <w:rsid w:val="00FD6C98"/>
    <w:rsid w:val="00FD6FDB"/>
    <w:rsid w:val="00FD74A4"/>
    <w:rsid w:val="00FD75B6"/>
    <w:rsid w:val="00FD76B2"/>
    <w:rsid w:val="00FD787F"/>
    <w:rsid w:val="00FE0176"/>
    <w:rsid w:val="00FE0D11"/>
    <w:rsid w:val="00FE0FDD"/>
    <w:rsid w:val="00FE1152"/>
    <w:rsid w:val="00FE122E"/>
    <w:rsid w:val="00FE1305"/>
    <w:rsid w:val="00FE1867"/>
    <w:rsid w:val="00FE1F49"/>
    <w:rsid w:val="00FE204D"/>
    <w:rsid w:val="00FE2552"/>
    <w:rsid w:val="00FE2775"/>
    <w:rsid w:val="00FE2E34"/>
    <w:rsid w:val="00FE2EDA"/>
    <w:rsid w:val="00FE3C93"/>
    <w:rsid w:val="00FE3D00"/>
    <w:rsid w:val="00FE3D05"/>
    <w:rsid w:val="00FE4426"/>
    <w:rsid w:val="00FE469C"/>
    <w:rsid w:val="00FE4924"/>
    <w:rsid w:val="00FE4B92"/>
    <w:rsid w:val="00FE51A1"/>
    <w:rsid w:val="00FE5B92"/>
    <w:rsid w:val="00FE67B4"/>
    <w:rsid w:val="00FE683D"/>
    <w:rsid w:val="00FE69BA"/>
    <w:rsid w:val="00FE6B49"/>
    <w:rsid w:val="00FE6D46"/>
    <w:rsid w:val="00FE7CE6"/>
    <w:rsid w:val="00FF0C31"/>
    <w:rsid w:val="00FF0C90"/>
    <w:rsid w:val="00FF1306"/>
    <w:rsid w:val="00FF1B96"/>
    <w:rsid w:val="00FF1C54"/>
    <w:rsid w:val="00FF1CD3"/>
    <w:rsid w:val="00FF1DA0"/>
    <w:rsid w:val="00FF1E38"/>
    <w:rsid w:val="00FF25E1"/>
    <w:rsid w:val="00FF268A"/>
    <w:rsid w:val="00FF2DC1"/>
    <w:rsid w:val="00FF3EF6"/>
    <w:rsid w:val="00FF4148"/>
    <w:rsid w:val="00FF424C"/>
    <w:rsid w:val="00FF446A"/>
    <w:rsid w:val="00FF4B70"/>
    <w:rsid w:val="00FF59AD"/>
    <w:rsid w:val="00FF5A75"/>
    <w:rsid w:val="00FF5B11"/>
    <w:rsid w:val="00FF6A1D"/>
    <w:rsid w:val="00FF6F5B"/>
    <w:rsid w:val="00FF7FBE"/>
    <w:rsid w:val="010680A3"/>
    <w:rsid w:val="01401135"/>
    <w:rsid w:val="016EED53"/>
    <w:rsid w:val="019AB793"/>
    <w:rsid w:val="0203224E"/>
    <w:rsid w:val="021776B1"/>
    <w:rsid w:val="02348DE0"/>
    <w:rsid w:val="0248DF9D"/>
    <w:rsid w:val="02581BB8"/>
    <w:rsid w:val="0259FF79"/>
    <w:rsid w:val="029F71D1"/>
    <w:rsid w:val="02A261C8"/>
    <w:rsid w:val="02CB23F5"/>
    <w:rsid w:val="0302DE83"/>
    <w:rsid w:val="0305FDF3"/>
    <w:rsid w:val="031A30AA"/>
    <w:rsid w:val="033EDA79"/>
    <w:rsid w:val="0443A39B"/>
    <w:rsid w:val="04C2CCB0"/>
    <w:rsid w:val="04CBB28F"/>
    <w:rsid w:val="04FDA761"/>
    <w:rsid w:val="052786AF"/>
    <w:rsid w:val="0596E43A"/>
    <w:rsid w:val="065C50DE"/>
    <w:rsid w:val="0665D290"/>
    <w:rsid w:val="06A6D2BC"/>
    <w:rsid w:val="06E4C48A"/>
    <w:rsid w:val="06F38D0D"/>
    <w:rsid w:val="0716AF04"/>
    <w:rsid w:val="077CD0B3"/>
    <w:rsid w:val="078609DF"/>
    <w:rsid w:val="07C68DF7"/>
    <w:rsid w:val="07C9C8D8"/>
    <w:rsid w:val="07ECD06C"/>
    <w:rsid w:val="07F67EDA"/>
    <w:rsid w:val="07FD8796"/>
    <w:rsid w:val="0867DF65"/>
    <w:rsid w:val="08A6B6B5"/>
    <w:rsid w:val="091A345C"/>
    <w:rsid w:val="09242F1A"/>
    <w:rsid w:val="0931D26A"/>
    <w:rsid w:val="094BE4D6"/>
    <w:rsid w:val="094FFDAC"/>
    <w:rsid w:val="0959608A"/>
    <w:rsid w:val="0A5FB748"/>
    <w:rsid w:val="0AB0CE9D"/>
    <w:rsid w:val="0B7332F6"/>
    <w:rsid w:val="0BC40E8B"/>
    <w:rsid w:val="0C0B1FB8"/>
    <w:rsid w:val="0C2FCF82"/>
    <w:rsid w:val="0C4EC4DC"/>
    <w:rsid w:val="0C82E651"/>
    <w:rsid w:val="0CB56F08"/>
    <w:rsid w:val="0CF6AB8D"/>
    <w:rsid w:val="0D3A170A"/>
    <w:rsid w:val="0E5366D0"/>
    <w:rsid w:val="0E5F2279"/>
    <w:rsid w:val="0E810D04"/>
    <w:rsid w:val="0E831A85"/>
    <w:rsid w:val="0E9541C3"/>
    <w:rsid w:val="0F7E117F"/>
    <w:rsid w:val="0F9070AE"/>
    <w:rsid w:val="0FBEBFC5"/>
    <w:rsid w:val="10B27C9F"/>
    <w:rsid w:val="115BEA8B"/>
    <w:rsid w:val="12060E91"/>
    <w:rsid w:val="120E2F70"/>
    <w:rsid w:val="12391E6E"/>
    <w:rsid w:val="128D9A5D"/>
    <w:rsid w:val="12B1E903"/>
    <w:rsid w:val="12CF554E"/>
    <w:rsid w:val="130B5C48"/>
    <w:rsid w:val="1364E46E"/>
    <w:rsid w:val="139D6387"/>
    <w:rsid w:val="13BF6E75"/>
    <w:rsid w:val="140BA298"/>
    <w:rsid w:val="1439172B"/>
    <w:rsid w:val="14681279"/>
    <w:rsid w:val="14A7342D"/>
    <w:rsid w:val="14C69916"/>
    <w:rsid w:val="1548543A"/>
    <w:rsid w:val="1568D1AA"/>
    <w:rsid w:val="15BF0370"/>
    <w:rsid w:val="1620BF83"/>
    <w:rsid w:val="1687CB67"/>
    <w:rsid w:val="16F6D60B"/>
    <w:rsid w:val="16FEF918"/>
    <w:rsid w:val="172DB00E"/>
    <w:rsid w:val="17737D3F"/>
    <w:rsid w:val="17D9D036"/>
    <w:rsid w:val="183B7B3D"/>
    <w:rsid w:val="18415CED"/>
    <w:rsid w:val="18AB8D9B"/>
    <w:rsid w:val="191FD284"/>
    <w:rsid w:val="1923A603"/>
    <w:rsid w:val="199B2D90"/>
    <w:rsid w:val="199EA7C3"/>
    <w:rsid w:val="1AB54033"/>
    <w:rsid w:val="1BD72B70"/>
    <w:rsid w:val="1BDD31EA"/>
    <w:rsid w:val="1C524425"/>
    <w:rsid w:val="1C621A57"/>
    <w:rsid w:val="1CC5C8DE"/>
    <w:rsid w:val="1D033551"/>
    <w:rsid w:val="1D5F8FB4"/>
    <w:rsid w:val="1D696331"/>
    <w:rsid w:val="1D7BD115"/>
    <w:rsid w:val="1DAAC1BC"/>
    <w:rsid w:val="1DC593B8"/>
    <w:rsid w:val="1E40E7AC"/>
    <w:rsid w:val="1ED81795"/>
    <w:rsid w:val="1F055038"/>
    <w:rsid w:val="1F344C52"/>
    <w:rsid w:val="1F37F050"/>
    <w:rsid w:val="1F3826A5"/>
    <w:rsid w:val="1F5A6D56"/>
    <w:rsid w:val="1F5FC37C"/>
    <w:rsid w:val="1F887BD6"/>
    <w:rsid w:val="1F8AEE90"/>
    <w:rsid w:val="1FD340F1"/>
    <w:rsid w:val="2001C3F4"/>
    <w:rsid w:val="2003EDE1"/>
    <w:rsid w:val="20683350"/>
    <w:rsid w:val="209B1C02"/>
    <w:rsid w:val="20DD155A"/>
    <w:rsid w:val="20F3C697"/>
    <w:rsid w:val="2113D18F"/>
    <w:rsid w:val="21BE16D5"/>
    <w:rsid w:val="21C1E5E2"/>
    <w:rsid w:val="21DF7475"/>
    <w:rsid w:val="22243C0D"/>
    <w:rsid w:val="2278E5BB"/>
    <w:rsid w:val="22BA77A1"/>
    <w:rsid w:val="22BF0308"/>
    <w:rsid w:val="22CCD8B2"/>
    <w:rsid w:val="22DFCF2F"/>
    <w:rsid w:val="234EC18C"/>
    <w:rsid w:val="235BFFF6"/>
    <w:rsid w:val="23728926"/>
    <w:rsid w:val="239C75AD"/>
    <w:rsid w:val="23B8CFD0"/>
    <w:rsid w:val="240DD2A6"/>
    <w:rsid w:val="2441445F"/>
    <w:rsid w:val="246DDC40"/>
    <w:rsid w:val="24F5B797"/>
    <w:rsid w:val="24FAB436"/>
    <w:rsid w:val="250B2E0E"/>
    <w:rsid w:val="250D33D4"/>
    <w:rsid w:val="258C1C41"/>
    <w:rsid w:val="25927E78"/>
    <w:rsid w:val="25B5B885"/>
    <w:rsid w:val="25FCB2CD"/>
    <w:rsid w:val="260B6453"/>
    <w:rsid w:val="269187F8"/>
    <w:rsid w:val="26B4B52C"/>
    <w:rsid w:val="26DA4825"/>
    <w:rsid w:val="275FBCC4"/>
    <w:rsid w:val="2801544C"/>
    <w:rsid w:val="282A5E1A"/>
    <w:rsid w:val="29059AB0"/>
    <w:rsid w:val="2911AC8F"/>
    <w:rsid w:val="2916D4B6"/>
    <w:rsid w:val="293BEA8E"/>
    <w:rsid w:val="29F5188D"/>
    <w:rsid w:val="2A4308A6"/>
    <w:rsid w:val="2A65B319"/>
    <w:rsid w:val="2A721A51"/>
    <w:rsid w:val="2ADED576"/>
    <w:rsid w:val="2AE0E7FC"/>
    <w:rsid w:val="2B41547D"/>
    <w:rsid w:val="2B498AB4"/>
    <w:rsid w:val="2B690724"/>
    <w:rsid w:val="2BC03DA1"/>
    <w:rsid w:val="2BF6247E"/>
    <w:rsid w:val="2C332DE7"/>
    <w:rsid w:val="2C6730D0"/>
    <w:rsid w:val="2C9483A2"/>
    <w:rsid w:val="2CB2329E"/>
    <w:rsid w:val="2CDD24DE"/>
    <w:rsid w:val="2D37DF93"/>
    <w:rsid w:val="2D457810"/>
    <w:rsid w:val="2DCEFE48"/>
    <w:rsid w:val="2DD91D6F"/>
    <w:rsid w:val="2E10777B"/>
    <w:rsid w:val="2E167638"/>
    <w:rsid w:val="2E6C8F75"/>
    <w:rsid w:val="2EB802D9"/>
    <w:rsid w:val="2ED3AFF4"/>
    <w:rsid w:val="2EED595B"/>
    <w:rsid w:val="2F49FA8A"/>
    <w:rsid w:val="2F8CDAA5"/>
    <w:rsid w:val="2FD21E53"/>
    <w:rsid w:val="2FD7E375"/>
    <w:rsid w:val="2FE4DBC4"/>
    <w:rsid w:val="300430BA"/>
    <w:rsid w:val="30D314DA"/>
    <w:rsid w:val="30D57EDA"/>
    <w:rsid w:val="310C202E"/>
    <w:rsid w:val="31518EEF"/>
    <w:rsid w:val="31A43037"/>
    <w:rsid w:val="31BD5894"/>
    <w:rsid w:val="321913C9"/>
    <w:rsid w:val="32A26F6B"/>
    <w:rsid w:val="32FE4CF8"/>
    <w:rsid w:val="33827F1A"/>
    <w:rsid w:val="3438A930"/>
    <w:rsid w:val="3479CE27"/>
    <w:rsid w:val="34DBD0F9"/>
    <w:rsid w:val="34FD0722"/>
    <w:rsid w:val="35274A90"/>
    <w:rsid w:val="36159E88"/>
    <w:rsid w:val="36184092"/>
    <w:rsid w:val="361AE373"/>
    <w:rsid w:val="362348F3"/>
    <w:rsid w:val="366FE88A"/>
    <w:rsid w:val="36BAB799"/>
    <w:rsid w:val="36C24555"/>
    <w:rsid w:val="3722DA45"/>
    <w:rsid w:val="373D77B3"/>
    <w:rsid w:val="3771FD34"/>
    <w:rsid w:val="377FC9A6"/>
    <w:rsid w:val="37CBDADD"/>
    <w:rsid w:val="37F3187E"/>
    <w:rsid w:val="38A5506F"/>
    <w:rsid w:val="3906388F"/>
    <w:rsid w:val="3936ABC6"/>
    <w:rsid w:val="3964E35C"/>
    <w:rsid w:val="39AF421C"/>
    <w:rsid w:val="39AF5BE7"/>
    <w:rsid w:val="3A1EE08C"/>
    <w:rsid w:val="3A461DD2"/>
    <w:rsid w:val="3A74BD09"/>
    <w:rsid w:val="3A9B1789"/>
    <w:rsid w:val="3B784F6D"/>
    <w:rsid w:val="3BC12247"/>
    <w:rsid w:val="3BD1AEBB"/>
    <w:rsid w:val="3C06CAC6"/>
    <w:rsid w:val="3C61957D"/>
    <w:rsid w:val="3CC0AB76"/>
    <w:rsid w:val="3CC33A23"/>
    <w:rsid w:val="3CFCDF3A"/>
    <w:rsid w:val="3D1E6C4B"/>
    <w:rsid w:val="3D21D299"/>
    <w:rsid w:val="3DB956A5"/>
    <w:rsid w:val="3DED0F98"/>
    <w:rsid w:val="3DFD64FD"/>
    <w:rsid w:val="3E8B80A5"/>
    <w:rsid w:val="3E8CAB66"/>
    <w:rsid w:val="3EB113C4"/>
    <w:rsid w:val="3ED9D5D3"/>
    <w:rsid w:val="3F2F39EC"/>
    <w:rsid w:val="3F3358A2"/>
    <w:rsid w:val="3F5ADF34"/>
    <w:rsid w:val="3F68DFB9"/>
    <w:rsid w:val="3FE34ADB"/>
    <w:rsid w:val="401B2413"/>
    <w:rsid w:val="401E83A0"/>
    <w:rsid w:val="40A304F9"/>
    <w:rsid w:val="40D55B79"/>
    <w:rsid w:val="42103AAC"/>
    <w:rsid w:val="421617B3"/>
    <w:rsid w:val="428AB36F"/>
    <w:rsid w:val="4317D1C0"/>
    <w:rsid w:val="43DD402F"/>
    <w:rsid w:val="43F6E6EF"/>
    <w:rsid w:val="44CB5DCD"/>
    <w:rsid w:val="4514A2BD"/>
    <w:rsid w:val="451B69A7"/>
    <w:rsid w:val="4520E602"/>
    <w:rsid w:val="45B7F666"/>
    <w:rsid w:val="45E07B35"/>
    <w:rsid w:val="45E5B7B6"/>
    <w:rsid w:val="4623FE11"/>
    <w:rsid w:val="46298990"/>
    <w:rsid w:val="463CEA51"/>
    <w:rsid w:val="46524865"/>
    <w:rsid w:val="472EEFBE"/>
    <w:rsid w:val="47EC1D30"/>
    <w:rsid w:val="4819629F"/>
    <w:rsid w:val="483D5D07"/>
    <w:rsid w:val="484C0015"/>
    <w:rsid w:val="488F5BA7"/>
    <w:rsid w:val="4904301B"/>
    <w:rsid w:val="491D5878"/>
    <w:rsid w:val="4958A264"/>
    <w:rsid w:val="495E5795"/>
    <w:rsid w:val="4A3E634C"/>
    <w:rsid w:val="4ABBA678"/>
    <w:rsid w:val="4ACF2F88"/>
    <w:rsid w:val="4AD94834"/>
    <w:rsid w:val="4BF7181B"/>
    <w:rsid w:val="4C3BD0DD"/>
    <w:rsid w:val="4CF4EA6B"/>
    <w:rsid w:val="4D7EC51D"/>
    <w:rsid w:val="4E6393BB"/>
    <w:rsid w:val="4E7D7FB8"/>
    <w:rsid w:val="4EEE89E0"/>
    <w:rsid w:val="4EFB6E99"/>
    <w:rsid w:val="4F12EAD6"/>
    <w:rsid w:val="4F798C84"/>
    <w:rsid w:val="500B4640"/>
    <w:rsid w:val="50AAF3C2"/>
    <w:rsid w:val="50C3732E"/>
    <w:rsid w:val="50D12ADE"/>
    <w:rsid w:val="50F89005"/>
    <w:rsid w:val="516147BA"/>
    <w:rsid w:val="5165D777"/>
    <w:rsid w:val="5176EF94"/>
    <w:rsid w:val="52262AA2"/>
    <w:rsid w:val="542DB743"/>
    <w:rsid w:val="546BF555"/>
    <w:rsid w:val="54E3FDC3"/>
    <w:rsid w:val="559B9486"/>
    <w:rsid w:val="55C4FB8E"/>
    <w:rsid w:val="5641F053"/>
    <w:rsid w:val="56636B3E"/>
    <w:rsid w:val="5675616D"/>
    <w:rsid w:val="57569EC1"/>
    <w:rsid w:val="57749447"/>
    <w:rsid w:val="5788D2AD"/>
    <w:rsid w:val="583B84C0"/>
    <w:rsid w:val="58432A79"/>
    <w:rsid w:val="5884B03E"/>
    <w:rsid w:val="5924C91C"/>
    <w:rsid w:val="593D0FC6"/>
    <w:rsid w:val="5950ABD0"/>
    <w:rsid w:val="59A19012"/>
    <w:rsid w:val="59A6A61E"/>
    <w:rsid w:val="5A0D1AB9"/>
    <w:rsid w:val="5A14F65E"/>
    <w:rsid w:val="5A273F35"/>
    <w:rsid w:val="5ABE11CC"/>
    <w:rsid w:val="5B06FF88"/>
    <w:rsid w:val="5BE3B8E1"/>
    <w:rsid w:val="5CF4B597"/>
    <w:rsid w:val="5CFBD3BD"/>
    <w:rsid w:val="5D239C13"/>
    <w:rsid w:val="5D9D4232"/>
    <w:rsid w:val="5DBD3525"/>
    <w:rsid w:val="5EF9596D"/>
    <w:rsid w:val="5F1BEFAA"/>
    <w:rsid w:val="5F2C19F4"/>
    <w:rsid w:val="5FAA2405"/>
    <w:rsid w:val="5FB5E5C4"/>
    <w:rsid w:val="5FDA4CC7"/>
    <w:rsid w:val="60A7EB47"/>
    <w:rsid w:val="60B98BDA"/>
    <w:rsid w:val="60D98D98"/>
    <w:rsid w:val="61A9E723"/>
    <w:rsid w:val="61B3521D"/>
    <w:rsid w:val="61EC4A85"/>
    <w:rsid w:val="622B9284"/>
    <w:rsid w:val="62522FFC"/>
    <w:rsid w:val="6259E217"/>
    <w:rsid w:val="62B0C1D7"/>
    <w:rsid w:val="62CF224C"/>
    <w:rsid w:val="62D3DEE4"/>
    <w:rsid w:val="62EBE3BE"/>
    <w:rsid w:val="6328C5E9"/>
    <w:rsid w:val="633EEE56"/>
    <w:rsid w:val="639339F2"/>
    <w:rsid w:val="63A535CC"/>
    <w:rsid w:val="63AFD524"/>
    <w:rsid w:val="6415926F"/>
    <w:rsid w:val="641C1286"/>
    <w:rsid w:val="6465E742"/>
    <w:rsid w:val="648BC187"/>
    <w:rsid w:val="64F90B32"/>
    <w:rsid w:val="651105EC"/>
    <w:rsid w:val="652589EF"/>
    <w:rsid w:val="652B809C"/>
    <w:rsid w:val="65633346"/>
    <w:rsid w:val="659182D9"/>
    <w:rsid w:val="65C8F70E"/>
    <w:rsid w:val="66103A0A"/>
    <w:rsid w:val="6612C0A4"/>
    <w:rsid w:val="66238480"/>
    <w:rsid w:val="662E3BE4"/>
    <w:rsid w:val="66C908DC"/>
    <w:rsid w:val="66F4F48D"/>
    <w:rsid w:val="66F54E9B"/>
    <w:rsid w:val="672AA8C6"/>
    <w:rsid w:val="6773CE52"/>
    <w:rsid w:val="6775D5FE"/>
    <w:rsid w:val="6799208D"/>
    <w:rsid w:val="67FFDDA4"/>
    <w:rsid w:val="682FB136"/>
    <w:rsid w:val="684FC8D1"/>
    <w:rsid w:val="6898FBE1"/>
    <w:rsid w:val="68BA511B"/>
    <w:rsid w:val="69776B2B"/>
    <w:rsid w:val="69D94677"/>
    <w:rsid w:val="69EE6FE5"/>
    <w:rsid w:val="6A83FC40"/>
    <w:rsid w:val="6BC0CDE7"/>
    <w:rsid w:val="6BE44A6D"/>
    <w:rsid w:val="6C21690B"/>
    <w:rsid w:val="6C99A97A"/>
    <w:rsid w:val="6CD163FF"/>
    <w:rsid w:val="6CE45FAB"/>
    <w:rsid w:val="6D2BE18C"/>
    <w:rsid w:val="6DA5D968"/>
    <w:rsid w:val="6DB20D2A"/>
    <w:rsid w:val="6E3579DB"/>
    <w:rsid w:val="6E6D3460"/>
    <w:rsid w:val="6EAE3757"/>
    <w:rsid w:val="6EB4910D"/>
    <w:rsid w:val="6EDA9FE2"/>
    <w:rsid w:val="6EE4A0F7"/>
    <w:rsid w:val="6F225958"/>
    <w:rsid w:val="700904C1"/>
    <w:rsid w:val="70348677"/>
    <w:rsid w:val="706FF011"/>
    <w:rsid w:val="7082414F"/>
    <w:rsid w:val="70D885E8"/>
    <w:rsid w:val="70F1A3B5"/>
    <w:rsid w:val="7116C2A5"/>
    <w:rsid w:val="7197310D"/>
    <w:rsid w:val="71A02EC8"/>
    <w:rsid w:val="71D3499E"/>
    <w:rsid w:val="720B1146"/>
    <w:rsid w:val="72D12AE3"/>
    <w:rsid w:val="7346D739"/>
    <w:rsid w:val="740EB6C6"/>
    <w:rsid w:val="749FB09C"/>
    <w:rsid w:val="74A4BB5F"/>
    <w:rsid w:val="74C82E24"/>
    <w:rsid w:val="7568886D"/>
    <w:rsid w:val="758410BA"/>
    <w:rsid w:val="759F3F0B"/>
    <w:rsid w:val="7601614D"/>
    <w:rsid w:val="764821B5"/>
    <w:rsid w:val="7722EED4"/>
    <w:rsid w:val="77565CEF"/>
    <w:rsid w:val="77674D78"/>
    <w:rsid w:val="7781E75A"/>
    <w:rsid w:val="77E9B2C8"/>
    <w:rsid w:val="77EFC207"/>
    <w:rsid w:val="78371D51"/>
    <w:rsid w:val="784D1118"/>
    <w:rsid w:val="78A8ED9F"/>
    <w:rsid w:val="78FE5752"/>
    <w:rsid w:val="79031DD9"/>
    <w:rsid w:val="79A7ED2A"/>
    <w:rsid w:val="79CC412A"/>
    <w:rsid w:val="7A4F1D79"/>
    <w:rsid w:val="7AE79C0C"/>
    <w:rsid w:val="7B1922FC"/>
    <w:rsid w:val="7B43AC9D"/>
    <w:rsid w:val="7B68118B"/>
    <w:rsid w:val="7CAC2DE8"/>
    <w:rsid w:val="7CB0D754"/>
    <w:rsid w:val="7CFEC78D"/>
    <w:rsid w:val="7D233B4C"/>
    <w:rsid w:val="7D41E75C"/>
    <w:rsid w:val="7D838464"/>
    <w:rsid w:val="7DD62423"/>
    <w:rsid w:val="7DFFC465"/>
    <w:rsid w:val="7E132F98"/>
    <w:rsid w:val="7E1C2FB7"/>
    <w:rsid w:val="7E4CA7B5"/>
    <w:rsid w:val="7E822790"/>
    <w:rsid w:val="7E864C5B"/>
    <w:rsid w:val="7E9FB24D"/>
    <w:rsid w:val="7ED637FC"/>
    <w:rsid w:val="7EFC57FD"/>
    <w:rsid w:val="7EFE1F60"/>
    <w:rsid w:val="7F96F2D0"/>
    <w:rsid w:val="7FAD239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54C3B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EFD"/>
    <w:pPr>
      <w:spacing w:after="240"/>
    </w:pPr>
    <w:rPr>
      <w:rFonts w:ascii="Arial" w:hAnsi="Arial"/>
      <w:sz w:val="24"/>
    </w:rPr>
  </w:style>
  <w:style w:type="paragraph" w:styleId="Heading1">
    <w:name w:val="heading 1"/>
    <w:basedOn w:val="Normal"/>
    <w:next w:val="Normal"/>
    <w:link w:val="Heading1Char"/>
    <w:qFormat/>
    <w:rsid w:val="00EC7CC2"/>
    <w:pPr>
      <w:keepNext/>
      <w:spacing w:before="240" w:after="480"/>
      <w:outlineLvl w:val="0"/>
    </w:pPr>
    <w:rPr>
      <w:b/>
      <w:kern w:val="28"/>
      <w:sz w:val="36"/>
    </w:rPr>
  </w:style>
  <w:style w:type="paragraph" w:styleId="Heading2">
    <w:name w:val="heading 2"/>
    <w:basedOn w:val="Normal"/>
    <w:next w:val="Normal"/>
    <w:link w:val="Heading2Char"/>
    <w:qFormat/>
    <w:rsid w:val="00221426"/>
    <w:pPr>
      <w:keepNext/>
      <w:spacing w:before="560" w:after="280"/>
      <w:outlineLvl w:val="1"/>
    </w:pPr>
    <w:rPr>
      <w:b/>
      <w:sz w:val="28"/>
    </w:rPr>
  </w:style>
  <w:style w:type="paragraph" w:styleId="Heading3">
    <w:name w:val="heading 3"/>
    <w:basedOn w:val="Normal"/>
    <w:next w:val="Normal"/>
    <w:link w:val="Heading3Char"/>
    <w:qFormat/>
    <w:rsid w:val="00221426"/>
    <w:pPr>
      <w:keepNext/>
      <w:spacing w:before="240"/>
      <w:outlineLvl w:val="2"/>
    </w:pPr>
    <w:rPr>
      <w:b/>
    </w:rPr>
  </w:style>
  <w:style w:type="paragraph" w:styleId="Heading4">
    <w:name w:val="heading 4"/>
    <w:basedOn w:val="Normal"/>
    <w:next w:val="Normal"/>
    <w:link w:val="Heading4Char"/>
    <w:qFormat/>
    <w:rsid w:val="00221426"/>
    <w:pPr>
      <w:keepNext/>
      <w:spacing w:before="240" w:after="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0A72"/>
    <w:pPr>
      <w:tabs>
        <w:tab w:val="center" w:pos="4153"/>
        <w:tab w:val="right" w:pos="8306"/>
      </w:tabs>
      <w:spacing w:after="200"/>
    </w:pPr>
    <w:rPr>
      <w:sz w:val="20"/>
    </w:rPr>
  </w:style>
  <w:style w:type="paragraph" w:styleId="Footer">
    <w:name w:val="footer"/>
    <w:basedOn w:val="Normal"/>
    <w:rsid w:val="00810A72"/>
    <w:pPr>
      <w:tabs>
        <w:tab w:val="center" w:pos="4153"/>
        <w:tab w:val="right" w:pos="8306"/>
      </w:tabs>
      <w:spacing w:after="200"/>
    </w:pPr>
    <w:rPr>
      <w:sz w:val="20"/>
    </w:rPr>
  </w:style>
  <w:style w:type="paragraph" w:styleId="ListParagraph">
    <w:name w:val="List Paragraph"/>
    <w:basedOn w:val="Normal"/>
    <w:uiPriority w:val="34"/>
    <w:qFormat/>
    <w:rsid w:val="00FE6D46"/>
    <w:pPr>
      <w:ind w:left="720"/>
      <w:contextualSpacing/>
    </w:pPr>
    <w:rPr>
      <w:rFonts w:eastAsia="Calibri"/>
      <w:szCs w:val="24"/>
      <w:lang w:eastAsia="en-US"/>
    </w:rPr>
  </w:style>
  <w:style w:type="character" w:styleId="PageNumber">
    <w:name w:val="page number"/>
    <w:rsid w:val="00810A72"/>
    <w:rPr>
      <w:rFonts w:ascii="Arial" w:hAnsi="Arial"/>
      <w:sz w:val="20"/>
    </w:rPr>
  </w:style>
  <w:style w:type="character" w:styleId="Hyperlink">
    <w:name w:val="Hyperlink"/>
    <w:basedOn w:val="DefaultParagraphFont"/>
    <w:uiPriority w:val="99"/>
    <w:unhideWhenUsed/>
    <w:rsid w:val="00FE6D46"/>
    <w:rPr>
      <w:color w:val="0563C1" w:themeColor="hyperlink"/>
      <w:u w:val="single"/>
    </w:rPr>
  </w:style>
  <w:style w:type="character" w:styleId="UnresolvedMention">
    <w:name w:val="Unresolved Mention"/>
    <w:basedOn w:val="DefaultParagraphFont"/>
    <w:uiPriority w:val="99"/>
    <w:unhideWhenUsed/>
    <w:rsid w:val="00FE6D46"/>
    <w:rPr>
      <w:color w:val="605E5C"/>
      <w:shd w:val="clear" w:color="auto" w:fill="E1DFDD"/>
    </w:rPr>
  </w:style>
  <w:style w:type="character" w:styleId="FollowedHyperlink">
    <w:name w:val="FollowedHyperlink"/>
    <w:basedOn w:val="DefaultParagraphFont"/>
    <w:uiPriority w:val="99"/>
    <w:semiHidden/>
    <w:unhideWhenUsed/>
    <w:rsid w:val="00FE6D46"/>
    <w:rPr>
      <w:color w:val="954F72" w:themeColor="followedHyperlink"/>
      <w:u w:val="single"/>
    </w:rPr>
  </w:style>
  <w:style w:type="paragraph" w:customStyle="1" w:styleId="DocumentSub-Title">
    <w:name w:val="Document Sub-Title"/>
    <w:basedOn w:val="Normal"/>
    <w:qFormat/>
    <w:rsid w:val="006D08C4"/>
    <w:pPr>
      <w:spacing w:after="720"/>
    </w:pPr>
    <w:rPr>
      <w:rFonts w:eastAsia="Cambria"/>
      <w:sz w:val="36"/>
      <w:szCs w:val="24"/>
      <w:lang w:eastAsia="en-US"/>
    </w:rPr>
  </w:style>
  <w:style w:type="paragraph" w:customStyle="1" w:styleId="Documenttitle">
    <w:name w:val="Document title"/>
    <w:basedOn w:val="Normal"/>
    <w:qFormat/>
    <w:rsid w:val="00CF6014"/>
    <w:pPr>
      <w:spacing w:before="1440"/>
    </w:pPr>
    <w:rPr>
      <w:rFonts w:ascii="Arial Bold" w:hAnsi="Arial Bold"/>
      <w:b/>
      <w:bCs/>
      <w:sz w:val="48"/>
    </w:rPr>
  </w:style>
  <w:style w:type="paragraph" w:styleId="BalloonText">
    <w:name w:val="Balloon Text"/>
    <w:basedOn w:val="Normal"/>
    <w:link w:val="BalloonTextChar"/>
    <w:uiPriority w:val="99"/>
    <w:semiHidden/>
    <w:unhideWhenUsed/>
    <w:rsid w:val="00552CD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CD0"/>
    <w:rPr>
      <w:rFonts w:ascii="Segoe UI" w:hAnsi="Segoe UI" w:cs="Segoe UI"/>
      <w:sz w:val="18"/>
      <w:szCs w:val="18"/>
    </w:rPr>
  </w:style>
  <w:style w:type="character" w:customStyle="1" w:styleId="Heading1Char">
    <w:name w:val="Heading 1 Char"/>
    <w:basedOn w:val="DefaultParagraphFont"/>
    <w:link w:val="Heading1"/>
    <w:rsid w:val="002943AC"/>
    <w:rPr>
      <w:rFonts w:ascii="Arial" w:hAnsi="Arial"/>
      <w:b/>
      <w:kern w:val="28"/>
      <w:sz w:val="36"/>
    </w:rPr>
  </w:style>
  <w:style w:type="character" w:customStyle="1" w:styleId="Heading2Char">
    <w:name w:val="Heading 2 Char"/>
    <w:basedOn w:val="DefaultParagraphFont"/>
    <w:link w:val="Heading2"/>
    <w:rsid w:val="002943AC"/>
    <w:rPr>
      <w:rFonts w:ascii="Arial" w:hAnsi="Arial"/>
      <w:b/>
      <w:sz w:val="28"/>
    </w:rPr>
  </w:style>
  <w:style w:type="character" w:customStyle="1" w:styleId="Heading3Char">
    <w:name w:val="Heading 3 Char"/>
    <w:basedOn w:val="DefaultParagraphFont"/>
    <w:link w:val="Heading3"/>
    <w:rsid w:val="002943AC"/>
    <w:rPr>
      <w:rFonts w:ascii="Arial" w:hAnsi="Arial"/>
      <w:b/>
      <w:sz w:val="24"/>
    </w:rPr>
  </w:style>
  <w:style w:type="character" w:customStyle="1" w:styleId="Heading4Char">
    <w:name w:val="Heading 4 Char"/>
    <w:basedOn w:val="DefaultParagraphFont"/>
    <w:link w:val="Heading4"/>
    <w:rsid w:val="002943AC"/>
    <w:rPr>
      <w:rFonts w:ascii="Arial" w:hAnsi="Arial"/>
      <w:b/>
      <w:sz w:val="24"/>
    </w:rPr>
  </w:style>
  <w:style w:type="paragraph" w:styleId="CommentText">
    <w:name w:val="annotation text"/>
    <w:basedOn w:val="Normal"/>
    <w:link w:val="CommentTextChar"/>
    <w:uiPriority w:val="99"/>
    <w:semiHidden/>
    <w:unhideWhenUsed/>
    <w:rsid w:val="002943AC"/>
    <w:rPr>
      <w:sz w:val="20"/>
    </w:rPr>
  </w:style>
  <w:style w:type="character" w:customStyle="1" w:styleId="CommentTextChar">
    <w:name w:val="Comment Text Char"/>
    <w:basedOn w:val="DefaultParagraphFont"/>
    <w:link w:val="CommentText"/>
    <w:uiPriority w:val="99"/>
    <w:semiHidden/>
    <w:rsid w:val="002943AC"/>
    <w:rPr>
      <w:rFonts w:ascii="Arial" w:hAnsi="Arial"/>
    </w:rPr>
  </w:style>
  <w:style w:type="character" w:styleId="CommentReference">
    <w:name w:val="annotation reference"/>
    <w:basedOn w:val="DefaultParagraphFont"/>
    <w:uiPriority w:val="99"/>
    <w:semiHidden/>
    <w:unhideWhenUsed/>
    <w:rsid w:val="002943AC"/>
    <w:rPr>
      <w:sz w:val="16"/>
      <w:szCs w:val="16"/>
    </w:rPr>
  </w:style>
  <w:style w:type="paragraph" w:customStyle="1" w:styleId="Heading">
    <w:name w:val="Heading"/>
    <w:basedOn w:val="Normal"/>
    <w:next w:val="Normal"/>
    <w:rsid w:val="00BD0DF7"/>
    <w:pPr>
      <w:keepLines/>
      <w:numPr>
        <w:numId w:val="5"/>
      </w:numPr>
      <w:spacing w:before="400" w:after="0"/>
      <w:outlineLvl w:val="0"/>
    </w:pPr>
    <w:rPr>
      <w:b/>
      <w:szCs w:val="24"/>
    </w:rPr>
  </w:style>
  <w:style w:type="paragraph" w:styleId="FootnoteText">
    <w:name w:val="footnote text"/>
    <w:basedOn w:val="Normal"/>
    <w:link w:val="FootnoteTextChar"/>
    <w:uiPriority w:val="99"/>
    <w:semiHidden/>
    <w:unhideWhenUsed/>
    <w:rsid w:val="00937156"/>
    <w:pPr>
      <w:spacing w:after="0"/>
    </w:pPr>
    <w:rPr>
      <w:sz w:val="20"/>
    </w:rPr>
  </w:style>
  <w:style w:type="character" w:customStyle="1" w:styleId="FootnoteTextChar">
    <w:name w:val="Footnote Text Char"/>
    <w:basedOn w:val="DefaultParagraphFont"/>
    <w:link w:val="FootnoteText"/>
    <w:uiPriority w:val="99"/>
    <w:semiHidden/>
    <w:rsid w:val="00937156"/>
    <w:rPr>
      <w:rFonts w:ascii="Arial" w:hAnsi="Arial"/>
    </w:rPr>
  </w:style>
  <w:style w:type="character" w:styleId="FootnoteReference">
    <w:name w:val="footnote reference"/>
    <w:basedOn w:val="DefaultParagraphFont"/>
    <w:uiPriority w:val="99"/>
    <w:semiHidden/>
    <w:unhideWhenUsed/>
    <w:rsid w:val="00937156"/>
    <w:rPr>
      <w:vertAlign w:val="superscript"/>
    </w:rPr>
  </w:style>
  <w:style w:type="character" w:styleId="Mention">
    <w:name w:val="Mention"/>
    <w:basedOn w:val="DefaultParagraphFont"/>
    <w:uiPriority w:val="99"/>
    <w:unhideWhenUsed/>
    <w:rsid w:val="00937156"/>
    <w:rPr>
      <w:color w:val="2B579A"/>
      <w:shd w:val="clear" w:color="auto" w:fill="E1DFDD"/>
    </w:rPr>
  </w:style>
  <w:style w:type="table" w:styleId="TableGrid">
    <w:name w:val="Table Grid"/>
    <w:basedOn w:val="TableNormal"/>
    <w:uiPriority w:val="39"/>
    <w:rsid w:val="005A4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4BA4"/>
    <w:pPr>
      <w:keepLines/>
      <w:spacing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6D73C7"/>
    <w:pPr>
      <w:tabs>
        <w:tab w:val="right" w:leader="dot" w:pos="9628"/>
      </w:tabs>
      <w:spacing w:after="100"/>
    </w:pPr>
  </w:style>
  <w:style w:type="paragraph" w:styleId="TOC2">
    <w:name w:val="toc 2"/>
    <w:basedOn w:val="Normal"/>
    <w:next w:val="Normal"/>
    <w:autoRedefine/>
    <w:uiPriority w:val="39"/>
    <w:unhideWhenUsed/>
    <w:rsid w:val="006D73C7"/>
    <w:pPr>
      <w:tabs>
        <w:tab w:val="right" w:leader="dot" w:pos="9628"/>
      </w:tabs>
      <w:spacing w:after="100"/>
      <w:ind w:left="240"/>
    </w:pPr>
  </w:style>
  <w:style w:type="paragraph" w:styleId="TOC3">
    <w:name w:val="toc 3"/>
    <w:basedOn w:val="Normal"/>
    <w:next w:val="Normal"/>
    <w:autoRedefine/>
    <w:uiPriority w:val="39"/>
    <w:unhideWhenUsed/>
    <w:rsid w:val="006D73C7"/>
    <w:pPr>
      <w:tabs>
        <w:tab w:val="right" w:leader="dot" w:pos="9628"/>
      </w:tabs>
      <w:spacing w:after="100"/>
      <w:ind w:left="480"/>
    </w:pPr>
  </w:style>
  <w:style w:type="paragraph" w:styleId="CommentSubject">
    <w:name w:val="annotation subject"/>
    <w:basedOn w:val="CommentText"/>
    <w:next w:val="CommentText"/>
    <w:link w:val="CommentSubjectChar"/>
    <w:uiPriority w:val="99"/>
    <w:semiHidden/>
    <w:unhideWhenUsed/>
    <w:rsid w:val="005A4BA4"/>
    <w:rPr>
      <w:b/>
      <w:bCs/>
    </w:rPr>
  </w:style>
  <w:style w:type="character" w:customStyle="1" w:styleId="CommentSubjectChar">
    <w:name w:val="Comment Subject Char"/>
    <w:basedOn w:val="CommentTextChar"/>
    <w:link w:val="CommentSubject"/>
    <w:uiPriority w:val="99"/>
    <w:semiHidden/>
    <w:rsid w:val="005A4BA4"/>
    <w:rPr>
      <w:rFonts w:ascii="Arial" w:hAnsi="Arial"/>
      <w:b/>
      <w:bCs/>
    </w:rPr>
  </w:style>
  <w:style w:type="paragraph" w:styleId="Revision">
    <w:name w:val="Revision"/>
    <w:hidden/>
    <w:uiPriority w:val="71"/>
    <w:rsid w:val="00391785"/>
    <w:rPr>
      <w:rFonts w:ascii="Arial" w:hAnsi="Arial"/>
      <w:sz w:val="24"/>
    </w:rPr>
  </w:style>
  <w:style w:type="paragraph" w:styleId="Caption">
    <w:name w:val="caption"/>
    <w:basedOn w:val="Normal"/>
    <w:next w:val="Normal"/>
    <w:uiPriority w:val="35"/>
    <w:unhideWhenUsed/>
    <w:qFormat/>
    <w:rsid w:val="00D20A80"/>
    <w:pPr>
      <w:keepNext/>
      <w:spacing w:after="200"/>
    </w:pPr>
    <w:rPr>
      <w:szCs w:val="24"/>
    </w:rPr>
  </w:style>
  <w:style w:type="paragraph" w:customStyle="1" w:styleId="xydp80814bdyiv2471124913contentpasted4">
    <w:name w:val="x_ydp80814bdyiv2471124913contentpasted4"/>
    <w:basedOn w:val="Normal"/>
    <w:rsid w:val="00EC152B"/>
    <w:pPr>
      <w:spacing w:before="100" w:beforeAutospacing="1" w:after="100" w:afterAutospacing="1"/>
    </w:pPr>
    <w:rPr>
      <w:rFonts w:ascii="Calibri" w:eastAsiaTheme="minorHAnsi" w:hAnsi="Calibri" w:cs="Calibri"/>
      <w:sz w:val="22"/>
      <w:szCs w:val="22"/>
    </w:rPr>
  </w:style>
  <w:style w:type="character" w:customStyle="1" w:styleId="xydp80814bdyiv2471124913contentpasted0">
    <w:name w:val="x_ydp80814bdyiv2471124913contentpasted0"/>
    <w:basedOn w:val="DefaultParagraphFont"/>
    <w:rsid w:val="00EC152B"/>
  </w:style>
  <w:style w:type="character" w:customStyle="1" w:styleId="xydp80814bdyiv2471124913contentpasted3">
    <w:name w:val="x_ydp80814bdyiv2471124913contentpasted3"/>
    <w:basedOn w:val="DefaultParagraphFont"/>
    <w:rsid w:val="00EC152B"/>
  </w:style>
  <w:style w:type="paragraph" w:styleId="TableofFigures">
    <w:name w:val="table of figures"/>
    <w:basedOn w:val="Normal"/>
    <w:next w:val="Normal"/>
    <w:uiPriority w:val="99"/>
    <w:unhideWhenUsed/>
    <w:rsid w:val="00DC3963"/>
    <w:pPr>
      <w:spacing w:after="0"/>
    </w:pPr>
  </w:style>
  <w:style w:type="paragraph" w:styleId="NormalWeb">
    <w:name w:val="Normal (Web)"/>
    <w:basedOn w:val="Normal"/>
    <w:uiPriority w:val="99"/>
    <w:semiHidden/>
    <w:unhideWhenUsed/>
    <w:rsid w:val="002B0A5D"/>
    <w:pPr>
      <w:spacing w:before="100" w:beforeAutospacing="1" w:after="100" w:afterAutospacing="1"/>
    </w:pPr>
    <w:rPr>
      <w:rFonts w:ascii="Times New Roman" w:hAnsi="Times New Roman"/>
      <w:szCs w:val="24"/>
    </w:rPr>
  </w:style>
  <w:style w:type="table" w:styleId="GridTable5Dark-Accent5">
    <w:name w:val="Grid Table 5 Dark Accent 5"/>
    <w:basedOn w:val="TableNormal"/>
    <w:uiPriority w:val="50"/>
    <w:rsid w:val="00D15D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PlaceholderText">
    <w:name w:val="Placeholder Text"/>
    <w:basedOn w:val="DefaultParagraphFont"/>
    <w:uiPriority w:val="99"/>
    <w:unhideWhenUsed/>
    <w:rsid w:val="00D74B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1698">
      <w:bodyDiv w:val="1"/>
      <w:marLeft w:val="0"/>
      <w:marRight w:val="0"/>
      <w:marTop w:val="0"/>
      <w:marBottom w:val="0"/>
      <w:divBdr>
        <w:top w:val="none" w:sz="0" w:space="0" w:color="auto"/>
        <w:left w:val="none" w:sz="0" w:space="0" w:color="auto"/>
        <w:bottom w:val="none" w:sz="0" w:space="0" w:color="auto"/>
        <w:right w:val="none" w:sz="0" w:space="0" w:color="auto"/>
      </w:divBdr>
    </w:div>
    <w:div w:id="74323886">
      <w:bodyDiv w:val="1"/>
      <w:marLeft w:val="0"/>
      <w:marRight w:val="0"/>
      <w:marTop w:val="0"/>
      <w:marBottom w:val="0"/>
      <w:divBdr>
        <w:top w:val="none" w:sz="0" w:space="0" w:color="auto"/>
        <w:left w:val="none" w:sz="0" w:space="0" w:color="auto"/>
        <w:bottom w:val="none" w:sz="0" w:space="0" w:color="auto"/>
        <w:right w:val="none" w:sz="0" w:space="0" w:color="auto"/>
      </w:divBdr>
    </w:div>
    <w:div w:id="118650084">
      <w:bodyDiv w:val="1"/>
      <w:marLeft w:val="0"/>
      <w:marRight w:val="0"/>
      <w:marTop w:val="0"/>
      <w:marBottom w:val="0"/>
      <w:divBdr>
        <w:top w:val="none" w:sz="0" w:space="0" w:color="auto"/>
        <w:left w:val="none" w:sz="0" w:space="0" w:color="auto"/>
        <w:bottom w:val="none" w:sz="0" w:space="0" w:color="auto"/>
        <w:right w:val="none" w:sz="0" w:space="0" w:color="auto"/>
      </w:divBdr>
    </w:div>
    <w:div w:id="187761325">
      <w:bodyDiv w:val="1"/>
      <w:marLeft w:val="0"/>
      <w:marRight w:val="0"/>
      <w:marTop w:val="0"/>
      <w:marBottom w:val="0"/>
      <w:divBdr>
        <w:top w:val="none" w:sz="0" w:space="0" w:color="auto"/>
        <w:left w:val="none" w:sz="0" w:space="0" w:color="auto"/>
        <w:bottom w:val="none" w:sz="0" w:space="0" w:color="auto"/>
        <w:right w:val="none" w:sz="0" w:space="0" w:color="auto"/>
      </w:divBdr>
    </w:div>
    <w:div w:id="206261858">
      <w:bodyDiv w:val="1"/>
      <w:marLeft w:val="0"/>
      <w:marRight w:val="0"/>
      <w:marTop w:val="0"/>
      <w:marBottom w:val="0"/>
      <w:divBdr>
        <w:top w:val="none" w:sz="0" w:space="0" w:color="auto"/>
        <w:left w:val="none" w:sz="0" w:space="0" w:color="auto"/>
        <w:bottom w:val="none" w:sz="0" w:space="0" w:color="auto"/>
        <w:right w:val="none" w:sz="0" w:space="0" w:color="auto"/>
      </w:divBdr>
    </w:div>
    <w:div w:id="207187157">
      <w:bodyDiv w:val="1"/>
      <w:marLeft w:val="0"/>
      <w:marRight w:val="0"/>
      <w:marTop w:val="0"/>
      <w:marBottom w:val="0"/>
      <w:divBdr>
        <w:top w:val="none" w:sz="0" w:space="0" w:color="auto"/>
        <w:left w:val="none" w:sz="0" w:space="0" w:color="auto"/>
        <w:bottom w:val="none" w:sz="0" w:space="0" w:color="auto"/>
        <w:right w:val="none" w:sz="0" w:space="0" w:color="auto"/>
      </w:divBdr>
    </w:div>
    <w:div w:id="216086659">
      <w:bodyDiv w:val="1"/>
      <w:marLeft w:val="0"/>
      <w:marRight w:val="0"/>
      <w:marTop w:val="0"/>
      <w:marBottom w:val="0"/>
      <w:divBdr>
        <w:top w:val="none" w:sz="0" w:space="0" w:color="auto"/>
        <w:left w:val="none" w:sz="0" w:space="0" w:color="auto"/>
        <w:bottom w:val="none" w:sz="0" w:space="0" w:color="auto"/>
        <w:right w:val="none" w:sz="0" w:space="0" w:color="auto"/>
      </w:divBdr>
    </w:div>
    <w:div w:id="307588556">
      <w:bodyDiv w:val="1"/>
      <w:marLeft w:val="0"/>
      <w:marRight w:val="0"/>
      <w:marTop w:val="0"/>
      <w:marBottom w:val="0"/>
      <w:divBdr>
        <w:top w:val="none" w:sz="0" w:space="0" w:color="auto"/>
        <w:left w:val="none" w:sz="0" w:space="0" w:color="auto"/>
        <w:bottom w:val="none" w:sz="0" w:space="0" w:color="auto"/>
        <w:right w:val="none" w:sz="0" w:space="0" w:color="auto"/>
      </w:divBdr>
    </w:div>
    <w:div w:id="382295532">
      <w:bodyDiv w:val="1"/>
      <w:marLeft w:val="0"/>
      <w:marRight w:val="0"/>
      <w:marTop w:val="0"/>
      <w:marBottom w:val="0"/>
      <w:divBdr>
        <w:top w:val="none" w:sz="0" w:space="0" w:color="auto"/>
        <w:left w:val="none" w:sz="0" w:space="0" w:color="auto"/>
        <w:bottom w:val="none" w:sz="0" w:space="0" w:color="auto"/>
        <w:right w:val="none" w:sz="0" w:space="0" w:color="auto"/>
      </w:divBdr>
      <w:divsChild>
        <w:div w:id="117992937">
          <w:marLeft w:val="446"/>
          <w:marRight w:val="0"/>
          <w:marTop w:val="0"/>
          <w:marBottom w:val="0"/>
          <w:divBdr>
            <w:top w:val="none" w:sz="0" w:space="0" w:color="auto"/>
            <w:left w:val="none" w:sz="0" w:space="0" w:color="auto"/>
            <w:bottom w:val="none" w:sz="0" w:space="0" w:color="auto"/>
            <w:right w:val="none" w:sz="0" w:space="0" w:color="auto"/>
          </w:divBdr>
        </w:div>
        <w:div w:id="131679428">
          <w:marLeft w:val="446"/>
          <w:marRight w:val="0"/>
          <w:marTop w:val="0"/>
          <w:marBottom w:val="0"/>
          <w:divBdr>
            <w:top w:val="none" w:sz="0" w:space="0" w:color="auto"/>
            <w:left w:val="none" w:sz="0" w:space="0" w:color="auto"/>
            <w:bottom w:val="none" w:sz="0" w:space="0" w:color="auto"/>
            <w:right w:val="none" w:sz="0" w:space="0" w:color="auto"/>
          </w:divBdr>
        </w:div>
        <w:div w:id="140081994">
          <w:marLeft w:val="446"/>
          <w:marRight w:val="0"/>
          <w:marTop w:val="0"/>
          <w:marBottom w:val="0"/>
          <w:divBdr>
            <w:top w:val="none" w:sz="0" w:space="0" w:color="auto"/>
            <w:left w:val="none" w:sz="0" w:space="0" w:color="auto"/>
            <w:bottom w:val="none" w:sz="0" w:space="0" w:color="auto"/>
            <w:right w:val="none" w:sz="0" w:space="0" w:color="auto"/>
          </w:divBdr>
        </w:div>
        <w:div w:id="385956208">
          <w:marLeft w:val="446"/>
          <w:marRight w:val="0"/>
          <w:marTop w:val="0"/>
          <w:marBottom w:val="0"/>
          <w:divBdr>
            <w:top w:val="none" w:sz="0" w:space="0" w:color="auto"/>
            <w:left w:val="none" w:sz="0" w:space="0" w:color="auto"/>
            <w:bottom w:val="none" w:sz="0" w:space="0" w:color="auto"/>
            <w:right w:val="none" w:sz="0" w:space="0" w:color="auto"/>
          </w:divBdr>
        </w:div>
        <w:div w:id="645164597">
          <w:marLeft w:val="446"/>
          <w:marRight w:val="0"/>
          <w:marTop w:val="0"/>
          <w:marBottom w:val="0"/>
          <w:divBdr>
            <w:top w:val="none" w:sz="0" w:space="0" w:color="auto"/>
            <w:left w:val="none" w:sz="0" w:space="0" w:color="auto"/>
            <w:bottom w:val="none" w:sz="0" w:space="0" w:color="auto"/>
            <w:right w:val="none" w:sz="0" w:space="0" w:color="auto"/>
          </w:divBdr>
        </w:div>
        <w:div w:id="737555300">
          <w:marLeft w:val="446"/>
          <w:marRight w:val="0"/>
          <w:marTop w:val="0"/>
          <w:marBottom w:val="0"/>
          <w:divBdr>
            <w:top w:val="none" w:sz="0" w:space="0" w:color="auto"/>
            <w:left w:val="none" w:sz="0" w:space="0" w:color="auto"/>
            <w:bottom w:val="none" w:sz="0" w:space="0" w:color="auto"/>
            <w:right w:val="none" w:sz="0" w:space="0" w:color="auto"/>
          </w:divBdr>
        </w:div>
        <w:div w:id="1440374271">
          <w:marLeft w:val="446"/>
          <w:marRight w:val="0"/>
          <w:marTop w:val="0"/>
          <w:marBottom w:val="0"/>
          <w:divBdr>
            <w:top w:val="none" w:sz="0" w:space="0" w:color="auto"/>
            <w:left w:val="none" w:sz="0" w:space="0" w:color="auto"/>
            <w:bottom w:val="none" w:sz="0" w:space="0" w:color="auto"/>
            <w:right w:val="none" w:sz="0" w:space="0" w:color="auto"/>
          </w:divBdr>
        </w:div>
        <w:div w:id="1528985172">
          <w:marLeft w:val="446"/>
          <w:marRight w:val="0"/>
          <w:marTop w:val="0"/>
          <w:marBottom w:val="0"/>
          <w:divBdr>
            <w:top w:val="none" w:sz="0" w:space="0" w:color="auto"/>
            <w:left w:val="none" w:sz="0" w:space="0" w:color="auto"/>
            <w:bottom w:val="none" w:sz="0" w:space="0" w:color="auto"/>
            <w:right w:val="none" w:sz="0" w:space="0" w:color="auto"/>
          </w:divBdr>
        </w:div>
        <w:div w:id="1537811779">
          <w:marLeft w:val="446"/>
          <w:marRight w:val="0"/>
          <w:marTop w:val="0"/>
          <w:marBottom w:val="0"/>
          <w:divBdr>
            <w:top w:val="none" w:sz="0" w:space="0" w:color="auto"/>
            <w:left w:val="none" w:sz="0" w:space="0" w:color="auto"/>
            <w:bottom w:val="none" w:sz="0" w:space="0" w:color="auto"/>
            <w:right w:val="none" w:sz="0" w:space="0" w:color="auto"/>
          </w:divBdr>
        </w:div>
        <w:div w:id="1637831547">
          <w:marLeft w:val="446"/>
          <w:marRight w:val="0"/>
          <w:marTop w:val="0"/>
          <w:marBottom w:val="0"/>
          <w:divBdr>
            <w:top w:val="none" w:sz="0" w:space="0" w:color="auto"/>
            <w:left w:val="none" w:sz="0" w:space="0" w:color="auto"/>
            <w:bottom w:val="none" w:sz="0" w:space="0" w:color="auto"/>
            <w:right w:val="none" w:sz="0" w:space="0" w:color="auto"/>
          </w:divBdr>
        </w:div>
      </w:divsChild>
    </w:div>
    <w:div w:id="408817270">
      <w:bodyDiv w:val="1"/>
      <w:marLeft w:val="0"/>
      <w:marRight w:val="0"/>
      <w:marTop w:val="0"/>
      <w:marBottom w:val="0"/>
      <w:divBdr>
        <w:top w:val="none" w:sz="0" w:space="0" w:color="auto"/>
        <w:left w:val="none" w:sz="0" w:space="0" w:color="auto"/>
        <w:bottom w:val="none" w:sz="0" w:space="0" w:color="auto"/>
        <w:right w:val="none" w:sz="0" w:space="0" w:color="auto"/>
      </w:divBdr>
    </w:div>
    <w:div w:id="467864049">
      <w:bodyDiv w:val="1"/>
      <w:marLeft w:val="0"/>
      <w:marRight w:val="0"/>
      <w:marTop w:val="0"/>
      <w:marBottom w:val="0"/>
      <w:divBdr>
        <w:top w:val="none" w:sz="0" w:space="0" w:color="auto"/>
        <w:left w:val="none" w:sz="0" w:space="0" w:color="auto"/>
        <w:bottom w:val="none" w:sz="0" w:space="0" w:color="auto"/>
        <w:right w:val="none" w:sz="0" w:space="0" w:color="auto"/>
      </w:divBdr>
    </w:div>
    <w:div w:id="490413454">
      <w:bodyDiv w:val="1"/>
      <w:marLeft w:val="0"/>
      <w:marRight w:val="0"/>
      <w:marTop w:val="0"/>
      <w:marBottom w:val="0"/>
      <w:divBdr>
        <w:top w:val="none" w:sz="0" w:space="0" w:color="auto"/>
        <w:left w:val="none" w:sz="0" w:space="0" w:color="auto"/>
        <w:bottom w:val="none" w:sz="0" w:space="0" w:color="auto"/>
        <w:right w:val="none" w:sz="0" w:space="0" w:color="auto"/>
      </w:divBdr>
    </w:div>
    <w:div w:id="719522078">
      <w:bodyDiv w:val="1"/>
      <w:marLeft w:val="0"/>
      <w:marRight w:val="0"/>
      <w:marTop w:val="0"/>
      <w:marBottom w:val="0"/>
      <w:divBdr>
        <w:top w:val="none" w:sz="0" w:space="0" w:color="auto"/>
        <w:left w:val="none" w:sz="0" w:space="0" w:color="auto"/>
        <w:bottom w:val="none" w:sz="0" w:space="0" w:color="auto"/>
        <w:right w:val="none" w:sz="0" w:space="0" w:color="auto"/>
      </w:divBdr>
      <w:divsChild>
        <w:div w:id="34817147">
          <w:marLeft w:val="446"/>
          <w:marRight w:val="0"/>
          <w:marTop w:val="0"/>
          <w:marBottom w:val="0"/>
          <w:divBdr>
            <w:top w:val="none" w:sz="0" w:space="0" w:color="auto"/>
            <w:left w:val="none" w:sz="0" w:space="0" w:color="auto"/>
            <w:bottom w:val="none" w:sz="0" w:space="0" w:color="auto"/>
            <w:right w:val="none" w:sz="0" w:space="0" w:color="auto"/>
          </w:divBdr>
        </w:div>
        <w:div w:id="175854784">
          <w:marLeft w:val="446"/>
          <w:marRight w:val="0"/>
          <w:marTop w:val="0"/>
          <w:marBottom w:val="0"/>
          <w:divBdr>
            <w:top w:val="none" w:sz="0" w:space="0" w:color="auto"/>
            <w:left w:val="none" w:sz="0" w:space="0" w:color="auto"/>
            <w:bottom w:val="none" w:sz="0" w:space="0" w:color="auto"/>
            <w:right w:val="none" w:sz="0" w:space="0" w:color="auto"/>
          </w:divBdr>
        </w:div>
        <w:div w:id="400445401">
          <w:marLeft w:val="446"/>
          <w:marRight w:val="0"/>
          <w:marTop w:val="0"/>
          <w:marBottom w:val="0"/>
          <w:divBdr>
            <w:top w:val="none" w:sz="0" w:space="0" w:color="auto"/>
            <w:left w:val="none" w:sz="0" w:space="0" w:color="auto"/>
            <w:bottom w:val="none" w:sz="0" w:space="0" w:color="auto"/>
            <w:right w:val="none" w:sz="0" w:space="0" w:color="auto"/>
          </w:divBdr>
        </w:div>
        <w:div w:id="564530689">
          <w:marLeft w:val="446"/>
          <w:marRight w:val="0"/>
          <w:marTop w:val="0"/>
          <w:marBottom w:val="0"/>
          <w:divBdr>
            <w:top w:val="none" w:sz="0" w:space="0" w:color="auto"/>
            <w:left w:val="none" w:sz="0" w:space="0" w:color="auto"/>
            <w:bottom w:val="none" w:sz="0" w:space="0" w:color="auto"/>
            <w:right w:val="none" w:sz="0" w:space="0" w:color="auto"/>
          </w:divBdr>
        </w:div>
        <w:div w:id="628978055">
          <w:marLeft w:val="446"/>
          <w:marRight w:val="0"/>
          <w:marTop w:val="0"/>
          <w:marBottom w:val="0"/>
          <w:divBdr>
            <w:top w:val="none" w:sz="0" w:space="0" w:color="auto"/>
            <w:left w:val="none" w:sz="0" w:space="0" w:color="auto"/>
            <w:bottom w:val="none" w:sz="0" w:space="0" w:color="auto"/>
            <w:right w:val="none" w:sz="0" w:space="0" w:color="auto"/>
          </w:divBdr>
        </w:div>
        <w:div w:id="709568425">
          <w:marLeft w:val="446"/>
          <w:marRight w:val="0"/>
          <w:marTop w:val="0"/>
          <w:marBottom w:val="0"/>
          <w:divBdr>
            <w:top w:val="none" w:sz="0" w:space="0" w:color="auto"/>
            <w:left w:val="none" w:sz="0" w:space="0" w:color="auto"/>
            <w:bottom w:val="none" w:sz="0" w:space="0" w:color="auto"/>
            <w:right w:val="none" w:sz="0" w:space="0" w:color="auto"/>
          </w:divBdr>
        </w:div>
        <w:div w:id="902064454">
          <w:marLeft w:val="446"/>
          <w:marRight w:val="0"/>
          <w:marTop w:val="0"/>
          <w:marBottom w:val="0"/>
          <w:divBdr>
            <w:top w:val="none" w:sz="0" w:space="0" w:color="auto"/>
            <w:left w:val="none" w:sz="0" w:space="0" w:color="auto"/>
            <w:bottom w:val="none" w:sz="0" w:space="0" w:color="auto"/>
            <w:right w:val="none" w:sz="0" w:space="0" w:color="auto"/>
          </w:divBdr>
        </w:div>
        <w:div w:id="1774277352">
          <w:marLeft w:val="446"/>
          <w:marRight w:val="0"/>
          <w:marTop w:val="0"/>
          <w:marBottom w:val="0"/>
          <w:divBdr>
            <w:top w:val="none" w:sz="0" w:space="0" w:color="auto"/>
            <w:left w:val="none" w:sz="0" w:space="0" w:color="auto"/>
            <w:bottom w:val="none" w:sz="0" w:space="0" w:color="auto"/>
            <w:right w:val="none" w:sz="0" w:space="0" w:color="auto"/>
          </w:divBdr>
        </w:div>
        <w:div w:id="1952006284">
          <w:marLeft w:val="446"/>
          <w:marRight w:val="0"/>
          <w:marTop w:val="0"/>
          <w:marBottom w:val="0"/>
          <w:divBdr>
            <w:top w:val="none" w:sz="0" w:space="0" w:color="auto"/>
            <w:left w:val="none" w:sz="0" w:space="0" w:color="auto"/>
            <w:bottom w:val="none" w:sz="0" w:space="0" w:color="auto"/>
            <w:right w:val="none" w:sz="0" w:space="0" w:color="auto"/>
          </w:divBdr>
        </w:div>
      </w:divsChild>
    </w:div>
    <w:div w:id="813716559">
      <w:bodyDiv w:val="1"/>
      <w:marLeft w:val="0"/>
      <w:marRight w:val="0"/>
      <w:marTop w:val="0"/>
      <w:marBottom w:val="0"/>
      <w:divBdr>
        <w:top w:val="none" w:sz="0" w:space="0" w:color="auto"/>
        <w:left w:val="none" w:sz="0" w:space="0" w:color="auto"/>
        <w:bottom w:val="none" w:sz="0" w:space="0" w:color="auto"/>
        <w:right w:val="none" w:sz="0" w:space="0" w:color="auto"/>
      </w:divBdr>
    </w:div>
    <w:div w:id="1154639398">
      <w:bodyDiv w:val="1"/>
      <w:marLeft w:val="0"/>
      <w:marRight w:val="0"/>
      <w:marTop w:val="0"/>
      <w:marBottom w:val="0"/>
      <w:divBdr>
        <w:top w:val="none" w:sz="0" w:space="0" w:color="auto"/>
        <w:left w:val="none" w:sz="0" w:space="0" w:color="auto"/>
        <w:bottom w:val="none" w:sz="0" w:space="0" w:color="auto"/>
        <w:right w:val="none" w:sz="0" w:space="0" w:color="auto"/>
      </w:divBdr>
    </w:div>
    <w:div w:id="1163550233">
      <w:bodyDiv w:val="1"/>
      <w:marLeft w:val="0"/>
      <w:marRight w:val="0"/>
      <w:marTop w:val="0"/>
      <w:marBottom w:val="0"/>
      <w:divBdr>
        <w:top w:val="none" w:sz="0" w:space="0" w:color="auto"/>
        <w:left w:val="none" w:sz="0" w:space="0" w:color="auto"/>
        <w:bottom w:val="none" w:sz="0" w:space="0" w:color="auto"/>
        <w:right w:val="none" w:sz="0" w:space="0" w:color="auto"/>
      </w:divBdr>
    </w:div>
    <w:div w:id="1200974397">
      <w:bodyDiv w:val="1"/>
      <w:marLeft w:val="0"/>
      <w:marRight w:val="0"/>
      <w:marTop w:val="0"/>
      <w:marBottom w:val="0"/>
      <w:divBdr>
        <w:top w:val="none" w:sz="0" w:space="0" w:color="auto"/>
        <w:left w:val="none" w:sz="0" w:space="0" w:color="auto"/>
        <w:bottom w:val="none" w:sz="0" w:space="0" w:color="auto"/>
        <w:right w:val="none" w:sz="0" w:space="0" w:color="auto"/>
      </w:divBdr>
    </w:div>
    <w:div w:id="1207252452">
      <w:bodyDiv w:val="1"/>
      <w:marLeft w:val="0"/>
      <w:marRight w:val="0"/>
      <w:marTop w:val="0"/>
      <w:marBottom w:val="0"/>
      <w:divBdr>
        <w:top w:val="none" w:sz="0" w:space="0" w:color="auto"/>
        <w:left w:val="none" w:sz="0" w:space="0" w:color="auto"/>
        <w:bottom w:val="none" w:sz="0" w:space="0" w:color="auto"/>
        <w:right w:val="none" w:sz="0" w:space="0" w:color="auto"/>
      </w:divBdr>
    </w:div>
    <w:div w:id="1231498062">
      <w:bodyDiv w:val="1"/>
      <w:marLeft w:val="0"/>
      <w:marRight w:val="0"/>
      <w:marTop w:val="0"/>
      <w:marBottom w:val="0"/>
      <w:divBdr>
        <w:top w:val="none" w:sz="0" w:space="0" w:color="auto"/>
        <w:left w:val="none" w:sz="0" w:space="0" w:color="auto"/>
        <w:bottom w:val="none" w:sz="0" w:space="0" w:color="auto"/>
        <w:right w:val="none" w:sz="0" w:space="0" w:color="auto"/>
      </w:divBdr>
    </w:div>
    <w:div w:id="1359896109">
      <w:bodyDiv w:val="1"/>
      <w:marLeft w:val="0"/>
      <w:marRight w:val="0"/>
      <w:marTop w:val="0"/>
      <w:marBottom w:val="0"/>
      <w:divBdr>
        <w:top w:val="none" w:sz="0" w:space="0" w:color="auto"/>
        <w:left w:val="none" w:sz="0" w:space="0" w:color="auto"/>
        <w:bottom w:val="none" w:sz="0" w:space="0" w:color="auto"/>
        <w:right w:val="none" w:sz="0" w:space="0" w:color="auto"/>
      </w:divBdr>
    </w:div>
    <w:div w:id="1435857667">
      <w:bodyDiv w:val="1"/>
      <w:marLeft w:val="0"/>
      <w:marRight w:val="0"/>
      <w:marTop w:val="0"/>
      <w:marBottom w:val="0"/>
      <w:divBdr>
        <w:top w:val="none" w:sz="0" w:space="0" w:color="auto"/>
        <w:left w:val="none" w:sz="0" w:space="0" w:color="auto"/>
        <w:bottom w:val="none" w:sz="0" w:space="0" w:color="auto"/>
        <w:right w:val="none" w:sz="0" w:space="0" w:color="auto"/>
      </w:divBdr>
    </w:div>
    <w:div w:id="1449620099">
      <w:bodyDiv w:val="1"/>
      <w:marLeft w:val="0"/>
      <w:marRight w:val="0"/>
      <w:marTop w:val="0"/>
      <w:marBottom w:val="0"/>
      <w:divBdr>
        <w:top w:val="none" w:sz="0" w:space="0" w:color="auto"/>
        <w:left w:val="none" w:sz="0" w:space="0" w:color="auto"/>
        <w:bottom w:val="none" w:sz="0" w:space="0" w:color="auto"/>
        <w:right w:val="none" w:sz="0" w:space="0" w:color="auto"/>
      </w:divBdr>
    </w:div>
    <w:div w:id="1515264399">
      <w:bodyDiv w:val="1"/>
      <w:marLeft w:val="0"/>
      <w:marRight w:val="0"/>
      <w:marTop w:val="0"/>
      <w:marBottom w:val="0"/>
      <w:divBdr>
        <w:top w:val="none" w:sz="0" w:space="0" w:color="auto"/>
        <w:left w:val="none" w:sz="0" w:space="0" w:color="auto"/>
        <w:bottom w:val="none" w:sz="0" w:space="0" w:color="auto"/>
        <w:right w:val="none" w:sz="0" w:space="0" w:color="auto"/>
      </w:divBdr>
    </w:div>
    <w:div w:id="1601522931">
      <w:bodyDiv w:val="1"/>
      <w:marLeft w:val="0"/>
      <w:marRight w:val="0"/>
      <w:marTop w:val="0"/>
      <w:marBottom w:val="0"/>
      <w:divBdr>
        <w:top w:val="none" w:sz="0" w:space="0" w:color="auto"/>
        <w:left w:val="none" w:sz="0" w:space="0" w:color="auto"/>
        <w:bottom w:val="none" w:sz="0" w:space="0" w:color="auto"/>
        <w:right w:val="none" w:sz="0" w:space="0" w:color="auto"/>
      </w:divBdr>
    </w:div>
    <w:div w:id="1663511037">
      <w:bodyDiv w:val="1"/>
      <w:marLeft w:val="0"/>
      <w:marRight w:val="0"/>
      <w:marTop w:val="0"/>
      <w:marBottom w:val="0"/>
      <w:divBdr>
        <w:top w:val="none" w:sz="0" w:space="0" w:color="auto"/>
        <w:left w:val="none" w:sz="0" w:space="0" w:color="auto"/>
        <w:bottom w:val="none" w:sz="0" w:space="0" w:color="auto"/>
        <w:right w:val="none" w:sz="0" w:space="0" w:color="auto"/>
      </w:divBdr>
    </w:div>
    <w:div w:id="1665085738">
      <w:bodyDiv w:val="1"/>
      <w:marLeft w:val="0"/>
      <w:marRight w:val="0"/>
      <w:marTop w:val="0"/>
      <w:marBottom w:val="0"/>
      <w:divBdr>
        <w:top w:val="none" w:sz="0" w:space="0" w:color="auto"/>
        <w:left w:val="none" w:sz="0" w:space="0" w:color="auto"/>
        <w:bottom w:val="none" w:sz="0" w:space="0" w:color="auto"/>
        <w:right w:val="none" w:sz="0" w:space="0" w:color="auto"/>
      </w:divBdr>
    </w:div>
    <w:div w:id="1804276946">
      <w:bodyDiv w:val="1"/>
      <w:marLeft w:val="0"/>
      <w:marRight w:val="0"/>
      <w:marTop w:val="0"/>
      <w:marBottom w:val="0"/>
      <w:divBdr>
        <w:top w:val="none" w:sz="0" w:space="0" w:color="auto"/>
        <w:left w:val="none" w:sz="0" w:space="0" w:color="auto"/>
        <w:bottom w:val="none" w:sz="0" w:space="0" w:color="auto"/>
        <w:right w:val="none" w:sz="0" w:space="0" w:color="auto"/>
      </w:divBdr>
    </w:div>
    <w:div w:id="1924727411">
      <w:bodyDiv w:val="1"/>
      <w:marLeft w:val="0"/>
      <w:marRight w:val="0"/>
      <w:marTop w:val="0"/>
      <w:marBottom w:val="0"/>
      <w:divBdr>
        <w:top w:val="none" w:sz="0" w:space="0" w:color="auto"/>
        <w:left w:val="none" w:sz="0" w:space="0" w:color="auto"/>
        <w:bottom w:val="none" w:sz="0" w:space="0" w:color="auto"/>
        <w:right w:val="none" w:sz="0" w:space="0" w:color="auto"/>
      </w:divBdr>
    </w:div>
    <w:div w:id="1953050849">
      <w:bodyDiv w:val="1"/>
      <w:marLeft w:val="0"/>
      <w:marRight w:val="0"/>
      <w:marTop w:val="0"/>
      <w:marBottom w:val="0"/>
      <w:divBdr>
        <w:top w:val="none" w:sz="0" w:space="0" w:color="auto"/>
        <w:left w:val="none" w:sz="0" w:space="0" w:color="auto"/>
        <w:bottom w:val="none" w:sz="0" w:space="0" w:color="auto"/>
        <w:right w:val="none" w:sz="0" w:space="0" w:color="auto"/>
      </w:divBdr>
    </w:div>
    <w:div w:id="2031569112">
      <w:bodyDiv w:val="1"/>
      <w:marLeft w:val="0"/>
      <w:marRight w:val="0"/>
      <w:marTop w:val="0"/>
      <w:marBottom w:val="0"/>
      <w:divBdr>
        <w:top w:val="none" w:sz="0" w:space="0" w:color="auto"/>
        <w:left w:val="none" w:sz="0" w:space="0" w:color="auto"/>
        <w:bottom w:val="none" w:sz="0" w:space="0" w:color="auto"/>
        <w:right w:val="none" w:sz="0" w:space="0" w:color="auto"/>
      </w:divBdr>
    </w:div>
    <w:div w:id="2037844764">
      <w:bodyDiv w:val="1"/>
      <w:marLeft w:val="0"/>
      <w:marRight w:val="0"/>
      <w:marTop w:val="0"/>
      <w:marBottom w:val="0"/>
      <w:divBdr>
        <w:top w:val="none" w:sz="0" w:space="0" w:color="auto"/>
        <w:left w:val="none" w:sz="0" w:space="0" w:color="auto"/>
        <w:bottom w:val="none" w:sz="0" w:space="0" w:color="auto"/>
        <w:right w:val="none" w:sz="0" w:space="0" w:color="auto"/>
      </w:divBdr>
    </w:div>
    <w:div w:id="2106605270">
      <w:bodyDiv w:val="1"/>
      <w:marLeft w:val="0"/>
      <w:marRight w:val="0"/>
      <w:marTop w:val="0"/>
      <w:marBottom w:val="0"/>
      <w:divBdr>
        <w:top w:val="none" w:sz="0" w:space="0" w:color="auto"/>
        <w:left w:val="none" w:sz="0" w:space="0" w:color="auto"/>
        <w:bottom w:val="none" w:sz="0" w:space="0" w:color="auto"/>
        <w:right w:val="none" w:sz="0" w:space="0" w:color="auto"/>
      </w:divBdr>
    </w:div>
    <w:div w:id="2114477091">
      <w:bodyDiv w:val="1"/>
      <w:marLeft w:val="0"/>
      <w:marRight w:val="0"/>
      <w:marTop w:val="0"/>
      <w:marBottom w:val="0"/>
      <w:divBdr>
        <w:top w:val="none" w:sz="0" w:space="0" w:color="auto"/>
        <w:left w:val="none" w:sz="0" w:space="0" w:color="auto"/>
        <w:bottom w:val="none" w:sz="0" w:space="0" w:color="auto"/>
        <w:right w:val="none" w:sz="0" w:space="0" w:color="auto"/>
      </w:divBdr>
    </w:div>
    <w:div w:id="2125541277">
      <w:bodyDiv w:val="1"/>
      <w:marLeft w:val="0"/>
      <w:marRight w:val="0"/>
      <w:marTop w:val="0"/>
      <w:marBottom w:val="0"/>
      <w:divBdr>
        <w:top w:val="none" w:sz="0" w:space="0" w:color="auto"/>
        <w:left w:val="none" w:sz="0" w:space="0" w:color="auto"/>
        <w:bottom w:val="none" w:sz="0" w:space="0" w:color="auto"/>
        <w:right w:val="none" w:sz="0" w:space="0" w:color="auto"/>
      </w:divBdr>
    </w:div>
    <w:div w:id="2140487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s://beta.bathnes.gov.uk/bath-clean-air-zone"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hyperlink" Target="https://cleanerairportsmouth.co.uk/" TargetMode="External"/><Relationship Id="rId47" Type="http://schemas.openxmlformats.org/officeDocument/2006/relationships/hyperlink" Target="https://hallbar.org/2022/03/barcelonas-new-scheme-to-give-citizens-free-unlimited-public-transport-for-giving-up-their-private-vehicles/" TargetMode="External"/><Relationship Id="rId50"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eader" Target="header11.xml"/><Relationship Id="rId46" Type="http://schemas.openxmlformats.org/officeDocument/2006/relationships/hyperlink" Target="https://cleanairgm.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hyperlink" Target="https://cleanerairportsmouth.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header" Target="header10.xml"/><Relationship Id="rId40" Type="http://schemas.openxmlformats.org/officeDocument/2006/relationships/hyperlink" Target="https://www.brumbreathes.co.uk/" TargetMode="External"/><Relationship Id="rId45" Type="http://schemas.openxmlformats.org/officeDocument/2006/relationships/hyperlink" Target="https://www.sheffield.gov.uk/campaigns/clean-air-zone-sheffiel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8.png"/><Relationship Id="rId49"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yperlink" Target="https://www.breathe-cleanair.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header" Target="header8.xml"/><Relationship Id="rId35" Type="http://schemas.openxmlformats.org/officeDocument/2006/relationships/image" Target="media/image17.png"/><Relationship Id="rId43" Type="http://schemas.openxmlformats.org/officeDocument/2006/relationships/hyperlink" Target="https://www.bristol.gov.uk/residents/streets-travel/bristols-caz" TargetMode="External"/><Relationship Id="rId48" Type="http://schemas.openxmlformats.org/officeDocument/2006/relationships/hyperlink" Target="https://ww2.arb.ca.gov/sites/default/files/movingca/vehiclescrap.html"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www.betteroffcalculat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373E1-9AF3-4BD8-8CA5-0EB8811D6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8546</Words>
  <Characters>49089</Characters>
  <Application>Microsoft Office Word</Application>
  <DocSecurity>8</DocSecurity>
  <Lines>409</Lines>
  <Paragraphs>115</Paragraphs>
  <ScaleCrop>false</ScaleCrop>
  <LinksUpToDate>false</LinksUpToDate>
  <CharactersWithSpaces>57520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2022-11-18T08:57:00Z</dcterms:created>
  <dcterms:modified xsi:type="dcterms:W3CDTF">2022-11-18T08:57:00Z</dcterms:modified>
</cp:coreProperties>
</file>